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14" w:rsidRPr="00DC2EB1" w:rsidRDefault="00EE2D14" w:rsidP="00EE2D14">
      <w:pPr>
        <w:jc w:val="center"/>
        <w:rPr>
          <w:b/>
        </w:rPr>
      </w:pPr>
      <w:bookmarkStart w:id="0" w:name="_GoBack"/>
      <w:bookmarkEnd w:id="0"/>
    </w:p>
    <w:p w:rsidR="00EE2D14" w:rsidRDefault="006B10B0" w:rsidP="00EE2D14">
      <w:pPr>
        <w:jc w:val="center"/>
      </w:pPr>
      <w:r>
        <w:rPr>
          <w:noProof/>
        </w:rPr>
        <w:drawing>
          <wp:inline distT="0" distB="0" distL="0" distR="0">
            <wp:extent cx="417576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760" cy="1066800"/>
                    </a:xfrm>
                    <a:prstGeom prst="rect">
                      <a:avLst/>
                    </a:prstGeom>
                    <a:noFill/>
                    <a:ln>
                      <a:noFill/>
                    </a:ln>
                  </pic:spPr>
                </pic:pic>
              </a:graphicData>
            </a:graphic>
          </wp:inline>
        </w:drawing>
      </w:r>
    </w:p>
    <w:p w:rsidR="00EE2D14" w:rsidRDefault="00EE2D14" w:rsidP="00EE2D14"/>
    <w:p w:rsidR="00EE2D14" w:rsidRDefault="00EE2D14" w:rsidP="00EE2D14">
      <w:pPr>
        <w:jc w:val="center"/>
        <w:rPr>
          <w:rFonts w:ascii="Felix Titling" w:hAnsi="Felix Titling" w:cs="Verdana"/>
          <w:b/>
          <w:bCs/>
          <w:sz w:val="60"/>
          <w:szCs w:val="60"/>
        </w:rPr>
      </w:pPr>
    </w:p>
    <w:p w:rsidR="00EE2D14" w:rsidRDefault="00EE2D14" w:rsidP="00EE2D14">
      <w:pPr>
        <w:jc w:val="center"/>
        <w:rPr>
          <w:rFonts w:ascii="Felix Titling" w:hAnsi="Felix Titling" w:cs="Verdana"/>
          <w:b/>
          <w:bCs/>
          <w:sz w:val="72"/>
          <w:szCs w:val="72"/>
        </w:rPr>
      </w:pPr>
      <w:r w:rsidRPr="00174B2A">
        <w:rPr>
          <w:rFonts w:ascii="Felix Titling" w:hAnsi="Felix Titling" w:cs="Verdana"/>
          <w:b/>
          <w:bCs/>
          <w:sz w:val="72"/>
          <w:szCs w:val="72"/>
        </w:rPr>
        <w:t xml:space="preserve">Associate Degree </w:t>
      </w:r>
    </w:p>
    <w:p w:rsidR="00EE2D14" w:rsidRDefault="00EE2D14" w:rsidP="00EE2D14">
      <w:pPr>
        <w:jc w:val="center"/>
        <w:rPr>
          <w:rFonts w:ascii="Felix Titling" w:hAnsi="Felix Titling" w:cs="Verdana"/>
          <w:b/>
          <w:bCs/>
          <w:sz w:val="72"/>
          <w:szCs w:val="72"/>
        </w:rPr>
      </w:pPr>
    </w:p>
    <w:p w:rsidR="00EE2D14" w:rsidRPr="00174B2A" w:rsidRDefault="00EE2D14" w:rsidP="00EE2D14">
      <w:pPr>
        <w:jc w:val="center"/>
        <w:rPr>
          <w:rFonts w:ascii="Felix Titling" w:hAnsi="Felix Titling" w:cs="Verdana"/>
          <w:b/>
          <w:bCs/>
          <w:sz w:val="72"/>
          <w:szCs w:val="72"/>
        </w:rPr>
      </w:pPr>
      <w:r w:rsidRPr="00174B2A">
        <w:rPr>
          <w:rFonts w:ascii="Felix Titling" w:hAnsi="Felix Titling" w:cs="Verdana"/>
          <w:b/>
          <w:bCs/>
          <w:sz w:val="72"/>
          <w:szCs w:val="72"/>
        </w:rPr>
        <w:t>Nursing</w:t>
      </w:r>
      <w:r>
        <w:rPr>
          <w:rFonts w:ascii="Felix Titling" w:hAnsi="Felix Titling" w:cs="Verdana"/>
          <w:b/>
          <w:bCs/>
          <w:sz w:val="72"/>
          <w:szCs w:val="72"/>
        </w:rPr>
        <w:t xml:space="preserve"> </w:t>
      </w:r>
      <w:r w:rsidRPr="00174B2A">
        <w:rPr>
          <w:rFonts w:ascii="Felix Titling" w:hAnsi="Felix Titling" w:cs="Verdana"/>
          <w:b/>
          <w:bCs/>
          <w:sz w:val="72"/>
          <w:szCs w:val="72"/>
        </w:rPr>
        <w:t>Program</w:t>
      </w:r>
    </w:p>
    <w:p w:rsidR="00EE2D14" w:rsidRDefault="006B10B0" w:rsidP="00EE2D14">
      <w:r>
        <w:rPr>
          <w:noProof/>
        </w:rPr>
        <mc:AlternateContent>
          <mc:Choice Requires="wps">
            <w:drawing>
              <wp:anchor distT="0" distB="0" distL="114300" distR="114300" simplePos="0" relativeHeight="251651584" behindDoc="0" locked="0" layoutInCell="1" allowOverlap="1">
                <wp:simplePos x="0" y="0"/>
                <wp:positionH relativeFrom="column">
                  <wp:posOffset>1950720</wp:posOffset>
                </wp:positionH>
                <wp:positionV relativeFrom="paragraph">
                  <wp:posOffset>98425</wp:posOffset>
                </wp:positionV>
                <wp:extent cx="2364105" cy="3157220"/>
                <wp:effectExtent l="0" t="0" r="1905"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315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18" w:rsidRDefault="006B10B0">
                            <w:r w:rsidRPr="006B2084">
                              <w:rPr>
                                <w:rFonts w:ascii="Lucida Handwriting" w:hAnsi="Lucida Handwriting" w:cs="Lucida Handwriting"/>
                                <w:b/>
                                <w:bCs/>
                                <w:i/>
                                <w:iCs/>
                                <w:noProof/>
                                <w:sz w:val="44"/>
                                <w:szCs w:val="44"/>
                              </w:rPr>
                              <w:drawing>
                                <wp:inline distT="0" distB="0" distL="0" distR="0">
                                  <wp:extent cx="2179320" cy="3063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3063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6pt;margin-top:7.75pt;width:186.15pt;height:248.6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" filled="f" stroked="f">
                <v:textbox style="mso-fit-shape-to-text:t">
                  <w:txbxContent>
                    <w:p w:rsidR="00276218" w:rsidRDefault="006B10B0">
                      <w:r w:rsidRPr="006B2084">
                        <w:rPr>
                          <w:rFonts w:ascii="Lucida Handwriting" w:hAnsi="Lucida Handwriting" w:cs="Lucida Handwriting"/>
                          <w:b/>
                          <w:bCs/>
                          <w:i/>
                          <w:iCs/>
                          <w:noProof/>
                          <w:sz w:val="44"/>
                          <w:szCs w:val="44"/>
                        </w:rPr>
                        <w:drawing>
                          <wp:inline distT="0" distB="0" distL="0" distR="0">
                            <wp:extent cx="2179320" cy="3063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3063240"/>
                                    </a:xfrm>
                                    <a:prstGeom prst="rect">
                                      <a:avLst/>
                                    </a:prstGeom>
                                    <a:noFill/>
                                    <a:ln>
                                      <a:noFill/>
                                    </a:ln>
                                  </pic:spPr>
                                </pic:pic>
                              </a:graphicData>
                            </a:graphic>
                          </wp:inline>
                        </w:drawing>
                      </w:r>
                    </w:p>
                  </w:txbxContent>
                </v:textbox>
              </v:shape>
            </w:pict>
          </mc:Fallback>
        </mc:AlternateContent>
      </w:r>
    </w:p>
    <w:p w:rsidR="00EE2D14" w:rsidRDefault="00EE2D14"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B90ADE" w:rsidRDefault="00B90ADE" w:rsidP="00EE2D14">
      <w:pPr>
        <w:jc w:val="center"/>
      </w:pPr>
    </w:p>
    <w:p w:rsidR="00EE2D14" w:rsidRDefault="00EE2D14" w:rsidP="00EE2D14">
      <w:pPr>
        <w:jc w:val="center"/>
        <w:rPr>
          <w:rFonts w:ascii="Felix Titling" w:hAnsi="Felix Titling" w:cs="Verdana"/>
          <w:b/>
          <w:bCs/>
          <w:sz w:val="72"/>
          <w:szCs w:val="72"/>
        </w:rPr>
      </w:pPr>
      <w:r>
        <w:rPr>
          <w:rFonts w:ascii="Felix Titling" w:hAnsi="Felix Titling" w:cs="Verdana"/>
          <w:b/>
          <w:bCs/>
          <w:sz w:val="72"/>
          <w:szCs w:val="72"/>
        </w:rPr>
        <w:t>201</w:t>
      </w:r>
      <w:r w:rsidR="00646F20">
        <w:rPr>
          <w:rFonts w:ascii="Felix Titling" w:hAnsi="Felix Titling" w:cs="Verdana"/>
          <w:b/>
          <w:bCs/>
          <w:sz w:val="72"/>
          <w:szCs w:val="72"/>
        </w:rPr>
        <w:t>9</w:t>
      </w:r>
      <w:r w:rsidR="00920DDD">
        <w:rPr>
          <w:rFonts w:ascii="Felix Titling" w:hAnsi="Felix Titling" w:cs="Verdana"/>
          <w:b/>
          <w:bCs/>
          <w:sz w:val="72"/>
          <w:szCs w:val="72"/>
        </w:rPr>
        <w:t>-20</w:t>
      </w:r>
      <w:r w:rsidR="00646F20">
        <w:rPr>
          <w:rFonts w:ascii="Felix Titling" w:hAnsi="Felix Titling" w:cs="Verdana"/>
          <w:b/>
          <w:bCs/>
          <w:sz w:val="72"/>
          <w:szCs w:val="72"/>
        </w:rPr>
        <w:t>20</w:t>
      </w:r>
    </w:p>
    <w:p w:rsidR="00EE2D14" w:rsidRDefault="00EE2D14" w:rsidP="00EE2D14">
      <w:pPr>
        <w:jc w:val="center"/>
        <w:rPr>
          <w:rFonts w:ascii="Felix Titling" w:hAnsi="Felix Titling" w:cs="Verdana"/>
          <w:b/>
          <w:bCs/>
          <w:sz w:val="72"/>
          <w:szCs w:val="72"/>
        </w:rPr>
      </w:pPr>
    </w:p>
    <w:p w:rsidR="00EE2D14" w:rsidRPr="00174B2A" w:rsidRDefault="00EE2D14" w:rsidP="00EE2D14">
      <w:pPr>
        <w:jc w:val="center"/>
        <w:rPr>
          <w:rFonts w:ascii="Felix Titling" w:hAnsi="Felix Titling" w:cs="Verdana"/>
          <w:b/>
          <w:bCs/>
          <w:sz w:val="72"/>
          <w:szCs w:val="72"/>
        </w:rPr>
      </w:pPr>
      <w:r w:rsidRPr="00174B2A">
        <w:rPr>
          <w:rFonts w:ascii="Felix Titling" w:hAnsi="Felix Titling" w:cs="Verdana"/>
          <w:b/>
          <w:bCs/>
          <w:sz w:val="72"/>
          <w:szCs w:val="72"/>
        </w:rPr>
        <w:t>STUDENT HANDBOOK</w:t>
      </w:r>
    </w:p>
    <w:p w:rsidR="00EE2D14" w:rsidRDefault="00EE2D14" w:rsidP="00EE2D14"/>
    <w:p w:rsidR="00EE2D14" w:rsidRDefault="00EE2D14" w:rsidP="00EE2D14"/>
    <w:p w:rsidR="00EE2D14" w:rsidRPr="008F3548" w:rsidRDefault="00EE2D14" w:rsidP="00EE2D14">
      <w:pPr>
        <w:rPr>
          <w:b/>
          <w:bCs/>
        </w:rPr>
      </w:pPr>
    </w:p>
    <w:p w:rsidR="00EE2D14" w:rsidRDefault="00EE2D14" w:rsidP="00EE2D14">
      <w:pPr>
        <w:jc w:val="center"/>
        <w:rPr>
          <w:b/>
          <w:bCs/>
          <w:sz w:val="52"/>
          <w:szCs w:val="52"/>
        </w:rPr>
        <w:sectPr w:rsidR="00EE2D14" w:rsidSect="00B65086">
          <w:footerReference w:type="even" r:id="rId10"/>
          <w:footerReference w:type="default" r:id="rId11"/>
          <w:pgSz w:w="12240" w:h="15840"/>
          <w:pgMar w:top="720" w:right="720" w:bottom="720" w:left="1152" w:header="706" w:footer="706" w:gutter="0"/>
          <w:pgNumType w:start="0"/>
          <w:cols w:space="709"/>
          <w:titlePg/>
        </w:sectPr>
      </w:pPr>
    </w:p>
    <w:p w:rsidR="0099136A" w:rsidRPr="00F25971" w:rsidRDefault="006B10B0" w:rsidP="0099136A">
      <w:pPr>
        <w:autoSpaceDE/>
        <w:autoSpaceDN/>
        <w:jc w:val="center"/>
        <w:rPr>
          <w:sz w:val="22"/>
          <w:szCs w:val="22"/>
        </w:rPr>
      </w:pPr>
      <w:r w:rsidRPr="00F25971">
        <w:rPr>
          <w:noProof/>
          <w:sz w:val="22"/>
          <w:szCs w:val="22"/>
        </w:rPr>
        <w:lastRenderedPageBreak/>
        <w:drawing>
          <wp:inline distT="0" distB="0" distL="0" distR="0">
            <wp:extent cx="3817620" cy="792480"/>
            <wp:effectExtent l="0" t="0" r="0" b="7620"/>
            <wp:docPr id="4" name="Picture 1" descr="Description: C:\Users\garribk\Documents\LOGOS\New-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arribk\Documents\LOGOS\New-ECC-Letterhead-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7620" cy="792480"/>
                    </a:xfrm>
                    <a:prstGeom prst="rect">
                      <a:avLst/>
                    </a:prstGeom>
                    <a:noFill/>
                    <a:ln>
                      <a:noFill/>
                    </a:ln>
                  </pic:spPr>
                </pic:pic>
              </a:graphicData>
            </a:graphic>
          </wp:inline>
        </w:drawing>
      </w:r>
    </w:p>
    <w:p w:rsidR="0099136A" w:rsidRPr="00F25971" w:rsidRDefault="0099136A" w:rsidP="0099136A">
      <w:pPr>
        <w:autoSpaceDE/>
        <w:autoSpaceDN/>
        <w:rPr>
          <w:sz w:val="22"/>
          <w:szCs w:val="22"/>
        </w:rPr>
      </w:pPr>
    </w:p>
    <w:p w:rsidR="0099136A" w:rsidRPr="00F25971" w:rsidRDefault="0099136A" w:rsidP="0099136A">
      <w:pPr>
        <w:autoSpaceDE/>
        <w:autoSpaceDN/>
        <w:rPr>
          <w:sz w:val="22"/>
          <w:szCs w:val="22"/>
        </w:rPr>
      </w:pPr>
    </w:p>
    <w:p w:rsidR="0099136A" w:rsidRDefault="0099136A" w:rsidP="0099136A">
      <w:pPr>
        <w:autoSpaceDE/>
        <w:autoSpaceDN/>
        <w:rPr>
          <w:sz w:val="22"/>
          <w:szCs w:val="22"/>
        </w:rPr>
      </w:pPr>
    </w:p>
    <w:p w:rsidR="0099136A" w:rsidRPr="00F25971" w:rsidRDefault="0099136A" w:rsidP="0099136A">
      <w:pPr>
        <w:autoSpaceDE/>
        <w:autoSpaceDN/>
        <w:rPr>
          <w:sz w:val="22"/>
          <w:szCs w:val="22"/>
        </w:rPr>
      </w:pPr>
    </w:p>
    <w:p w:rsidR="0099136A" w:rsidRPr="00F25971" w:rsidRDefault="0099136A" w:rsidP="0099136A">
      <w:pPr>
        <w:autoSpaceDE/>
        <w:autoSpaceDN/>
        <w:rPr>
          <w:sz w:val="24"/>
          <w:szCs w:val="24"/>
        </w:rPr>
      </w:pPr>
      <w:r w:rsidRPr="00F25971">
        <w:rPr>
          <w:sz w:val="24"/>
          <w:szCs w:val="24"/>
        </w:rPr>
        <w:t xml:space="preserve">Dear </w:t>
      </w:r>
      <w:r>
        <w:rPr>
          <w:sz w:val="24"/>
          <w:szCs w:val="24"/>
        </w:rPr>
        <w:t xml:space="preserve">ECC Nursing </w:t>
      </w:r>
      <w:r w:rsidRPr="00F25971">
        <w:rPr>
          <w:sz w:val="24"/>
          <w:szCs w:val="24"/>
        </w:rPr>
        <w:t>Student,</w:t>
      </w:r>
    </w:p>
    <w:p w:rsidR="0099136A" w:rsidRPr="00F25971" w:rsidRDefault="0099136A" w:rsidP="0099136A">
      <w:pPr>
        <w:autoSpaceDE/>
        <w:autoSpaceDN/>
        <w:rPr>
          <w:sz w:val="24"/>
          <w:szCs w:val="24"/>
        </w:rPr>
      </w:pPr>
    </w:p>
    <w:p w:rsidR="0099136A" w:rsidRPr="00F25971" w:rsidRDefault="0099136A" w:rsidP="0099136A">
      <w:pPr>
        <w:widowControl w:val="0"/>
        <w:adjustRightInd w:val="0"/>
        <w:spacing w:after="245" w:line="256" w:lineRule="atLeast"/>
        <w:ind w:right="160"/>
        <w:jc w:val="both"/>
        <w:rPr>
          <w:color w:val="000000"/>
          <w:sz w:val="24"/>
          <w:szCs w:val="24"/>
        </w:rPr>
      </w:pPr>
      <w:r w:rsidRPr="00F25971">
        <w:rPr>
          <w:color w:val="000000"/>
          <w:sz w:val="24"/>
          <w:szCs w:val="24"/>
        </w:rPr>
        <w:tab/>
        <w:t>Congratulations and welcome to the East Central College RN Program! You are now beginning the two</w:t>
      </w:r>
      <w:r>
        <w:rPr>
          <w:color w:val="000000"/>
          <w:sz w:val="24"/>
          <w:szCs w:val="24"/>
        </w:rPr>
        <w:t>-</w:t>
      </w:r>
      <w:r w:rsidRPr="00F25971">
        <w:rPr>
          <w:color w:val="000000"/>
          <w:sz w:val="24"/>
          <w:szCs w:val="24"/>
        </w:rPr>
        <w:t xml:space="preserve">year journey to become a Registered Nurse. It is our hope that your education is rewarding and motivates you to embrace the nursing role and implement the highest standards of care for your patients.  Our curriculum will provide the general knowledge and skills to begin your career as an entry-level nurse. We believe you are a mature adult learner and will participate fully in all learning activities to meet the expectations, rigor and demands of this program. </w:t>
      </w:r>
    </w:p>
    <w:p w:rsidR="0099136A" w:rsidRPr="00F25971" w:rsidRDefault="0099136A" w:rsidP="0099136A">
      <w:pPr>
        <w:autoSpaceDE/>
        <w:autoSpaceDN/>
        <w:jc w:val="both"/>
        <w:rPr>
          <w:sz w:val="24"/>
          <w:szCs w:val="24"/>
        </w:rPr>
      </w:pPr>
      <w:r w:rsidRPr="00F25971">
        <w:rPr>
          <w:color w:val="000000"/>
          <w:sz w:val="24"/>
          <w:szCs w:val="24"/>
        </w:rPr>
        <w:tab/>
        <w:t xml:space="preserve">Please read this Student Nurse Handbook carefully.  The intent of the Handbook is to clearly state the policies of the nursing program. </w:t>
      </w:r>
      <w:r w:rsidRPr="00F25971">
        <w:rPr>
          <w:sz w:val="24"/>
          <w:szCs w:val="24"/>
        </w:rPr>
        <w:t xml:space="preserve">This Student Handbook presents policies, procedures, and general information intended to assist you as you progress through the nursing program.  This Handbook should be used in conjunction with other official documents prepared and distributed by East Central College.  </w:t>
      </w:r>
    </w:p>
    <w:p w:rsidR="0099136A" w:rsidRPr="00F25971" w:rsidRDefault="0099136A" w:rsidP="0099136A">
      <w:pPr>
        <w:autoSpaceDE/>
        <w:autoSpaceDN/>
        <w:jc w:val="both"/>
        <w:rPr>
          <w:sz w:val="24"/>
          <w:szCs w:val="24"/>
        </w:rPr>
      </w:pPr>
    </w:p>
    <w:p w:rsidR="0099136A" w:rsidRPr="00F25971" w:rsidRDefault="0099136A" w:rsidP="0099136A">
      <w:pPr>
        <w:autoSpaceDE/>
        <w:autoSpaceDN/>
        <w:jc w:val="both"/>
        <w:rPr>
          <w:color w:val="000000"/>
          <w:sz w:val="24"/>
          <w:szCs w:val="24"/>
        </w:rPr>
      </w:pPr>
      <w:r w:rsidRPr="00F25971">
        <w:rPr>
          <w:sz w:val="24"/>
          <w:szCs w:val="24"/>
        </w:rPr>
        <w:tab/>
        <w:t>The nursing program reserves the right to change, delete or add any information without previous notice and at its sole discretion.  Furthermore, the provisions of this document are designed by the college to serve as guidelines rather than absolute rules, and exceptions may be made</w:t>
      </w:r>
      <w:r w:rsidR="00646F20">
        <w:rPr>
          <w:sz w:val="24"/>
          <w:szCs w:val="24"/>
        </w:rPr>
        <w:t xml:space="preserve"> </w:t>
      </w:r>
      <w:r w:rsidRPr="00F25971">
        <w:rPr>
          <w:sz w:val="24"/>
          <w:szCs w:val="24"/>
        </w:rPr>
        <w:t xml:space="preserve">on the basis of particular circumstances.  </w:t>
      </w:r>
      <w:r w:rsidRPr="00F25971">
        <w:rPr>
          <w:color w:val="000000"/>
          <w:sz w:val="24"/>
          <w:szCs w:val="24"/>
        </w:rPr>
        <w:t xml:space="preserve">The forms you sign should be reviewed very carefully.  Your acknowledgement will be submitted to the nursing office. They will be placed in your student file along with all required certifications, paperwork and student progress reports during the two years you are in the program. </w:t>
      </w:r>
    </w:p>
    <w:p w:rsidR="0099136A" w:rsidRPr="00F25971" w:rsidRDefault="0099136A" w:rsidP="0099136A">
      <w:pPr>
        <w:widowControl w:val="0"/>
        <w:adjustRightInd w:val="0"/>
        <w:jc w:val="both"/>
        <w:rPr>
          <w:color w:val="000000"/>
          <w:sz w:val="24"/>
          <w:szCs w:val="24"/>
        </w:rPr>
      </w:pPr>
    </w:p>
    <w:p w:rsidR="0099136A" w:rsidRPr="00F25971" w:rsidRDefault="0099136A" w:rsidP="0099136A">
      <w:pPr>
        <w:widowControl w:val="0"/>
        <w:adjustRightInd w:val="0"/>
        <w:spacing w:after="245" w:line="256" w:lineRule="atLeast"/>
        <w:jc w:val="both"/>
        <w:rPr>
          <w:color w:val="000000"/>
          <w:sz w:val="24"/>
          <w:szCs w:val="24"/>
        </w:rPr>
      </w:pPr>
      <w:r w:rsidRPr="00F25971">
        <w:rPr>
          <w:color w:val="000000"/>
          <w:sz w:val="24"/>
          <w:szCs w:val="24"/>
        </w:rPr>
        <w:tab/>
        <w:t xml:space="preserve">We are very proud of our program. We appreciate your input on ways we could make the program more helpful to you. You will be given formal opportunities throughout </w:t>
      </w:r>
      <w:r w:rsidR="00056287">
        <w:rPr>
          <w:color w:val="000000"/>
          <w:sz w:val="24"/>
          <w:szCs w:val="24"/>
        </w:rPr>
        <w:t>your course of study</w:t>
      </w:r>
      <w:r w:rsidRPr="00F25971">
        <w:rPr>
          <w:color w:val="000000"/>
          <w:sz w:val="24"/>
          <w:szCs w:val="24"/>
        </w:rPr>
        <w:t xml:space="preserve"> to evaluate faculty, courses and clinical education. You will be asked to participate in a graduate survey one year after graduation. Your responses are important to us. </w:t>
      </w:r>
    </w:p>
    <w:p w:rsidR="0099136A" w:rsidRPr="00F25971" w:rsidRDefault="0099136A" w:rsidP="0099136A">
      <w:pPr>
        <w:widowControl w:val="0"/>
        <w:adjustRightInd w:val="0"/>
        <w:spacing w:line="256" w:lineRule="atLeast"/>
        <w:jc w:val="both"/>
        <w:rPr>
          <w:color w:val="000000"/>
          <w:sz w:val="24"/>
          <w:szCs w:val="24"/>
        </w:rPr>
      </w:pPr>
      <w:r w:rsidRPr="00F25971">
        <w:rPr>
          <w:color w:val="000000"/>
          <w:sz w:val="24"/>
          <w:szCs w:val="24"/>
        </w:rPr>
        <w:tab/>
        <w:t xml:space="preserve">We look forward to getting to know you better and teaching you to become the very best professional registered nurse. </w:t>
      </w:r>
    </w:p>
    <w:p w:rsidR="0099136A" w:rsidRPr="00F25971" w:rsidRDefault="0099136A" w:rsidP="0099136A">
      <w:pPr>
        <w:autoSpaceDE/>
        <w:autoSpaceDN/>
      </w:pPr>
    </w:p>
    <w:p w:rsidR="00E771DF" w:rsidRDefault="0099136A" w:rsidP="00746B2F">
      <w:pPr>
        <w:widowControl w:val="0"/>
        <w:adjustRightInd w:val="0"/>
        <w:rPr>
          <w:color w:val="000000"/>
          <w:sz w:val="24"/>
          <w:szCs w:val="24"/>
        </w:rPr>
      </w:pP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t>Respectfully,</w:t>
      </w:r>
    </w:p>
    <w:p w:rsidR="00E771DF" w:rsidRDefault="00E771DF" w:rsidP="00746B2F">
      <w:pPr>
        <w:widowControl w:val="0"/>
        <w:adjustRightInd w:val="0"/>
        <w:rPr>
          <w:color w:val="000000"/>
          <w:sz w:val="24"/>
          <w:szCs w:val="24"/>
        </w:rPr>
      </w:pPr>
    </w:p>
    <w:p w:rsidR="00E771DF" w:rsidRDefault="00E771DF" w:rsidP="00746B2F">
      <w:pPr>
        <w:widowControl w:val="0"/>
        <w:adjustRightInd w:val="0"/>
        <w:rPr>
          <w:color w:val="000000"/>
          <w:sz w:val="24"/>
          <w:szCs w:val="24"/>
        </w:rPr>
      </w:pPr>
    </w:p>
    <w:p w:rsidR="00E771DF" w:rsidRDefault="00E771DF" w:rsidP="00746B2F">
      <w:pPr>
        <w:widowControl w:val="0"/>
        <w:adjustRightInd w:val="0"/>
        <w:rPr>
          <w:color w:val="000000"/>
          <w:sz w:val="24"/>
          <w:szCs w:val="24"/>
        </w:rPr>
      </w:pPr>
    </w:p>
    <w:p w:rsidR="00646F20" w:rsidRDefault="00E771DF" w:rsidP="00746B2F">
      <w:pPr>
        <w:widowControl w:val="0"/>
        <w:adjustRightInd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46F20">
        <w:rPr>
          <w:color w:val="000000"/>
          <w:sz w:val="24"/>
          <w:szCs w:val="24"/>
        </w:rPr>
        <w:t xml:space="preserve">Nancy J. Mitchell, </w:t>
      </w:r>
      <w:r w:rsidR="0099136A" w:rsidRPr="00F25971">
        <w:rPr>
          <w:color w:val="000000"/>
          <w:sz w:val="24"/>
          <w:szCs w:val="24"/>
        </w:rPr>
        <w:t>MSN</w:t>
      </w:r>
      <w:r w:rsidR="00646F20">
        <w:rPr>
          <w:color w:val="000000"/>
          <w:sz w:val="24"/>
          <w:szCs w:val="24"/>
        </w:rPr>
        <w:t>, RN</w:t>
      </w:r>
    </w:p>
    <w:p w:rsidR="0099136A" w:rsidRPr="00F25971" w:rsidRDefault="0099136A" w:rsidP="0099136A">
      <w:pPr>
        <w:widowControl w:val="0"/>
        <w:adjustRightInd w:val="0"/>
        <w:spacing w:line="256" w:lineRule="atLeast"/>
        <w:rPr>
          <w:color w:val="000000"/>
          <w:sz w:val="24"/>
          <w:szCs w:val="24"/>
        </w:rPr>
      </w:pP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00646F20">
        <w:rPr>
          <w:color w:val="000000"/>
          <w:sz w:val="24"/>
          <w:szCs w:val="24"/>
        </w:rPr>
        <w:t xml:space="preserve">Interim </w:t>
      </w:r>
      <w:r w:rsidRPr="00F25971">
        <w:rPr>
          <w:color w:val="000000"/>
          <w:sz w:val="24"/>
          <w:szCs w:val="24"/>
        </w:rPr>
        <w:t>Director of Nursing</w:t>
      </w:r>
    </w:p>
    <w:p w:rsidR="0099136A" w:rsidRPr="00F25971" w:rsidRDefault="0099136A" w:rsidP="0099136A">
      <w:pPr>
        <w:widowControl w:val="0"/>
        <w:adjustRightInd w:val="0"/>
        <w:spacing w:after="245" w:line="256" w:lineRule="atLeast"/>
        <w:rPr>
          <w:color w:val="000000"/>
          <w:sz w:val="24"/>
          <w:szCs w:val="24"/>
        </w:rPr>
      </w:pP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Pr="00F25971">
        <w:rPr>
          <w:color w:val="000000"/>
          <w:sz w:val="24"/>
          <w:szCs w:val="24"/>
        </w:rPr>
        <w:tab/>
      </w:r>
      <w:r w:rsidR="00646F20">
        <w:rPr>
          <w:color w:val="000000"/>
          <w:sz w:val="24"/>
          <w:szCs w:val="24"/>
        </w:rPr>
        <w:t xml:space="preserve">Interim Dean of Health Science </w:t>
      </w:r>
      <w:r w:rsidRPr="00F25971">
        <w:rPr>
          <w:color w:val="000000"/>
          <w:sz w:val="24"/>
          <w:szCs w:val="24"/>
        </w:rPr>
        <w:t xml:space="preserve"> </w:t>
      </w:r>
    </w:p>
    <w:p w:rsidR="0099136A" w:rsidRPr="008F3548" w:rsidRDefault="0099136A" w:rsidP="0099136A">
      <w:pPr>
        <w:jc w:val="center"/>
        <w:rPr>
          <w:b/>
          <w:bCs/>
          <w:sz w:val="52"/>
          <w:szCs w:val="52"/>
        </w:rPr>
      </w:pPr>
      <w:r>
        <w:rPr>
          <w:b/>
          <w:bCs/>
          <w:sz w:val="32"/>
          <w:szCs w:val="32"/>
        </w:rPr>
        <w:br w:type="page"/>
      </w:r>
      <w:r w:rsidRPr="008F3548">
        <w:rPr>
          <w:b/>
          <w:bCs/>
          <w:sz w:val="52"/>
          <w:szCs w:val="52"/>
        </w:rPr>
        <w:lastRenderedPageBreak/>
        <w:t>EAST CENTRAL COLLEGE</w:t>
      </w:r>
    </w:p>
    <w:p w:rsidR="0099136A" w:rsidRPr="008F3548" w:rsidRDefault="0099136A" w:rsidP="0099136A">
      <w:pPr>
        <w:jc w:val="center"/>
        <w:rPr>
          <w:b/>
          <w:bCs/>
          <w:sz w:val="52"/>
          <w:szCs w:val="52"/>
        </w:rPr>
      </w:pPr>
      <w:r w:rsidRPr="008F3548">
        <w:rPr>
          <w:b/>
          <w:bCs/>
          <w:sz w:val="52"/>
          <w:szCs w:val="52"/>
        </w:rPr>
        <w:t>ASSOCIATE DEGREE NURSING</w:t>
      </w:r>
    </w:p>
    <w:p w:rsidR="0099136A" w:rsidRPr="008F3548" w:rsidRDefault="0099136A" w:rsidP="0099136A">
      <w:pPr>
        <w:jc w:val="center"/>
        <w:rPr>
          <w:b/>
          <w:bCs/>
          <w:sz w:val="52"/>
          <w:szCs w:val="52"/>
        </w:rPr>
      </w:pPr>
      <w:r w:rsidRPr="008F3548">
        <w:rPr>
          <w:b/>
          <w:bCs/>
          <w:sz w:val="52"/>
          <w:szCs w:val="52"/>
        </w:rPr>
        <w:t>PROGRAM</w:t>
      </w:r>
    </w:p>
    <w:p w:rsidR="0099136A" w:rsidRPr="008F3548" w:rsidRDefault="0099136A" w:rsidP="0099136A">
      <w:pPr>
        <w:jc w:val="center"/>
        <w:rPr>
          <w:b/>
          <w:bCs/>
          <w:sz w:val="36"/>
          <w:szCs w:val="36"/>
        </w:rPr>
      </w:pPr>
    </w:p>
    <w:p w:rsidR="0099136A" w:rsidRPr="008F3548" w:rsidRDefault="0099136A" w:rsidP="0099136A">
      <w:pPr>
        <w:rPr>
          <w:sz w:val="28"/>
          <w:szCs w:val="28"/>
        </w:rPr>
      </w:pPr>
    </w:p>
    <w:p w:rsidR="0099136A" w:rsidRPr="008F3548" w:rsidRDefault="0099136A" w:rsidP="0099136A">
      <w:pPr>
        <w:jc w:val="both"/>
        <w:rPr>
          <w:i/>
          <w:iCs/>
          <w:sz w:val="36"/>
          <w:szCs w:val="36"/>
        </w:rPr>
      </w:pPr>
      <w:r w:rsidRPr="008F3548">
        <w:rPr>
          <w:i/>
          <w:iCs/>
          <w:sz w:val="36"/>
          <w:szCs w:val="36"/>
        </w:rPr>
        <w:t xml:space="preserve">I, the undersigned, have received, read and fully understand the </w:t>
      </w:r>
      <w:r w:rsidR="00CC07B7">
        <w:rPr>
          <w:i/>
          <w:iCs/>
          <w:sz w:val="36"/>
          <w:szCs w:val="36"/>
        </w:rPr>
        <w:t xml:space="preserve">policies in the </w:t>
      </w:r>
      <w:r w:rsidRPr="008F3548">
        <w:rPr>
          <w:i/>
          <w:iCs/>
          <w:sz w:val="36"/>
          <w:szCs w:val="36"/>
        </w:rPr>
        <w:t>Student Handbook for Nursing, which was revi</w:t>
      </w:r>
      <w:r>
        <w:rPr>
          <w:i/>
          <w:iCs/>
          <w:sz w:val="36"/>
          <w:szCs w:val="36"/>
        </w:rPr>
        <w:t>ew</w:t>
      </w:r>
      <w:r w:rsidRPr="008F3548">
        <w:rPr>
          <w:i/>
          <w:iCs/>
          <w:sz w:val="36"/>
          <w:szCs w:val="36"/>
        </w:rPr>
        <w:t>ed</w:t>
      </w:r>
      <w:r>
        <w:rPr>
          <w:i/>
          <w:iCs/>
          <w:sz w:val="36"/>
          <w:szCs w:val="36"/>
        </w:rPr>
        <w:t xml:space="preserve"> and </w:t>
      </w:r>
      <w:r w:rsidRPr="008F3548">
        <w:rPr>
          <w:i/>
          <w:iCs/>
          <w:sz w:val="36"/>
          <w:szCs w:val="36"/>
        </w:rPr>
        <w:t xml:space="preserve">updated </w:t>
      </w:r>
      <w:r w:rsidR="00CC07B7">
        <w:rPr>
          <w:i/>
          <w:iCs/>
          <w:sz w:val="36"/>
          <w:szCs w:val="36"/>
        </w:rPr>
        <w:t>May</w:t>
      </w:r>
      <w:r w:rsidR="00811CC0">
        <w:rPr>
          <w:i/>
          <w:iCs/>
          <w:sz w:val="36"/>
          <w:szCs w:val="36"/>
        </w:rPr>
        <w:t>, 201</w:t>
      </w:r>
      <w:r w:rsidR="00086788">
        <w:rPr>
          <w:i/>
          <w:iCs/>
          <w:sz w:val="36"/>
          <w:szCs w:val="36"/>
        </w:rPr>
        <w:t>9</w:t>
      </w:r>
      <w:r w:rsidR="00811CC0">
        <w:rPr>
          <w:i/>
          <w:iCs/>
          <w:sz w:val="36"/>
          <w:szCs w:val="36"/>
        </w:rPr>
        <w:t>.</w:t>
      </w:r>
    </w:p>
    <w:p w:rsidR="0099136A" w:rsidRPr="008F3548" w:rsidRDefault="0099136A" w:rsidP="0099136A">
      <w:pPr>
        <w:jc w:val="both"/>
        <w:rPr>
          <w:i/>
          <w:iCs/>
          <w:sz w:val="36"/>
          <w:szCs w:val="36"/>
        </w:rPr>
      </w:pPr>
    </w:p>
    <w:p w:rsidR="0099136A" w:rsidRPr="008F3548" w:rsidRDefault="0099136A" w:rsidP="0099136A">
      <w:pPr>
        <w:jc w:val="both"/>
        <w:rPr>
          <w:i/>
          <w:iCs/>
          <w:sz w:val="36"/>
          <w:szCs w:val="36"/>
        </w:rPr>
      </w:pPr>
      <w:r w:rsidRPr="008F3548">
        <w:rPr>
          <w:i/>
          <w:iCs/>
          <w:sz w:val="36"/>
          <w:szCs w:val="36"/>
        </w:rPr>
        <w:t>I have received, read, and fully understand the College academic policy regarding class attendance</w:t>
      </w:r>
      <w:r>
        <w:rPr>
          <w:i/>
          <w:iCs/>
          <w:sz w:val="36"/>
          <w:szCs w:val="36"/>
        </w:rPr>
        <w:t xml:space="preserve"> and student conduct</w:t>
      </w:r>
      <w:r w:rsidRPr="008F3548">
        <w:rPr>
          <w:i/>
          <w:iCs/>
          <w:sz w:val="36"/>
          <w:szCs w:val="36"/>
        </w:rPr>
        <w:t xml:space="preserve"> found in the East Central College </w:t>
      </w:r>
      <w:r>
        <w:rPr>
          <w:i/>
          <w:iCs/>
          <w:sz w:val="36"/>
          <w:szCs w:val="36"/>
        </w:rPr>
        <w:t>Student Handbook</w:t>
      </w:r>
      <w:r w:rsidRPr="008F3548">
        <w:rPr>
          <w:i/>
          <w:iCs/>
          <w:sz w:val="36"/>
          <w:szCs w:val="36"/>
        </w:rPr>
        <w:t>.</w:t>
      </w:r>
    </w:p>
    <w:p w:rsidR="0099136A" w:rsidRPr="008F3548" w:rsidRDefault="0099136A" w:rsidP="0099136A">
      <w:pPr>
        <w:jc w:val="both"/>
        <w:rPr>
          <w:i/>
          <w:iCs/>
          <w:sz w:val="36"/>
          <w:szCs w:val="36"/>
        </w:rPr>
      </w:pPr>
    </w:p>
    <w:p w:rsidR="0099136A" w:rsidRPr="008F3548" w:rsidRDefault="0099136A" w:rsidP="0099136A">
      <w:pPr>
        <w:jc w:val="both"/>
        <w:rPr>
          <w:i/>
          <w:iCs/>
          <w:sz w:val="36"/>
          <w:szCs w:val="36"/>
        </w:rPr>
      </w:pPr>
      <w:r w:rsidRPr="008F3548">
        <w:rPr>
          <w:i/>
          <w:iCs/>
          <w:sz w:val="36"/>
          <w:szCs w:val="36"/>
        </w:rPr>
        <w:t>I understand that personal information may be required by the clinical sites (i.e. criminal background check, immunizations, etc.).   I give my permission for this information to be divulged for that purpose alone.</w:t>
      </w:r>
      <w:r>
        <w:rPr>
          <w:i/>
          <w:iCs/>
          <w:sz w:val="36"/>
          <w:szCs w:val="36"/>
        </w:rPr>
        <w:t xml:space="preserve">  Refer to individual policies relating to personal information.</w:t>
      </w:r>
    </w:p>
    <w:p w:rsidR="0099136A" w:rsidRPr="008F3548" w:rsidRDefault="0099136A" w:rsidP="0099136A">
      <w:pPr>
        <w:rPr>
          <w:sz w:val="36"/>
          <w:szCs w:val="36"/>
        </w:rPr>
      </w:pPr>
    </w:p>
    <w:p w:rsidR="0099136A" w:rsidRPr="008F3548" w:rsidRDefault="0099136A" w:rsidP="0099136A">
      <w:pPr>
        <w:rPr>
          <w:sz w:val="36"/>
          <w:szCs w:val="36"/>
        </w:rPr>
      </w:pPr>
      <w:r w:rsidRPr="008F3548">
        <w:rPr>
          <w:sz w:val="36"/>
          <w:szCs w:val="36"/>
        </w:rPr>
        <w:t>________________________________________________</w:t>
      </w:r>
    </w:p>
    <w:p w:rsidR="0099136A" w:rsidRPr="00A311C1" w:rsidRDefault="0099136A" w:rsidP="0099136A">
      <w:pPr>
        <w:rPr>
          <w:sz w:val="32"/>
          <w:szCs w:val="32"/>
        </w:rPr>
      </w:pPr>
      <w:r w:rsidRPr="00A311C1">
        <w:rPr>
          <w:sz w:val="32"/>
          <w:szCs w:val="32"/>
        </w:rPr>
        <w:t>Signature</w:t>
      </w:r>
    </w:p>
    <w:p w:rsidR="0099136A" w:rsidRPr="008F3548" w:rsidRDefault="0099136A" w:rsidP="0099136A">
      <w:pPr>
        <w:rPr>
          <w:sz w:val="36"/>
          <w:szCs w:val="36"/>
        </w:rPr>
      </w:pPr>
    </w:p>
    <w:p w:rsidR="0099136A" w:rsidRPr="008F3548" w:rsidRDefault="0099136A" w:rsidP="0099136A">
      <w:pPr>
        <w:rPr>
          <w:sz w:val="36"/>
          <w:szCs w:val="36"/>
        </w:rPr>
      </w:pPr>
      <w:r w:rsidRPr="008F3548">
        <w:rPr>
          <w:sz w:val="36"/>
          <w:szCs w:val="36"/>
        </w:rPr>
        <w:t>________________________________________________</w:t>
      </w:r>
    </w:p>
    <w:p w:rsidR="0099136A" w:rsidRPr="00A311C1" w:rsidRDefault="0099136A" w:rsidP="0099136A">
      <w:pPr>
        <w:rPr>
          <w:sz w:val="32"/>
          <w:szCs w:val="32"/>
        </w:rPr>
      </w:pPr>
      <w:r w:rsidRPr="00A311C1">
        <w:rPr>
          <w:sz w:val="32"/>
          <w:szCs w:val="32"/>
        </w:rPr>
        <w:t>Printed Name</w:t>
      </w:r>
      <w:r>
        <w:rPr>
          <w:sz w:val="32"/>
          <w:szCs w:val="32"/>
        </w:rPr>
        <w:t xml:space="preserve"> (please print legibly)</w:t>
      </w:r>
    </w:p>
    <w:p w:rsidR="0099136A" w:rsidRPr="008F3548" w:rsidRDefault="0099136A" w:rsidP="0099136A">
      <w:pPr>
        <w:rPr>
          <w:sz w:val="36"/>
          <w:szCs w:val="36"/>
        </w:rPr>
      </w:pPr>
    </w:p>
    <w:p w:rsidR="0099136A" w:rsidRPr="008F3548" w:rsidRDefault="0099136A" w:rsidP="0099136A">
      <w:pPr>
        <w:rPr>
          <w:sz w:val="36"/>
          <w:szCs w:val="36"/>
        </w:rPr>
      </w:pPr>
      <w:r w:rsidRPr="008F3548">
        <w:rPr>
          <w:sz w:val="36"/>
          <w:szCs w:val="36"/>
        </w:rPr>
        <w:t>________________________________________________</w:t>
      </w:r>
    </w:p>
    <w:p w:rsidR="0099136A" w:rsidRPr="00A311C1" w:rsidRDefault="0099136A" w:rsidP="0099136A">
      <w:pPr>
        <w:rPr>
          <w:sz w:val="32"/>
          <w:szCs w:val="32"/>
        </w:rPr>
      </w:pPr>
      <w:r w:rsidRPr="00A311C1">
        <w:rPr>
          <w:sz w:val="32"/>
          <w:szCs w:val="32"/>
        </w:rPr>
        <w:t>Date</w:t>
      </w:r>
    </w:p>
    <w:p w:rsidR="0099136A" w:rsidRPr="008F3548" w:rsidRDefault="0099136A" w:rsidP="0099136A"/>
    <w:p w:rsidR="0099136A" w:rsidRDefault="0099136A" w:rsidP="0099136A">
      <w:pPr>
        <w:rPr>
          <w:rFonts w:ascii="Univers (W1)" w:hAnsi="Univers (W1)" w:cs="Univers (W1)"/>
          <w:sz w:val="22"/>
          <w:szCs w:val="22"/>
        </w:rPr>
      </w:pPr>
    </w:p>
    <w:p w:rsidR="0099136A" w:rsidRDefault="006B10B0" w:rsidP="0099136A">
      <w:pPr>
        <w:rPr>
          <w:rFonts w:ascii="Univers (W1)" w:hAnsi="Univers (W1)" w:cs="Univers (W1)"/>
          <w:sz w:val="22"/>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83820</wp:posOffset>
                </wp:positionV>
                <wp:extent cx="6629400" cy="1146810"/>
                <wp:effectExtent l="26670" t="19050" r="20955" b="24765"/>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46810"/>
                        </a:xfrm>
                        <a:prstGeom prst="rect">
                          <a:avLst/>
                        </a:prstGeom>
                        <a:solidFill>
                          <a:srgbClr val="FFFFFF"/>
                        </a:solidFill>
                        <a:ln w="38100" cmpd="dbl">
                          <a:solidFill>
                            <a:srgbClr val="000000"/>
                          </a:solidFill>
                          <a:miter lim="800000"/>
                          <a:headEnd/>
                          <a:tailEnd/>
                        </a:ln>
                      </wps:spPr>
                      <wps:txbx>
                        <w:txbxContent>
                          <w:p w:rsidR="00276218" w:rsidRPr="00CC07B7" w:rsidRDefault="00276218" w:rsidP="00CC07B7">
                            <w:pPr>
                              <w:autoSpaceDE/>
                              <w:autoSpaceDN/>
                              <w:spacing w:line="276" w:lineRule="auto"/>
                              <w:jc w:val="both"/>
                              <w:rPr>
                                <w:rFonts w:ascii="Calibri" w:hAnsi="Calibri"/>
                                <w:sz w:val="22"/>
                                <w:szCs w:val="22"/>
                              </w:rPr>
                            </w:pPr>
                            <w:r w:rsidRPr="00CC07B7">
                              <w:rPr>
                                <w:rFonts w:ascii="Arial" w:hAnsi="Arial" w:cs="Arial"/>
                                <w:sz w:val="18"/>
                                <w:szCs w:val="18"/>
                              </w:rPr>
                              <w:t xml:space="preserve">Applicants for admission and employment, students, employees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Inquiries/concerns regarding civil rights compliance as it relates to student programs and services may be directed to Shelli Allen, Vice President of Student Development, 131 Buescher Hall, telephone number 636-584-6565 or </w:t>
                            </w:r>
                            <w:hyperlink r:id="rId13" w:history="1">
                              <w:r w:rsidRPr="00CC07B7">
                                <w:rPr>
                                  <w:rFonts w:ascii="Arial" w:hAnsi="Arial" w:cs="Arial"/>
                                  <w:color w:val="0000FF"/>
                                  <w:sz w:val="18"/>
                                  <w:szCs w:val="18"/>
                                  <w:u w:val="single"/>
                                </w:rPr>
                                <w:t>stnotice@eastcentral.edu</w:t>
                              </w:r>
                            </w:hyperlink>
                            <w:r w:rsidRPr="00CC07B7">
                              <w:rPr>
                                <w:rFonts w:ascii="Arial" w:hAnsi="Arial" w:cs="Arial"/>
                                <w:sz w:val="18"/>
                                <w:szCs w:val="18"/>
                              </w:rPr>
                              <w:t>.  Both offices are located at the ECC main campus located at 1964 Prairie Dell Road, Union, Missouri 63084.  (2014)</w:t>
                            </w:r>
                          </w:p>
                          <w:p w:rsidR="00276218" w:rsidRDefault="00276218" w:rsidP="0099136A"/>
                          <w:p w:rsidR="00276218" w:rsidRDefault="00276218" w:rsidP="00991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6.6pt;width:522pt;height:9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" strokeweight="3pt">
                <v:stroke linestyle="thinThin"/>
                <v:textbox>
                  <w:txbxContent>
                    <w:p w:rsidR="00276218" w:rsidRPr="00CC07B7" w:rsidRDefault="00276218" w:rsidP="00CC07B7">
                      <w:pPr>
                        <w:autoSpaceDE/>
                        <w:autoSpaceDN/>
                        <w:spacing w:line="276" w:lineRule="auto"/>
                        <w:jc w:val="both"/>
                        <w:rPr>
                          <w:rFonts w:ascii="Calibri" w:hAnsi="Calibri"/>
                          <w:sz w:val="22"/>
                          <w:szCs w:val="22"/>
                        </w:rPr>
                      </w:pPr>
                      <w:r w:rsidRPr="00CC07B7">
                        <w:rPr>
                          <w:rFonts w:ascii="Arial" w:hAnsi="Arial" w:cs="Arial"/>
                          <w:sz w:val="18"/>
                          <w:szCs w:val="18"/>
                        </w:rPr>
                        <w:t xml:space="preserve">Applicants for admission and employment, students, employees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Inquiries/concerns regarding civil rights compliance as it relates to student programs and services may be directed to Shelli Allen, Vice President of Student Development, 131 Buescher Hall, telephone number 636-584-6565 or </w:t>
                      </w:r>
                      <w:hyperlink r:id="rId14" w:history="1">
                        <w:r w:rsidRPr="00CC07B7">
                          <w:rPr>
                            <w:rFonts w:ascii="Arial" w:hAnsi="Arial" w:cs="Arial"/>
                            <w:color w:val="0000FF"/>
                            <w:sz w:val="18"/>
                            <w:szCs w:val="18"/>
                            <w:u w:val="single"/>
                          </w:rPr>
                          <w:t>stnotice@eastcentral.edu</w:t>
                        </w:r>
                      </w:hyperlink>
                      <w:r w:rsidRPr="00CC07B7">
                        <w:rPr>
                          <w:rFonts w:ascii="Arial" w:hAnsi="Arial" w:cs="Arial"/>
                          <w:sz w:val="18"/>
                          <w:szCs w:val="18"/>
                        </w:rPr>
                        <w:t>.  Both offices are located at the ECC main campus located at 1964 Prairie Dell Road, Union, Missouri 63084.  (2014)</w:t>
                      </w:r>
                    </w:p>
                    <w:p w:rsidR="00276218" w:rsidRDefault="00276218" w:rsidP="0099136A"/>
                    <w:p w:rsidR="00276218" w:rsidRDefault="00276218" w:rsidP="0099136A"/>
                  </w:txbxContent>
                </v:textbox>
              </v:shape>
            </w:pict>
          </mc:Fallback>
        </mc:AlternateContent>
      </w:r>
    </w:p>
    <w:p w:rsidR="0099136A" w:rsidRDefault="0099136A" w:rsidP="0099136A">
      <w:pPr>
        <w:rPr>
          <w:rFonts w:ascii="Univers (W1)" w:hAnsi="Univers (W1)" w:cs="Univers (W1)"/>
          <w:sz w:val="22"/>
          <w:szCs w:val="22"/>
        </w:rPr>
      </w:pPr>
    </w:p>
    <w:p w:rsidR="0099136A" w:rsidRDefault="0099136A" w:rsidP="0099136A">
      <w:pPr>
        <w:rPr>
          <w:rFonts w:ascii="Univers (W1)" w:hAnsi="Univers (W1)" w:cs="Univers (W1)"/>
          <w:sz w:val="22"/>
          <w:szCs w:val="22"/>
        </w:rPr>
      </w:pPr>
    </w:p>
    <w:p w:rsidR="0099136A" w:rsidRDefault="0099136A" w:rsidP="0099136A">
      <w:pPr>
        <w:rPr>
          <w:rFonts w:ascii="Univers (W1)" w:hAnsi="Univers (W1)" w:cs="Univers (W1)"/>
          <w:b/>
          <w:sz w:val="18"/>
          <w:szCs w:val="18"/>
        </w:rPr>
      </w:pPr>
    </w:p>
    <w:p w:rsidR="0099136A" w:rsidRDefault="0099136A" w:rsidP="0099136A">
      <w:pPr>
        <w:rPr>
          <w:rFonts w:ascii="Univers (W1)" w:hAnsi="Univers (W1)" w:cs="Univers (W1)"/>
          <w:b/>
          <w:sz w:val="18"/>
          <w:szCs w:val="18"/>
        </w:rPr>
      </w:pPr>
    </w:p>
    <w:p w:rsidR="005F2216" w:rsidRPr="005A523F" w:rsidRDefault="0099136A" w:rsidP="00ED4541">
      <w:pPr>
        <w:adjustRightInd w:val="0"/>
        <w:jc w:val="center"/>
        <w:rPr>
          <w:sz w:val="28"/>
          <w:szCs w:val="28"/>
        </w:rPr>
      </w:pPr>
      <w:r>
        <w:rPr>
          <w:b/>
          <w:bCs/>
          <w:sz w:val="28"/>
          <w:szCs w:val="28"/>
        </w:rPr>
        <w:br w:type="page"/>
      </w:r>
      <w:r w:rsidR="005F2216" w:rsidRPr="005A523F">
        <w:rPr>
          <w:b/>
          <w:bCs/>
          <w:sz w:val="28"/>
          <w:szCs w:val="28"/>
        </w:rPr>
        <w:lastRenderedPageBreak/>
        <w:t>East Central College</w:t>
      </w:r>
    </w:p>
    <w:p w:rsidR="005F2216" w:rsidRDefault="007833D4" w:rsidP="005F2216">
      <w:pPr>
        <w:adjustRightInd w:val="0"/>
        <w:jc w:val="center"/>
        <w:rPr>
          <w:b/>
          <w:bCs/>
          <w:color w:val="000000"/>
          <w:sz w:val="28"/>
          <w:szCs w:val="28"/>
        </w:rPr>
      </w:pPr>
      <w:r>
        <w:rPr>
          <w:b/>
          <w:bCs/>
          <w:color w:val="000000"/>
          <w:sz w:val="28"/>
          <w:szCs w:val="28"/>
        </w:rPr>
        <w:t>Request for Release of Information</w:t>
      </w:r>
    </w:p>
    <w:p w:rsidR="005F2216" w:rsidRPr="005A523F" w:rsidRDefault="005F2216" w:rsidP="005F2216">
      <w:pPr>
        <w:adjustRightInd w:val="0"/>
        <w:jc w:val="center"/>
        <w:rPr>
          <w:color w:val="000000"/>
          <w:sz w:val="28"/>
          <w:szCs w:val="28"/>
        </w:rPr>
      </w:pPr>
    </w:p>
    <w:p w:rsidR="005F2216" w:rsidRDefault="005F2216" w:rsidP="005F2216">
      <w:pPr>
        <w:adjustRightInd w:val="0"/>
        <w:rPr>
          <w:color w:val="000000"/>
          <w:sz w:val="23"/>
          <w:szCs w:val="23"/>
        </w:rPr>
      </w:pPr>
      <w:r w:rsidRPr="005A523F">
        <w:rPr>
          <w:color w:val="000000"/>
          <w:sz w:val="23"/>
          <w:szCs w:val="23"/>
        </w:rPr>
        <w:t xml:space="preserve">East Central College complies with the Family Educational Rights and Privacy Act of 1974 (FERPA)*, a federal law that protects the privacy of student education records. All information other than directory information is restricted and will not be released without first obtaining the student’s signed consent. East Central College defines directory information as follows: </w:t>
      </w:r>
    </w:p>
    <w:p w:rsidR="004F117D" w:rsidRDefault="004F117D" w:rsidP="005F2216">
      <w:pPr>
        <w:adjustRightInd w:val="0"/>
        <w:rPr>
          <w:color w:val="000000"/>
          <w:sz w:val="23"/>
          <w:szCs w:val="23"/>
        </w:rPr>
      </w:pP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Student name </w:t>
      </w: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Parent’s name </w:t>
      </w: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Address </w:t>
      </w: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Telephone number </w:t>
      </w:r>
    </w:p>
    <w:p w:rsidR="005F2216" w:rsidRDefault="00983ECA" w:rsidP="00FD4330">
      <w:pPr>
        <w:numPr>
          <w:ilvl w:val="1"/>
          <w:numId w:val="16"/>
        </w:numPr>
        <w:adjustRightInd w:val="0"/>
        <w:rPr>
          <w:color w:val="000000"/>
          <w:sz w:val="22"/>
          <w:szCs w:val="22"/>
        </w:rPr>
      </w:pPr>
      <w:r>
        <w:rPr>
          <w:color w:val="000000"/>
          <w:sz w:val="22"/>
          <w:szCs w:val="22"/>
        </w:rPr>
        <w:t>Date and place of birth</w:t>
      </w:r>
    </w:p>
    <w:p w:rsidR="00983ECA" w:rsidRPr="005A523F" w:rsidRDefault="00983ECA" w:rsidP="00FD4330">
      <w:pPr>
        <w:numPr>
          <w:ilvl w:val="1"/>
          <w:numId w:val="16"/>
        </w:numPr>
        <w:adjustRightInd w:val="0"/>
        <w:rPr>
          <w:color w:val="000000"/>
          <w:sz w:val="22"/>
          <w:szCs w:val="22"/>
        </w:rPr>
      </w:pPr>
      <w:r>
        <w:rPr>
          <w:color w:val="000000"/>
          <w:sz w:val="22"/>
          <w:szCs w:val="22"/>
        </w:rPr>
        <w:t>Major field of study</w:t>
      </w: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Participation in officially recognized activities and sports </w:t>
      </w: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Weight and height of members of athletic teams </w:t>
      </w:r>
    </w:p>
    <w:p w:rsidR="0002542C" w:rsidRPr="00983ECA" w:rsidRDefault="0002542C" w:rsidP="00FD4330">
      <w:pPr>
        <w:numPr>
          <w:ilvl w:val="1"/>
          <w:numId w:val="16"/>
        </w:numPr>
        <w:adjustRightInd w:val="0"/>
        <w:rPr>
          <w:color w:val="000000"/>
          <w:sz w:val="22"/>
          <w:szCs w:val="22"/>
        </w:rPr>
      </w:pPr>
      <w:r>
        <w:rPr>
          <w:color w:val="000000"/>
          <w:sz w:val="22"/>
          <w:szCs w:val="22"/>
        </w:rPr>
        <w:t>D</w:t>
      </w:r>
      <w:r w:rsidRPr="00983ECA">
        <w:rPr>
          <w:color w:val="000000"/>
          <w:sz w:val="22"/>
          <w:szCs w:val="22"/>
        </w:rPr>
        <w:t xml:space="preserve">ates of attendance </w:t>
      </w:r>
    </w:p>
    <w:p w:rsidR="005F2216" w:rsidRPr="005A523F" w:rsidRDefault="005F2216" w:rsidP="00FD4330">
      <w:pPr>
        <w:numPr>
          <w:ilvl w:val="1"/>
          <w:numId w:val="16"/>
        </w:numPr>
        <w:adjustRightInd w:val="0"/>
        <w:rPr>
          <w:color w:val="000000"/>
          <w:sz w:val="22"/>
          <w:szCs w:val="22"/>
        </w:rPr>
      </w:pPr>
      <w:r w:rsidRPr="005A523F">
        <w:rPr>
          <w:color w:val="000000"/>
          <w:sz w:val="22"/>
          <w:szCs w:val="22"/>
        </w:rPr>
        <w:t xml:space="preserve">Most recent previous school attended </w:t>
      </w:r>
    </w:p>
    <w:p w:rsidR="005F2216" w:rsidRPr="00046D77" w:rsidRDefault="005F2216" w:rsidP="005F2216">
      <w:pPr>
        <w:adjustRightInd w:val="0"/>
        <w:rPr>
          <w:color w:val="000000"/>
          <w:sz w:val="16"/>
          <w:szCs w:val="16"/>
        </w:rPr>
      </w:pPr>
    </w:p>
    <w:p w:rsidR="005F2216" w:rsidRDefault="00983ECA" w:rsidP="005F2216">
      <w:pPr>
        <w:adjustRightInd w:val="0"/>
        <w:rPr>
          <w:color w:val="000000"/>
          <w:sz w:val="22"/>
          <w:szCs w:val="22"/>
        </w:rPr>
      </w:pPr>
      <w:r>
        <w:rPr>
          <w:color w:val="000000"/>
          <w:sz w:val="22"/>
          <w:szCs w:val="22"/>
        </w:rPr>
        <w:t>I request the release of additional information to the person listed below for the purpose of discussing my academic progress at East Central College.</w:t>
      </w:r>
    </w:p>
    <w:p w:rsidR="004F117D" w:rsidRDefault="004F117D" w:rsidP="005F2216">
      <w:pPr>
        <w:adjustRightInd w:val="0"/>
        <w:rPr>
          <w:color w:val="000000"/>
          <w:sz w:val="22"/>
          <w:szCs w:val="22"/>
        </w:rPr>
      </w:pPr>
    </w:p>
    <w:p w:rsidR="007833D4" w:rsidRDefault="007833D4" w:rsidP="00FD4330">
      <w:pPr>
        <w:numPr>
          <w:ilvl w:val="0"/>
          <w:numId w:val="17"/>
        </w:numPr>
        <w:adjustRightInd w:val="0"/>
        <w:rPr>
          <w:color w:val="000000"/>
          <w:sz w:val="22"/>
          <w:szCs w:val="22"/>
        </w:rPr>
      </w:pPr>
      <w:r>
        <w:rPr>
          <w:color w:val="000000"/>
          <w:sz w:val="22"/>
          <w:szCs w:val="22"/>
        </w:rPr>
        <w:t>Care plans and student assignments will be available in an area that other students/persons have access.</w:t>
      </w:r>
    </w:p>
    <w:p w:rsidR="004F117D" w:rsidRDefault="004F117D" w:rsidP="00FD4330">
      <w:pPr>
        <w:numPr>
          <w:ilvl w:val="0"/>
          <w:numId w:val="17"/>
        </w:numPr>
        <w:adjustRightInd w:val="0"/>
        <w:rPr>
          <w:color w:val="000000"/>
          <w:sz w:val="22"/>
          <w:szCs w:val="22"/>
        </w:rPr>
      </w:pPr>
      <w:r w:rsidRPr="004F117D">
        <w:rPr>
          <w:color w:val="000000"/>
          <w:sz w:val="22"/>
          <w:szCs w:val="22"/>
        </w:rPr>
        <w:t>Agree to notify Allied Health office if file has restrictions for release of general info</w:t>
      </w:r>
      <w:r>
        <w:rPr>
          <w:color w:val="000000"/>
          <w:sz w:val="22"/>
          <w:szCs w:val="22"/>
        </w:rPr>
        <w:t>rmation.</w:t>
      </w:r>
    </w:p>
    <w:p w:rsidR="004F117D" w:rsidRDefault="004F117D" w:rsidP="00FD4330">
      <w:pPr>
        <w:numPr>
          <w:ilvl w:val="0"/>
          <w:numId w:val="17"/>
        </w:numPr>
        <w:adjustRightInd w:val="0"/>
        <w:rPr>
          <w:color w:val="000000"/>
          <w:sz w:val="22"/>
          <w:szCs w:val="22"/>
        </w:rPr>
      </w:pPr>
      <w:r>
        <w:rPr>
          <w:color w:val="000000"/>
          <w:sz w:val="22"/>
          <w:szCs w:val="22"/>
        </w:rPr>
        <w:t>Allow release of information to potential employers regarding academic and clinical performance, as requested.</w:t>
      </w:r>
    </w:p>
    <w:p w:rsidR="004F117D" w:rsidRDefault="004F117D" w:rsidP="00FD4330">
      <w:pPr>
        <w:numPr>
          <w:ilvl w:val="0"/>
          <w:numId w:val="17"/>
        </w:numPr>
        <w:adjustRightInd w:val="0"/>
        <w:rPr>
          <w:color w:val="000000"/>
          <w:sz w:val="22"/>
          <w:szCs w:val="22"/>
        </w:rPr>
      </w:pPr>
      <w:r>
        <w:rPr>
          <w:color w:val="000000"/>
          <w:sz w:val="22"/>
          <w:szCs w:val="22"/>
        </w:rPr>
        <w:t>Allow release of information to clinical sites regarding academic and clinical performance.  May also include criminal background checks, drug screening results or other information per contractual agreement.</w:t>
      </w:r>
    </w:p>
    <w:p w:rsidR="004F117D" w:rsidRPr="004F117D" w:rsidRDefault="004F117D" w:rsidP="00FD4330">
      <w:pPr>
        <w:numPr>
          <w:ilvl w:val="0"/>
          <w:numId w:val="17"/>
        </w:numPr>
        <w:adjustRightInd w:val="0"/>
        <w:rPr>
          <w:color w:val="000000"/>
          <w:sz w:val="22"/>
          <w:szCs w:val="22"/>
        </w:rPr>
      </w:pPr>
      <w:r>
        <w:rPr>
          <w:color w:val="000000"/>
          <w:sz w:val="22"/>
          <w:szCs w:val="22"/>
        </w:rPr>
        <w:t>This release is valid from date of signature forward.</w:t>
      </w:r>
    </w:p>
    <w:p w:rsidR="005F2216" w:rsidRDefault="005F2216" w:rsidP="005F2216">
      <w:pPr>
        <w:adjustRightInd w:val="0"/>
        <w:rPr>
          <w:b/>
          <w:color w:val="000000"/>
          <w:sz w:val="23"/>
          <w:szCs w:val="23"/>
        </w:rPr>
      </w:pPr>
    </w:p>
    <w:p w:rsidR="00983ECA" w:rsidRDefault="00983ECA" w:rsidP="005F2216">
      <w:pPr>
        <w:adjustRightInd w:val="0"/>
        <w:rPr>
          <w:b/>
          <w:color w:val="000000"/>
          <w:sz w:val="23"/>
          <w:szCs w:val="23"/>
        </w:rPr>
      </w:pPr>
    </w:p>
    <w:p w:rsidR="005F2216" w:rsidRPr="00046D77" w:rsidRDefault="00931F74" w:rsidP="005F2216">
      <w:pPr>
        <w:adjustRightInd w:val="0"/>
        <w:rPr>
          <w:color w:val="000000"/>
          <w:sz w:val="22"/>
          <w:szCs w:val="22"/>
        </w:rPr>
      </w:pPr>
      <w:r>
        <w:rPr>
          <w:color w:val="000000"/>
          <w:sz w:val="22"/>
          <w:szCs w:val="22"/>
        </w:rPr>
        <w:t>Print Name (legibly)</w:t>
      </w:r>
      <w:r w:rsidR="00B97BCF">
        <w:rPr>
          <w:color w:val="000000"/>
          <w:sz w:val="22"/>
          <w:szCs w:val="22"/>
        </w:rPr>
        <w:t xml:space="preserve">: </w:t>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5F2216" w:rsidRPr="005A523F">
        <w:rPr>
          <w:color w:val="000000"/>
          <w:sz w:val="22"/>
          <w:szCs w:val="22"/>
        </w:rPr>
        <w:t xml:space="preserve"> </w:t>
      </w:r>
    </w:p>
    <w:p w:rsidR="00931F74" w:rsidRPr="00046D77" w:rsidRDefault="00931F74" w:rsidP="00931F74">
      <w:pPr>
        <w:adjustRightInd w:val="0"/>
        <w:rPr>
          <w:color w:val="000000"/>
          <w:sz w:val="22"/>
          <w:szCs w:val="22"/>
        </w:rPr>
      </w:pPr>
    </w:p>
    <w:p w:rsidR="00931F74" w:rsidRPr="00B97BCF" w:rsidRDefault="00931F74" w:rsidP="00931F74">
      <w:pPr>
        <w:adjustRightInd w:val="0"/>
        <w:rPr>
          <w:color w:val="000000"/>
          <w:sz w:val="22"/>
          <w:szCs w:val="22"/>
          <w:u w:val="single"/>
        </w:rPr>
      </w:pPr>
      <w:r w:rsidRPr="005A523F">
        <w:rPr>
          <w:color w:val="000000"/>
          <w:sz w:val="22"/>
          <w:szCs w:val="22"/>
        </w:rPr>
        <w:t xml:space="preserve">Student Signature: </w:t>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p>
    <w:p w:rsidR="005F2216" w:rsidRPr="005A523F" w:rsidRDefault="005F2216" w:rsidP="005F2216">
      <w:pPr>
        <w:adjustRightInd w:val="0"/>
        <w:rPr>
          <w:color w:val="000000"/>
          <w:sz w:val="16"/>
          <w:szCs w:val="16"/>
        </w:rPr>
      </w:pPr>
    </w:p>
    <w:p w:rsidR="00983ECA" w:rsidRPr="00B97BCF" w:rsidRDefault="00983ECA" w:rsidP="00983ECA">
      <w:pPr>
        <w:adjustRightInd w:val="0"/>
        <w:rPr>
          <w:color w:val="000000"/>
          <w:sz w:val="22"/>
          <w:szCs w:val="22"/>
          <w:u w:val="single"/>
        </w:rPr>
      </w:pPr>
      <w:r w:rsidRPr="005A523F">
        <w:rPr>
          <w:color w:val="000000"/>
          <w:sz w:val="22"/>
          <w:szCs w:val="22"/>
        </w:rPr>
        <w:t xml:space="preserve">Student ID: </w:t>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p>
    <w:p w:rsidR="00931F74" w:rsidRDefault="00931F74" w:rsidP="00983ECA">
      <w:pPr>
        <w:adjustRightInd w:val="0"/>
        <w:rPr>
          <w:color w:val="000000"/>
          <w:sz w:val="22"/>
          <w:szCs w:val="22"/>
        </w:rPr>
      </w:pPr>
    </w:p>
    <w:p w:rsidR="00931F74" w:rsidRDefault="00931F74" w:rsidP="00983ECA">
      <w:pPr>
        <w:adjustRightInd w:val="0"/>
        <w:rPr>
          <w:color w:val="000000"/>
          <w:sz w:val="22"/>
          <w:szCs w:val="22"/>
        </w:rPr>
      </w:pPr>
      <w:r>
        <w:rPr>
          <w:color w:val="000000"/>
          <w:sz w:val="22"/>
          <w:szCs w:val="22"/>
        </w:rPr>
        <w:t>Date: __________________________</w:t>
      </w:r>
    </w:p>
    <w:p w:rsidR="00983ECA" w:rsidRDefault="00983ECA" w:rsidP="005F2216">
      <w:pPr>
        <w:adjustRightInd w:val="0"/>
        <w:rPr>
          <w:color w:val="000000"/>
          <w:sz w:val="22"/>
          <w:szCs w:val="22"/>
        </w:rPr>
      </w:pPr>
    </w:p>
    <w:p w:rsidR="005F2216" w:rsidRPr="00B97BCF" w:rsidRDefault="00983ECA" w:rsidP="005F2216">
      <w:pPr>
        <w:adjustRightInd w:val="0"/>
        <w:rPr>
          <w:color w:val="000000"/>
          <w:sz w:val="22"/>
          <w:szCs w:val="22"/>
          <w:u w:val="single"/>
        </w:rPr>
      </w:pPr>
      <w:r>
        <w:rPr>
          <w:color w:val="000000"/>
          <w:sz w:val="22"/>
          <w:szCs w:val="22"/>
        </w:rPr>
        <w:t>Witnessed by:  ____________________________</w:t>
      </w:r>
      <w:r w:rsidR="00931F74">
        <w:rPr>
          <w:color w:val="000000"/>
          <w:sz w:val="22"/>
          <w:szCs w:val="22"/>
        </w:rPr>
        <w:t xml:space="preserve">_________Date: </w:t>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r w:rsidR="00B97BCF">
        <w:rPr>
          <w:color w:val="000000"/>
          <w:sz w:val="22"/>
          <w:szCs w:val="22"/>
          <w:u w:val="single"/>
        </w:rPr>
        <w:tab/>
      </w:r>
    </w:p>
    <w:p w:rsidR="005F2216" w:rsidRPr="005A523F" w:rsidRDefault="005F2216" w:rsidP="005F2216">
      <w:pPr>
        <w:adjustRightInd w:val="0"/>
        <w:rPr>
          <w:color w:val="000000"/>
          <w:sz w:val="23"/>
          <w:szCs w:val="23"/>
        </w:rPr>
      </w:pPr>
    </w:p>
    <w:p w:rsidR="005F2216" w:rsidRDefault="005F2216" w:rsidP="005F2216">
      <w:pPr>
        <w:adjustRightInd w:val="0"/>
        <w:rPr>
          <w:color w:val="000000"/>
          <w:sz w:val="23"/>
          <w:szCs w:val="23"/>
        </w:rPr>
      </w:pPr>
    </w:p>
    <w:p w:rsidR="005F2216" w:rsidRPr="005A523F" w:rsidRDefault="005F2216" w:rsidP="005F2216">
      <w:pPr>
        <w:pStyle w:val="Default"/>
        <w:rPr>
          <w:rFonts w:ascii="Times New Roman" w:hAnsi="Times New Roman" w:cs="Times New Roman"/>
        </w:rPr>
      </w:pPr>
      <w:r w:rsidRPr="005A523F">
        <w:rPr>
          <w:rFonts w:ascii="Times New Roman" w:hAnsi="Times New Roman" w:cs="Times New Roman"/>
          <w:sz w:val="20"/>
          <w:szCs w:val="20"/>
        </w:rPr>
        <w:t>*FERPA contains provisions for the release of personally identifiable information without student consent to financial aid organizations, health agencies in emergencies, court officials, third parties with valid subpoenas and others as defined in the provisions of the Family Educational Rights and Privacy Act. Please consult the East Central College Registrar if you have questions regarding FERPA.</w:t>
      </w:r>
    </w:p>
    <w:p w:rsidR="00E31AD5" w:rsidRPr="00B4003E" w:rsidRDefault="006B10B0" w:rsidP="00E31AD5">
      <w:pPr>
        <w:adjustRightInd w:val="0"/>
        <w:jc w:val="center"/>
        <w:rPr>
          <w:b/>
          <w:bCs/>
          <w:sz w:val="28"/>
          <w:szCs w:val="28"/>
        </w:rPr>
      </w:pPr>
      <w:r>
        <w:rPr>
          <w:noProof/>
        </w:rPr>
        <mc:AlternateContent>
          <mc:Choice Requires="wps">
            <w:drawing>
              <wp:anchor distT="45720" distB="45720" distL="114300" distR="114300" simplePos="0" relativeHeight="251683328" behindDoc="0" locked="0" layoutInCell="1" allowOverlap="1">
                <wp:simplePos x="0" y="0"/>
                <wp:positionH relativeFrom="column">
                  <wp:posOffset>4443730</wp:posOffset>
                </wp:positionH>
                <wp:positionV relativeFrom="paragraph">
                  <wp:posOffset>1002030</wp:posOffset>
                </wp:positionV>
                <wp:extent cx="2134870" cy="347980"/>
                <wp:effectExtent l="12700" t="10795" r="5080" b="1270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347980"/>
                        </a:xfrm>
                        <a:prstGeom prst="rect">
                          <a:avLst/>
                        </a:prstGeom>
                        <a:solidFill>
                          <a:srgbClr val="FFFFFF"/>
                        </a:solidFill>
                        <a:ln w="9525">
                          <a:solidFill>
                            <a:srgbClr val="000000"/>
                          </a:solidFill>
                          <a:miter lim="800000"/>
                          <a:headEnd/>
                          <a:tailEnd/>
                        </a:ln>
                      </wps:spPr>
                      <wps:txbx>
                        <w:txbxContent>
                          <w:p w:rsidR="00276218" w:rsidRPr="00F63730" w:rsidRDefault="00276218" w:rsidP="00850340">
                            <w:pPr>
                              <w:rPr>
                                <w:sz w:val="16"/>
                                <w:szCs w:val="16"/>
                              </w:rPr>
                            </w:pPr>
                            <w:r w:rsidRPr="00F63730">
                              <w:rPr>
                                <w:sz w:val="16"/>
                                <w:szCs w:val="16"/>
                              </w:rPr>
                              <w:t>Updated:  May</w:t>
                            </w:r>
                            <w:r>
                              <w:rPr>
                                <w:sz w:val="16"/>
                                <w:szCs w:val="16"/>
                              </w:rPr>
                              <w:t xml:space="preserve">, </w:t>
                            </w:r>
                            <w:r w:rsidRPr="00F63730">
                              <w:rPr>
                                <w:sz w:val="16"/>
                                <w:szCs w:val="16"/>
                              </w:rPr>
                              <w:t>2014</w:t>
                            </w:r>
                          </w:p>
                          <w:p w:rsidR="00276218" w:rsidRPr="00F63730" w:rsidRDefault="00276218" w:rsidP="00850340">
                            <w:pPr>
                              <w:rPr>
                                <w:sz w:val="16"/>
                                <w:szCs w:val="16"/>
                              </w:rPr>
                            </w:pPr>
                            <w:r w:rsidRPr="00F63730">
                              <w:rPr>
                                <w:sz w:val="16"/>
                                <w:szCs w:val="16"/>
                              </w:rPr>
                              <w:t>Reviewed:  May</w:t>
                            </w:r>
                            <w:r>
                              <w:rPr>
                                <w:sz w:val="16"/>
                                <w:szCs w:val="16"/>
                              </w:rPr>
                              <w:t xml:space="preserve">, </w:t>
                            </w:r>
                            <w:r w:rsidRPr="00F63730">
                              <w:rPr>
                                <w:sz w:val="16"/>
                                <w:szCs w:val="16"/>
                              </w:rPr>
                              <w:t>2017</w:t>
                            </w:r>
                            <w:r>
                              <w:rPr>
                                <w:sz w:val="16"/>
                                <w:szCs w:val="16"/>
                              </w:rPr>
                              <w:t xml:space="preserve">; </w:t>
                            </w:r>
                            <w:r w:rsidRPr="00F63730">
                              <w:rPr>
                                <w:sz w:val="16"/>
                                <w:szCs w:val="16"/>
                              </w:rPr>
                              <w:t>May</w:t>
                            </w:r>
                            <w:r>
                              <w:rPr>
                                <w:sz w:val="16"/>
                                <w:szCs w:val="16"/>
                              </w:rPr>
                              <w:t>,</w:t>
                            </w:r>
                            <w:r w:rsidRPr="00F63730">
                              <w:rPr>
                                <w:sz w:val="16"/>
                                <w:szCs w:val="16"/>
                              </w:rPr>
                              <w:t xml:space="preserve"> 2018</w:t>
                            </w:r>
                            <w:r>
                              <w:rPr>
                                <w:sz w:val="16"/>
                                <w:szCs w:val="16"/>
                              </w:rPr>
                              <w:t>; May 2019</w:t>
                            </w:r>
                          </w:p>
                          <w:p w:rsidR="00276218" w:rsidRDefault="002762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9.9pt;margin-top:78.9pt;width:168.1pt;height:27.4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">
                <v:textbox>
                  <w:txbxContent>
                    <w:p w:rsidR="00276218" w:rsidRPr="00F63730" w:rsidRDefault="00276218" w:rsidP="00850340">
                      <w:pPr>
                        <w:rPr>
                          <w:sz w:val="16"/>
                          <w:szCs w:val="16"/>
                        </w:rPr>
                      </w:pPr>
                      <w:r w:rsidRPr="00F63730">
                        <w:rPr>
                          <w:sz w:val="16"/>
                          <w:szCs w:val="16"/>
                        </w:rPr>
                        <w:t>Updated:  May</w:t>
                      </w:r>
                      <w:r>
                        <w:rPr>
                          <w:sz w:val="16"/>
                          <w:szCs w:val="16"/>
                        </w:rPr>
                        <w:t xml:space="preserve">, </w:t>
                      </w:r>
                      <w:r w:rsidRPr="00F63730">
                        <w:rPr>
                          <w:sz w:val="16"/>
                          <w:szCs w:val="16"/>
                        </w:rPr>
                        <w:t>2014</w:t>
                      </w:r>
                    </w:p>
                    <w:p w:rsidR="00276218" w:rsidRPr="00F63730" w:rsidRDefault="00276218" w:rsidP="00850340">
                      <w:pPr>
                        <w:rPr>
                          <w:sz w:val="16"/>
                          <w:szCs w:val="16"/>
                        </w:rPr>
                      </w:pPr>
                      <w:r w:rsidRPr="00F63730">
                        <w:rPr>
                          <w:sz w:val="16"/>
                          <w:szCs w:val="16"/>
                        </w:rPr>
                        <w:t>Reviewed:  May</w:t>
                      </w:r>
                      <w:r>
                        <w:rPr>
                          <w:sz w:val="16"/>
                          <w:szCs w:val="16"/>
                        </w:rPr>
                        <w:t xml:space="preserve">, </w:t>
                      </w:r>
                      <w:r w:rsidRPr="00F63730">
                        <w:rPr>
                          <w:sz w:val="16"/>
                          <w:szCs w:val="16"/>
                        </w:rPr>
                        <w:t>2017</w:t>
                      </w:r>
                      <w:r>
                        <w:rPr>
                          <w:sz w:val="16"/>
                          <w:szCs w:val="16"/>
                        </w:rPr>
                        <w:t xml:space="preserve">; </w:t>
                      </w:r>
                      <w:r w:rsidRPr="00F63730">
                        <w:rPr>
                          <w:sz w:val="16"/>
                          <w:szCs w:val="16"/>
                        </w:rPr>
                        <w:t>May</w:t>
                      </w:r>
                      <w:r>
                        <w:rPr>
                          <w:sz w:val="16"/>
                          <w:szCs w:val="16"/>
                        </w:rPr>
                        <w:t>,</w:t>
                      </w:r>
                      <w:r w:rsidRPr="00F63730">
                        <w:rPr>
                          <w:sz w:val="16"/>
                          <w:szCs w:val="16"/>
                        </w:rPr>
                        <w:t xml:space="preserve"> 2018</w:t>
                      </w:r>
                      <w:r>
                        <w:rPr>
                          <w:sz w:val="16"/>
                          <w:szCs w:val="16"/>
                        </w:rPr>
                        <w:t>; May 2019</w:t>
                      </w:r>
                    </w:p>
                    <w:p w:rsidR="00276218" w:rsidRDefault="00276218"/>
                  </w:txbxContent>
                </v:textbox>
                <w10:wrap type="square"/>
              </v:shape>
            </w:pict>
          </mc:Fallback>
        </mc:AlternateContent>
      </w:r>
      <w:r w:rsidR="00983ECA">
        <w:rPr>
          <w:b/>
          <w:bCs/>
          <w:sz w:val="28"/>
          <w:szCs w:val="28"/>
        </w:rPr>
        <w:br w:type="page"/>
      </w:r>
      <w:r w:rsidR="00E31AD5" w:rsidRPr="00B4003E">
        <w:rPr>
          <w:b/>
          <w:bCs/>
          <w:sz w:val="28"/>
          <w:szCs w:val="28"/>
        </w:rPr>
        <w:lastRenderedPageBreak/>
        <w:t>TABLE OF CONTENTS</w:t>
      </w:r>
    </w:p>
    <w:p w:rsidR="00E31AD5" w:rsidRDefault="00E31AD5" w:rsidP="00E31AD5">
      <w:pPr>
        <w:jc w:val="center"/>
        <w:rPr>
          <w:b/>
          <w:bCs/>
          <w:sz w:val="28"/>
          <w:szCs w:val="28"/>
        </w:rPr>
      </w:pPr>
      <w:r>
        <w:rPr>
          <w:b/>
          <w:bCs/>
          <w:sz w:val="28"/>
          <w:szCs w:val="28"/>
        </w:rPr>
        <w:t>201</w:t>
      </w:r>
      <w:r w:rsidR="00450CB3">
        <w:rPr>
          <w:b/>
          <w:bCs/>
          <w:sz w:val="28"/>
          <w:szCs w:val="28"/>
        </w:rPr>
        <w:t>9</w:t>
      </w:r>
      <w:r w:rsidRPr="00B4003E">
        <w:rPr>
          <w:b/>
          <w:bCs/>
          <w:sz w:val="28"/>
          <w:szCs w:val="28"/>
        </w:rPr>
        <w:t>-20</w:t>
      </w:r>
      <w:r w:rsidR="00450CB3">
        <w:rPr>
          <w:b/>
          <w:bCs/>
          <w:sz w:val="28"/>
          <w:szCs w:val="28"/>
        </w:rPr>
        <w:t>20</w:t>
      </w:r>
    </w:p>
    <w:p w:rsidR="00431487" w:rsidRDefault="00431487" w:rsidP="00E31AD5">
      <w:pPr>
        <w:jc w:val="center"/>
        <w:rPr>
          <w:b/>
          <w:bCs/>
          <w:sz w:val="28"/>
          <w:szCs w:val="28"/>
        </w:rPr>
      </w:pPr>
    </w:p>
    <w:p w:rsidR="00E31AD5" w:rsidRPr="001B6CB7" w:rsidRDefault="00E31AD5" w:rsidP="00FD4330">
      <w:pPr>
        <w:numPr>
          <w:ilvl w:val="0"/>
          <w:numId w:val="36"/>
        </w:numPr>
        <w:rPr>
          <w:b/>
          <w:bCs/>
          <w:sz w:val="24"/>
          <w:szCs w:val="24"/>
        </w:rPr>
      </w:pPr>
      <w:r w:rsidRPr="001B6CB7">
        <w:rPr>
          <w:b/>
          <w:bCs/>
          <w:sz w:val="24"/>
          <w:szCs w:val="24"/>
        </w:rPr>
        <w:t>PROGRAM INFORMATION</w:t>
      </w:r>
    </w:p>
    <w:p w:rsidR="00E31AD5" w:rsidRPr="00E31AD5" w:rsidRDefault="00E31AD5" w:rsidP="00FD4330">
      <w:pPr>
        <w:numPr>
          <w:ilvl w:val="0"/>
          <w:numId w:val="37"/>
        </w:numPr>
        <w:rPr>
          <w:bCs/>
          <w:sz w:val="24"/>
          <w:szCs w:val="24"/>
        </w:rPr>
      </w:pPr>
      <w:r w:rsidRPr="00E31AD5">
        <w:rPr>
          <w:bCs/>
          <w:sz w:val="24"/>
          <w:szCs w:val="24"/>
        </w:rPr>
        <w:t>Introduction (Program Profile)</w:t>
      </w:r>
      <w:r w:rsidR="00C945AB">
        <w:rPr>
          <w:bCs/>
          <w:sz w:val="24"/>
          <w:szCs w:val="24"/>
        </w:rPr>
        <w:t>……………………………………………..</w:t>
      </w:r>
      <w:r w:rsidR="007F2347">
        <w:rPr>
          <w:bCs/>
          <w:sz w:val="24"/>
          <w:szCs w:val="24"/>
        </w:rPr>
        <w:tab/>
        <w:t xml:space="preserve"> 7</w:t>
      </w:r>
      <w:r w:rsidR="00C945AB">
        <w:rPr>
          <w:bCs/>
          <w:sz w:val="24"/>
          <w:szCs w:val="24"/>
        </w:rPr>
        <w:tab/>
      </w:r>
    </w:p>
    <w:p w:rsidR="00E31AD5" w:rsidRPr="00E31AD5" w:rsidRDefault="00E31AD5" w:rsidP="00FD4330">
      <w:pPr>
        <w:numPr>
          <w:ilvl w:val="0"/>
          <w:numId w:val="37"/>
        </w:numPr>
        <w:rPr>
          <w:bCs/>
          <w:sz w:val="24"/>
          <w:szCs w:val="24"/>
        </w:rPr>
      </w:pPr>
      <w:r w:rsidRPr="00E31AD5">
        <w:rPr>
          <w:bCs/>
          <w:sz w:val="24"/>
          <w:szCs w:val="24"/>
        </w:rPr>
        <w:t>Admission Criteria</w:t>
      </w:r>
      <w:r w:rsidR="00C945AB">
        <w:rPr>
          <w:bCs/>
          <w:sz w:val="24"/>
          <w:szCs w:val="24"/>
        </w:rPr>
        <w:t>…………………………………………………………</w:t>
      </w:r>
      <w:r w:rsidR="007F2347">
        <w:rPr>
          <w:bCs/>
          <w:sz w:val="24"/>
          <w:szCs w:val="24"/>
        </w:rPr>
        <w:tab/>
        <w:t xml:space="preserve"> 8</w:t>
      </w:r>
      <w:r w:rsidR="00C945AB">
        <w:rPr>
          <w:bCs/>
          <w:sz w:val="24"/>
          <w:szCs w:val="24"/>
        </w:rPr>
        <w:tab/>
      </w:r>
    </w:p>
    <w:p w:rsidR="00E31AD5" w:rsidRPr="00E31AD5" w:rsidRDefault="00E31AD5" w:rsidP="00FD4330">
      <w:pPr>
        <w:numPr>
          <w:ilvl w:val="0"/>
          <w:numId w:val="37"/>
        </w:numPr>
        <w:rPr>
          <w:bCs/>
          <w:sz w:val="24"/>
          <w:szCs w:val="24"/>
        </w:rPr>
      </w:pPr>
      <w:r w:rsidRPr="00E31AD5">
        <w:rPr>
          <w:bCs/>
          <w:sz w:val="24"/>
          <w:szCs w:val="24"/>
        </w:rPr>
        <w:t>East Central College Nursing Mission Statement and Philosophy</w:t>
      </w:r>
      <w:r w:rsidR="004712E1">
        <w:rPr>
          <w:bCs/>
          <w:sz w:val="24"/>
          <w:szCs w:val="24"/>
        </w:rPr>
        <w:t xml:space="preserve">………..  </w:t>
      </w:r>
      <w:r w:rsidR="007F2347">
        <w:rPr>
          <w:bCs/>
          <w:sz w:val="24"/>
          <w:szCs w:val="24"/>
        </w:rPr>
        <w:t>10</w:t>
      </w:r>
      <w:r w:rsidR="00C945AB">
        <w:rPr>
          <w:bCs/>
          <w:sz w:val="24"/>
          <w:szCs w:val="24"/>
        </w:rPr>
        <w:tab/>
      </w:r>
    </w:p>
    <w:p w:rsidR="00E31AD5" w:rsidRPr="00E31AD5" w:rsidRDefault="00E31AD5" w:rsidP="00FD4330">
      <w:pPr>
        <w:numPr>
          <w:ilvl w:val="0"/>
          <w:numId w:val="37"/>
        </w:numPr>
        <w:rPr>
          <w:bCs/>
          <w:sz w:val="24"/>
          <w:szCs w:val="24"/>
        </w:rPr>
      </w:pPr>
      <w:r w:rsidRPr="00E31AD5">
        <w:rPr>
          <w:bCs/>
          <w:sz w:val="24"/>
          <w:szCs w:val="24"/>
        </w:rPr>
        <w:t>Conceptual Framework</w:t>
      </w:r>
      <w:r w:rsidR="00C945AB">
        <w:rPr>
          <w:bCs/>
          <w:sz w:val="24"/>
          <w:szCs w:val="24"/>
        </w:rPr>
        <w:t>…………………………………………………….</w:t>
      </w:r>
      <w:r w:rsidR="00C945AB">
        <w:rPr>
          <w:bCs/>
          <w:sz w:val="24"/>
          <w:szCs w:val="24"/>
        </w:rPr>
        <w:tab/>
      </w:r>
      <w:r w:rsidR="007F2347">
        <w:rPr>
          <w:bCs/>
          <w:sz w:val="24"/>
          <w:szCs w:val="24"/>
        </w:rPr>
        <w:t>11</w:t>
      </w:r>
    </w:p>
    <w:p w:rsidR="00E31AD5" w:rsidRPr="00E31AD5" w:rsidRDefault="00E31AD5" w:rsidP="00FD4330">
      <w:pPr>
        <w:numPr>
          <w:ilvl w:val="0"/>
          <w:numId w:val="37"/>
        </w:numPr>
        <w:rPr>
          <w:bCs/>
          <w:sz w:val="24"/>
          <w:szCs w:val="24"/>
        </w:rPr>
      </w:pPr>
      <w:r w:rsidRPr="00E31AD5">
        <w:rPr>
          <w:bCs/>
          <w:sz w:val="24"/>
          <w:szCs w:val="24"/>
        </w:rPr>
        <w:t>Expected Graduate Competencies (Student Learning Outcomes)</w:t>
      </w:r>
      <w:r w:rsidR="00C945AB">
        <w:rPr>
          <w:bCs/>
          <w:sz w:val="24"/>
          <w:szCs w:val="24"/>
        </w:rPr>
        <w:t>…………</w:t>
      </w:r>
      <w:r w:rsidR="00C945AB">
        <w:rPr>
          <w:bCs/>
          <w:sz w:val="24"/>
          <w:szCs w:val="24"/>
        </w:rPr>
        <w:tab/>
      </w:r>
      <w:r w:rsidR="007F2347">
        <w:rPr>
          <w:bCs/>
          <w:sz w:val="24"/>
          <w:szCs w:val="24"/>
        </w:rPr>
        <w:t>12</w:t>
      </w:r>
    </w:p>
    <w:p w:rsidR="00E31AD5" w:rsidRPr="00E31AD5" w:rsidRDefault="00E31AD5" w:rsidP="00E31AD5">
      <w:pPr>
        <w:rPr>
          <w:bCs/>
          <w:sz w:val="24"/>
          <w:szCs w:val="24"/>
        </w:rPr>
      </w:pPr>
    </w:p>
    <w:p w:rsidR="00E31AD5" w:rsidRPr="001B6CB7" w:rsidRDefault="00E31AD5" w:rsidP="00FD4330">
      <w:pPr>
        <w:numPr>
          <w:ilvl w:val="0"/>
          <w:numId w:val="36"/>
        </w:numPr>
        <w:rPr>
          <w:b/>
          <w:bCs/>
          <w:sz w:val="24"/>
          <w:szCs w:val="24"/>
        </w:rPr>
      </w:pPr>
      <w:r w:rsidRPr="001B6CB7">
        <w:rPr>
          <w:b/>
          <w:bCs/>
          <w:sz w:val="24"/>
          <w:szCs w:val="24"/>
        </w:rPr>
        <w:t>NURSING CURRICULUM</w:t>
      </w:r>
    </w:p>
    <w:p w:rsidR="00A62B18" w:rsidRDefault="00A62B18" w:rsidP="00FD4330">
      <w:pPr>
        <w:numPr>
          <w:ilvl w:val="0"/>
          <w:numId w:val="38"/>
        </w:numPr>
        <w:rPr>
          <w:bCs/>
          <w:sz w:val="24"/>
          <w:szCs w:val="24"/>
        </w:rPr>
      </w:pPr>
      <w:r>
        <w:rPr>
          <w:bCs/>
          <w:sz w:val="24"/>
          <w:szCs w:val="24"/>
        </w:rPr>
        <w:t>Program of Study</w:t>
      </w:r>
      <w:r w:rsidR="005761F2">
        <w:rPr>
          <w:bCs/>
          <w:sz w:val="24"/>
          <w:szCs w:val="24"/>
        </w:rPr>
        <w:t xml:space="preserve"> (Curriculum/Program Expense)</w:t>
      </w:r>
      <w:r w:rsidR="00C945AB">
        <w:rPr>
          <w:bCs/>
          <w:sz w:val="24"/>
          <w:szCs w:val="24"/>
        </w:rPr>
        <w:tab/>
      </w:r>
    </w:p>
    <w:p w:rsidR="00A62B18" w:rsidRDefault="00A62B18" w:rsidP="00FD4330">
      <w:pPr>
        <w:numPr>
          <w:ilvl w:val="0"/>
          <w:numId w:val="39"/>
        </w:numPr>
        <w:rPr>
          <w:bCs/>
          <w:sz w:val="24"/>
          <w:szCs w:val="24"/>
        </w:rPr>
      </w:pPr>
      <w:r>
        <w:rPr>
          <w:bCs/>
          <w:sz w:val="24"/>
          <w:szCs w:val="24"/>
        </w:rPr>
        <w:t>Generic</w:t>
      </w:r>
      <w:r w:rsidR="007F2347">
        <w:rPr>
          <w:bCs/>
          <w:sz w:val="24"/>
          <w:szCs w:val="24"/>
        </w:rPr>
        <w:t>………………………………………………………………… 14</w:t>
      </w:r>
    </w:p>
    <w:p w:rsidR="00A62B18" w:rsidRPr="007F2347" w:rsidRDefault="00A62B18" w:rsidP="00FD4330">
      <w:pPr>
        <w:numPr>
          <w:ilvl w:val="0"/>
          <w:numId w:val="39"/>
        </w:numPr>
        <w:rPr>
          <w:bCs/>
          <w:sz w:val="24"/>
          <w:szCs w:val="24"/>
        </w:rPr>
      </w:pPr>
      <w:r>
        <w:rPr>
          <w:bCs/>
          <w:sz w:val="24"/>
          <w:szCs w:val="24"/>
        </w:rPr>
        <w:t>LPN to RN Bridge</w:t>
      </w:r>
      <w:r w:rsidR="007F2347">
        <w:rPr>
          <w:bCs/>
          <w:sz w:val="24"/>
          <w:szCs w:val="24"/>
        </w:rPr>
        <w:t>……………………………………………………..  16</w:t>
      </w:r>
    </w:p>
    <w:p w:rsidR="00A62B18" w:rsidRDefault="00A62B18" w:rsidP="00FD4330">
      <w:pPr>
        <w:numPr>
          <w:ilvl w:val="0"/>
          <w:numId w:val="38"/>
        </w:numPr>
        <w:rPr>
          <w:bCs/>
          <w:sz w:val="24"/>
          <w:szCs w:val="24"/>
        </w:rPr>
      </w:pPr>
      <w:r>
        <w:rPr>
          <w:bCs/>
          <w:sz w:val="24"/>
          <w:szCs w:val="24"/>
        </w:rPr>
        <w:t>Course Descriptions</w:t>
      </w:r>
      <w:r w:rsidR="00C945AB">
        <w:rPr>
          <w:bCs/>
          <w:sz w:val="24"/>
          <w:szCs w:val="24"/>
        </w:rPr>
        <w:t>………………………………………………………..</w:t>
      </w:r>
      <w:r w:rsidR="00C945AB">
        <w:rPr>
          <w:bCs/>
          <w:sz w:val="24"/>
          <w:szCs w:val="24"/>
        </w:rPr>
        <w:tab/>
      </w:r>
      <w:r w:rsidR="007F2347">
        <w:rPr>
          <w:bCs/>
          <w:sz w:val="24"/>
          <w:szCs w:val="24"/>
        </w:rPr>
        <w:t>18</w:t>
      </w:r>
    </w:p>
    <w:p w:rsidR="00A62B18" w:rsidRPr="007F2347" w:rsidRDefault="00A62B18" w:rsidP="00FD4330">
      <w:pPr>
        <w:numPr>
          <w:ilvl w:val="0"/>
          <w:numId w:val="38"/>
        </w:numPr>
        <w:rPr>
          <w:bCs/>
          <w:sz w:val="24"/>
          <w:szCs w:val="24"/>
        </w:rPr>
      </w:pPr>
      <w:r w:rsidRPr="007F2347">
        <w:rPr>
          <w:bCs/>
          <w:sz w:val="24"/>
          <w:szCs w:val="24"/>
        </w:rPr>
        <w:t>Methods of Instruction</w:t>
      </w:r>
      <w:r w:rsidR="007F2347" w:rsidRPr="007F2347">
        <w:rPr>
          <w:bCs/>
          <w:sz w:val="24"/>
          <w:szCs w:val="24"/>
        </w:rPr>
        <w:t>/</w:t>
      </w:r>
      <w:r w:rsidRPr="007F2347">
        <w:rPr>
          <w:bCs/>
          <w:sz w:val="24"/>
          <w:szCs w:val="24"/>
        </w:rPr>
        <w:t>Course Workload</w:t>
      </w:r>
      <w:r w:rsidR="007F2347">
        <w:rPr>
          <w:bCs/>
          <w:sz w:val="24"/>
          <w:szCs w:val="24"/>
        </w:rPr>
        <w:t>…………………………………  20</w:t>
      </w:r>
    </w:p>
    <w:p w:rsidR="00A62B18" w:rsidRDefault="00A62B18" w:rsidP="00A62B18">
      <w:pPr>
        <w:rPr>
          <w:bCs/>
          <w:sz w:val="24"/>
          <w:szCs w:val="24"/>
        </w:rPr>
      </w:pPr>
    </w:p>
    <w:p w:rsidR="00A62B18" w:rsidRPr="001B6CB7" w:rsidRDefault="00A62B18" w:rsidP="00FD4330">
      <w:pPr>
        <w:numPr>
          <w:ilvl w:val="0"/>
          <w:numId w:val="36"/>
        </w:numPr>
        <w:rPr>
          <w:b/>
          <w:bCs/>
          <w:sz w:val="24"/>
          <w:szCs w:val="24"/>
        </w:rPr>
      </w:pPr>
      <w:r w:rsidRPr="001B6CB7">
        <w:rPr>
          <w:b/>
          <w:bCs/>
          <w:sz w:val="24"/>
          <w:szCs w:val="24"/>
        </w:rPr>
        <w:t>LEARNING RESOURCES</w:t>
      </w:r>
    </w:p>
    <w:p w:rsidR="00A62B18" w:rsidRDefault="00A62B18" w:rsidP="00FD4330">
      <w:pPr>
        <w:numPr>
          <w:ilvl w:val="0"/>
          <w:numId w:val="40"/>
        </w:numPr>
        <w:rPr>
          <w:bCs/>
          <w:sz w:val="24"/>
          <w:szCs w:val="24"/>
        </w:rPr>
      </w:pPr>
      <w:r>
        <w:rPr>
          <w:bCs/>
          <w:sz w:val="24"/>
          <w:szCs w:val="24"/>
        </w:rPr>
        <w:t>Nursing Academic Support</w:t>
      </w:r>
      <w:r w:rsidR="00C945AB">
        <w:rPr>
          <w:bCs/>
          <w:sz w:val="24"/>
          <w:szCs w:val="24"/>
        </w:rPr>
        <w:t>………………………………………………...</w:t>
      </w:r>
      <w:r w:rsidR="00C945AB">
        <w:rPr>
          <w:bCs/>
          <w:sz w:val="24"/>
          <w:szCs w:val="24"/>
        </w:rPr>
        <w:tab/>
      </w:r>
      <w:r w:rsidR="007F2347">
        <w:rPr>
          <w:bCs/>
          <w:sz w:val="24"/>
          <w:szCs w:val="24"/>
        </w:rPr>
        <w:t>22</w:t>
      </w:r>
    </w:p>
    <w:p w:rsidR="00A62B18" w:rsidRDefault="00A62B18" w:rsidP="00FD4330">
      <w:pPr>
        <w:numPr>
          <w:ilvl w:val="0"/>
          <w:numId w:val="40"/>
        </w:numPr>
        <w:rPr>
          <w:bCs/>
          <w:sz w:val="24"/>
          <w:szCs w:val="24"/>
        </w:rPr>
      </w:pPr>
      <w:r>
        <w:rPr>
          <w:bCs/>
          <w:sz w:val="24"/>
          <w:szCs w:val="24"/>
        </w:rPr>
        <w:t>Nursing Clinical Laboratory</w:t>
      </w:r>
      <w:r w:rsidR="00C945AB">
        <w:rPr>
          <w:bCs/>
          <w:sz w:val="24"/>
          <w:szCs w:val="24"/>
        </w:rPr>
        <w:t>……………………………………………….</w:t>
      </w:r>
      <w:r w:rsidR="00C945AB">
        <w:rPr>
          <w:bCs/>
          <w:sz w:val="24"/>
          <w:szCs w:val="24"/>
        </w:rPr>
        <w:tab/>
      </w:r>
      <w:r w:rsidR="007F2347">
        <w:rPr>
          <w:bCs/>
          <w:sz w:val="24"/>
          <w:szCs w:val="24"/>
        </w:rPr>
        <w:t>23</w:t>
      </w:r>
    </w:p>
    <w:p w:rsidR="00743943" w:rsidRDefault="00743943" w:rsidP="00743943">
      <w:pPr>
        <w:numPr>
          <w:ilvl w:val="0"/>
          <w:numId w:val="40"/>
        </w:numPr>
        <w:rPr>
          <w:bCs/>
          <w:sz w:val="24"/>
          <w:szCs w:val="24"/>
        </w:rPr>
      </w:pPr>
      <w:r>
        <w:rPr>
          <w:bCs/>
          <w:sz w:val="24"/>
          <w:szCs w:val="24"/>
        </w:rPr>
        <w:t>Information and Consent Form…………………………………………….</w:t>
      </w:r>
      <w:r>
        <w:rPr>
          <w:bCs/>
          <w:sz w:val="24"/>
          <w:szCs w:val="24"/>
        </w:rPr>
        <w:tab/>
        <w:t>30</w:t>
      </w:r>
    </w:p>
    <w:p w:rsidR="00A62B18" w:rsidRDefault="00A62B18" w:rsidP="00A62B18">
      <w:pPr>
        <w:rPr>
          <w:bCs/>
          <w:sz w:val="24"/>
          <w:szCs w:val="24"/>
        </w:rPr>
      </w:pPr>
    </w:p>
    <w:p w:rsidR="00A62B18" w:rsidRPr="001B6CB7" w:rsidRDefault="00A62B18" w:rsidP="00FD4330">
      <w:pPr>
        <w:numPr>
          <w:ilvl w:val="0"/>
          <w:numId w:val="36"/>
        </w:numPr>
        <w:rPr>
          <w:b/>
          <w:bCs/>
          <w:sz w:val="24"/>
          <w:szCs w:val="24"/>
        </w:rPr>
      </w:pPr>
      <w:r w:rsidRPr="001B6CB7">
        <w:rPr>
          <w:b/>
          <w:bCs/>
          <w:sz w:val="24"/>
          <w:szCs w:val="24"/>
        </w:rPr>
        <w:t>PROGRESSION AND RETENTION</w:t>
      </w:r>
    </w:p>
    <w:p w:rsidR="003A1ED5" w:rsidRPr="007F2347" w:rsidRDefault="003A1ED5" w:rsidP="00FD4330">
      <w:pPr>
        <w:numPr>
          <w:ilvl w:val="0"/>
          <w:numId w:val="41"/>
        </w:numPr>
        <w:rPr>
          <w:bCs/>
          <w:sz w:val="24"/>
          <w:szCs w:val="24"/>
        </w:rPr>
      </w:pPr>
      <w:r>
        <w:rPr>
          <w:bCs/>
          <w:sz w:val="24"/>
          <w:szCs w:val="24"/>
        </w:rPr>
        <w:t>Progression and Retention</w:t>
      </w:r>
      <w:r w:rsidR="007F2347">
        <w:rPr>
          <w:bCs/>
          <w:sz w:val="24"/>
          <w:szCs w:val="24"/>
        </w:rPr>
        <w:t>/Withdrawal…………</w:t>
      </w:r>
      <w:r w:rsidR="00C945AB">
        <w:rPr>
          <w:bCs/>
          <w:sz w:val="24"/>
          <w:szCs w:val="24"/>
        </w:rPr>
        <w:t>…………………………</w:t>
      </w:r>
      <w:r w:rsidR="00C945AB">
        <w:rPr>
          <w:bCs/>
          <w:sz w:val="24"/>
          <w:szCs w:val="24"/>
        </w:rPr>
        <w:tab/>
      </w:r>
      <w:r w:rsidR="007F2347">
        <w:rPr>
          <w:bCs/>
          <w:sz w:val="24"/>
          <w:szCs w:val="24"/>
        </w:rPr>
        <w:t>32</w:t>
      </w:r>
    </w:p>
    <w:p w:rsidR="003A1ED5" w:rsidRDefault="007F2347" w:rsidP="00FD4330">
      <w:pPr>
        <w:numPr>
          <w:ilvl w:val="0"/>
          <w:numId w:val="42"/>
        </w:numPr>
        <w:rPr>
          <w:bCs/>
          <w:sz w:val="24"/>
          <w:szCs w:val="24"/>
        </w:rPr>
      </w:pPr>
      <w:r>
        <w:rPr>
          <w:bCs/>
          <w:sz w:val="24"/>
          <w:szCs w:val="24"/>
        </w:rPr>
        <w:t>Grading/</w:t>
      </w:r>
      <w:r w:rsidR="003A1ED5">
        <w:rPr>
          <w:bCs/>
          <w:sz w:val="24"/>
          <w:szCs w:val="24"/>
        </w:rPr>
        <w:t>Examination Policy…………………………………………</w:t>
      </w:r>
      <w:r>
        <w:rPr>
          <w:bCs/>
          <w:sz w:val="24"/>
          <w:szCs w:val="24"/>
        </w:rPr>
        <w:t>..  33</w:t>
      </w:r>
    </w:p>
    <w:p w:rsidR="00A62B18" w:rsidRDefault="003A1ED5" w:rsidP="00FD4330">
      <w:pPr>
        <w:numPr>
          <w:ilvl w:val="0"/>
          <w:numId w:val="42"/>
        </w:numPr>
        <w:rPr>
          <w:bCs/>
          <w:sz w:val="24"/>
          <w:szCs w:val="24"/>
        </w:rPr>
      </w:pPr>
      <w:r>
        <w:rPr>
          <w:bCs/>
          <w:sz w:val="24"/>
          <w:szCs w:val="24"/>
        </w:rPr>
        <w:t>Disciplinary Action Policy…………………………………………….</w:t>
      </w:r>
      <w:r w:rsidR="00146E0C">
        <w:rPr>
          <w:bCs/>
          <w:sz w:val="24"/>
          <w:szCs w:val="24"/>
        </w:rPr>
        <w:tab/>
      </w:r>
      <w:r w:rsidR="007F2347">
        <w:rPr>
          <w:bCs/>
          <w:sz w:val="24"/>
          <w:szCs w:val="24"/>
        </w:rPr>
        <w:t>36</w:t>
      </w:r>
    </w:p>
    <w:p w:rsidR="00A62B18" w:rsidRDefault="00A62B18" w:rsidP="00FD4330">
      <w:pPr>
        <w:numPr>
          <w:ilvl w:val="0"/>
          <w:numId w:val="42"/>
        </w:numPr>
        <w:rPr>
          <w:bCs/>
          <w:sz w:val="24"/>
          <w:szCs w:val="24"/>
        </w:rPr>
      </w:pPr>
      <w:r>
        <w:rPr>
          <w:bCs/>
          <w:sz w:val="24"/>
          <w:szCs w:val="24"/>
        </w:rPr>
        <w:t>Student Contract Forms</w:t>
      </w:r>
      <w:r w:rsidR="00146E0C">
        <w:rPr>
          <w:bCs/>
          <w:sz w:val="24"/>
          <w:szCs w:val="24"/>
        </w:rPr>
        <w:t>………………………………………………..</w:t>
      </w:r>
      <w:r w:rsidR="00146E0C">
        <w:rPr>
          <w:bCs/>
          <w:sz w:val="24"/>
          <w:szCs w:val="24"/>
        </w:rPr>
        <w:tab/>
      </w:r>
      <w:r w:rsidR="007F2347">
        <w:rPr>
          <w:bCs/>
          <w:sz w:val="24"/>
          <w:szCs w:val="24"/>
        </w:rPr>
        <w:t>38</w:t>
      </w:r>
    </w:p>
    <w:p w:rsidR="00A62B18" w:rsidRDefault="003A1ED5" w:rsidP="00FD4330">
      <w:pPr>
        <w:numPr>
          <w:ilvl w:val="0"/>
          <w:numId w:val="41"/>
        </w:numPr>
        <w:rPr>
          <w:bCs/>
          <w:sz w:val="24"/>
          <w:szCs w:val="24"/>
        </w:rPr>
      </w:pPr>
      <w:r>
        <w:rPr>
          <w:bCs/>
          <w:sz w:val="24"/>
          <w:szCs w:val="24"/>
        </w:rPr>
        <w:t>Classroom and Clinical</w:t>
      </w:r>
      <w:r w:rsidR="007F2347">
        <w:rPr>
          <w:bCs/>
          <w:sz w:val="24"/>
          <w:szCs w:val="24"/>
        </w:rPr>
        <w:t xml:space="preserve"> Policies</w:t>
      </w:r>
    </w:p>
    <w:p w:rsidR="00A62B18" w:rsidRDefault="00A62B18" w:rsidP="00FD4330">
      <w:pPr>
        <w:numPr>
          <w:ilvl w:val="0"/>
          <w:numId w:val="43"/>
        </w:numPr>
        <w:rPr>
          <w:bCs/>
          <w:sz w:val="24"/>
          <w:szCs w:val="24"/>
        </w:rPr>
      </w:pPr>
      <w:r>
        <w:rPr>
          <w:bCs/>
          <w:sz w:val="24"/>
          <w:szCs w:val="24"/>
        </w:rPr>
        <w:t>Classroom Attendance and Class Policies</w:t>
      </w:r>
      <w:r w:rsidR="00146E0C">
        <w:rPr>
          <w:bCs/>
          <w:sz w:val="24"/>
          <w:szCs w:val="24"/>
        </w:rPr>
        <w:t>…………………………….</w:t>
      </w:r>
      <w:r w:rsidR="00146E0C">
        <w:rPr>
          <w:bCs/>
          <w:sz w:val="24"/>
          <w:szCs w:val="24"/>
        </w:rPr>
        <w:tab/>
      </w:r>
      <w:r w:rsidR="007F2347">
        <w:rPr>
          <w:bCs/>
          <w:sz w:val="24"/>
          <w:szCs w:val="24"/>
        </w:rPr>
        <w:t>4</w:t>
      </w:r>
      <w:r w:rsidR="00A00A39">
        <w:rPr>
          <w:bCs/>
          <w:sz w:val="24"/>
          <w:szCs w:val="24"/>
        </w:rPr>
        <w:t>6</w:t>
      </w:r>
    </w:p>
    <w:p w:rsidR="00A62B18" w:rsidRDefault="00A62B18" w:rsidP="00FD4330">
      <w:pPr>
        <w:numPr>
          <w:ilvl w:val="0"/>
          <w:numId w:val="43"/>
        </w:numPr>
        <w:rPr>
          <w:bCs/>
          <w:sz w:val="24"/>
          <w:szCs w:val="24"/>
        </w:rPr>
      </w:pPr>
      <w:r>
        <w:rPr>
          <w:bCs/>
          <w:sz w:val="24"/>
          <w:szCs w:val="24"/>
        </w:rPr>
        <w:t>Clinical Attendance and Clinical Policies</w:t>
      </w:r>
      <w:r w:rsidR="00146E0C">
        <w:rPr>
          <w:bCs/>
          <w:sz w:val="24"/>
          <w:szCs w:val="24"/>
        </w:rPr>
        <w:t>……………………………..</w:t>
      </w:r>
      <w:r w:rsidR="00146E0C">
        <w:rPr>
          <w:bCs/>
          <w:sz w:val="24"/>
          <w:szCs w:val="24"/>
        </w:rPr>
        <w:tab/>
      </w:r>
      <w:r w:rsidR="00A00A39">
        <w:rPr>
          <w:bCs/>
          <w:sz w:val="24"/>
          <w:szCs w:val="24"/>
        </w:rPr>
        <w:t>48</w:t>
      </w:r>
    </w:p>
    <w:p w:rsidR="00A62B18" w:rsidRDefault="00A62B18" w:rsidP="00FD4330">
      <w:pPr>
        <w:numPr>
          <w:ilvl w:val="0"/>
          <w:numId w:val="43"/>
        </w:numPr>
        <w:rPr>
          <w:bCs/>
          <w:sz w:val="24"/>
          <w:szCs w:val="24"/>
        </w:rPr>
      </w:pPr>
      <w:r>
        <w:rPr>
          <w:bCs/>
          <w:sz w:val="24"/>
          <w:szCs w:val="24"/>
        </w:rPr>
        <w:t>Cancellation of Class (Inclement Weather Policy)</w:t>
      </w:r>
      <w:r w:rsidR="00146E0C">
        <w:rPr>
          <w:bCs/>
          <w:sz w:val="24"/>
          <w:szCs w:val="24"/>
        </w:rPr>
        <w:t>…………………….</w:t>
      </w:r>
      <w:r w:rsidR="00146E0C">
        <w:rPr>
          <w:bCs/>
          <w:sz w:val="24"/>
          <w:szCs w:val="24"/>
        </w:rPr>
        <w:tab/>
      </w:r>
      <w:r w:rsidR="00A00A39">
        <w:rPr>
          <w:bCs/>
          <w:sz w:val="24"/>
          <w:szCs w:val="24"/>
        </w:rPr>
        <w:t>52</w:t>
      </w:r>
    </w:p>
    <w:p w:rsidR="00A62B18" w:rsidRDefault="00A62B18" w:rsidP="00FD4330">
      <w:pPr>
        <w:numPr>
          <w:ilvl w:val="0"/>
          <w:numId w:val="41"/>
        </w:numPr>
        <w:rPr>
          <w:bCs/>
          <w:sz w:val="24"/>
          <w:szCs w:val="24"/>
        </w:rPr>
      </w:pPr>
      <w:r>
        <w:rPr>
          <w:bCs/>
          <w:sz w:val="24"/>
          <w:szCs w:val="24"/>
        </w:rPr>
        <w:t>Readmission Policies</w:t>
      </w:r>
      <w:r w:rsidR="00146E0C">
        <w:rPr>
          <w:bCs/>
          <w:sz w:val="24"/>
          <w:szCs w:val="24"/>
        </w:rPr>
        <w:t>………………………………………………………</w:t>
      </w:r>
      <w:r w:rsidR="00146E0C">
        <w:rPr>
          <w:bCs/>
          <w:sz w:val="24"/>
          <w:szCs w:val="24"/>
        </w:rPr>
        <w:tab/>
      </w:r>
      <w:r w:rsidR="00A00A39">
        <w:rPr>
          <w:bCs/>
          <w:sz w:val="24"/>
          <w:szCs w:val="24"/>
        </w:rPr>
        <w:t>54</w:t>
      </w:r>
    </w:p>
    <w:p w:rsidR="007F2347" w:rsidRDefault="00A62B18" w:rsidP="00FD4330">
      <w:pPr>
        <w:numPr>
          <w:ilvl w:val="0"/>
          <w:numId w:val="41"/>
        </w:numPr>
        <w:rPr>
          <w:bCs/>
          <w:sz w:val="24"/>
          <w:szCs w:val="24"/>
        </w:rPr>
      </w:pPr>
      <w:r>
        <w:rPr>
          <w:bCs/>
          <w:sz w:val="24"/>
          <w:szCs w:val="24"/>
        </w:rPr>
        <w:t>Progression Assessment Policies</w:t>
      </w:r>
      <w:r w:rsidR="00146E0C">
        <w:rPr>
          <w:bCs/>
          <w:sz w:val="24"/>
          <w:szCs w:val="24"/>
        </w:rPr>
        <w:t>…………………………………………..</w:t>
      </w:r>
      <w:r w:rsidR="00A00A39">
        <w:rPr>
          <w:bCs/>
          <w:sz w:val="24"/>
          <w:szCs w:val="24"/>
        </w:rPr>
        <w:t xml:space="preserve">  55</w:t>
      </w:r>
    </w:p>
    <w:p w:rsidR="00A62B18" w:rsidRDefault="007F2347" w:rsidP="00FD4330">
      <w:pPr>
        <w:numPr>
          <w:ilvl w:val="0"/>
          <w:numId w:val="59"/>
        </w:numPr>
        <w:rPr>
          <w:bCs/>
          <w:sz w:val="24"/>
          <w:szCs w:val="24"/>
        </w:rPr>
      </w:pPr>
      <w:r>
        <w:rPr>
          <w:bCs/>
          <w:sz w:val="24"/>
          <w:szCs w:val="24"/>
        </w:rPr>
        <w:t xml:space="preserve"> Remediati</w:t>
      </w:r>
      <w:r w:rsidR="00A00A39">
        <w:rPr>
          <w:bCs/>
          <w:sz w:val="24"/>
          <w:szCs w:val="24"/>
        </w:rPr>
        <w:t>on Plan……………………………………………………..</w:t>
      </w:r>
      <w:r w:rsidR="00A00A39">
        <w:rPr>
          <w:bCs/>
          <w:sz w:val="24"/>
          <w:szCs w:val="24"/>
        </w:rPr>
        <w:tab/>
        <w:t>57</w:t>
      </w:r>
      <w:r w:rsidR="00146E0C">
        <w:rPr>
          <w:bCs/>
          <w:sz w:val="24"/>
          <w:szCs w:val="24"/>
        </w:rPr>
        <w:tab/>
      </w:r>
    </w:p>
    <w:p w:rsidR="00A62B18" w:rsidRDefault="00A62B18" w:rsidP="00FD4330">
      <w:pPr>
        <w:numPr>
          <w:ilvl w:val="0"/>
          <w:numId w:val="41"/>
        </w:numPr>
        <w:rPr>
          <w:bCs/>
          <w:sz w:val="24"/>
          <w:szCs w:val="24"/>
        </w:rPr>
      </w:pPr>
      <w:r>
        <w:rPr>
          <w:bCs/>
          <w:sz w:val="24"/>
          <w:szCs w:val="24"/>
        </w:rPr>
        <w:t>Pinning Ceremony</w:t>
      </w:r>
      <w:r w:rsidR="00146E0C">
        <w:rPr>
          <w:bCs/>
          <w:sz w:val="24"/>
          <w:szCs w:val="24"/>
        </w:rPr>
        <w:t>…………………………………………………………</w:t>
      </w:r>
      <w:r w:rsidR="00146E0C">
        <w:rPr>
          <w:bCs/>
          <w:sz w:val="24"/>
          <w:szCs w:val="24"/>
        </w:rPr>
        <w:tab/>
      </w:r>
      <w:r w:rsidR="001C0952">
        <w:rPr>
          <w:bCs/>
          <w:sz w:val="24"/>
          <w:szCs w:val="24"/>
        </w:rPr>
        <w:t>6</w:t>
      </w:r>
      <w:r w:rsidR="00A47647">
        <w:rPr>
          <w:bCs/>
          <w:sz w:val="24"/>
          <w:szCs w:val="24"/>
        </w:rPr>
        <w:t>2</w:t>
      </w:r>
    </w:p>
    <w:p w:rsidR="00A62B18" w:rsidRDefault="00A62B18" w:rsidP="00FD4330">
      <w:pPr>
        <w:numPr>
          <w:ilvl w:val="0"/>
          <w:numId w:val="41"/>
        </w:numPr>
        <w:rPr>
          <w:bCs/>
          <w:sz w:val="24"/>
          <w:szCs w:val="24"/>
        </w:rPr>
      </w:pPr>
      <w:r>
        <w:rPr>
          <w:bCs/>
          <w:sz w:val="24"/>
          <w:szCs w:val="24"/>
        </w:rPr>
        <w:t>Graduation Requirement</w:t>
      </w:r>
      <w:r w:rsidR="00AC4F44">
        <w:rPr>
          <w:bCs/>
          <w:sz w:val="24"/>
          <w:szCs w:val="24"/>
        </w:rPr>
        <w:t xml:space="preserve"> /</w:t>
      </w:r>
      <w:r w:rsidR="00AC4F44" w:rsidRPr="00AC4F44">
        <w:rPr>
          <w:bCs/>
          <w:sz w:val="24"/>
          <w:szCs w:val="24"/>
        </w:rPr>
        <w:t xml:space="preserve"> </w:t>
      </w:r>
      <w:r w:rsidR="00AC4F44">
        <w:rPr>
          <w:bCs/>
          <w:sz w:val="24"/>
          <w:szCs w:val="24"/>
        </w:rPr>
        <w:t xml:space="preserve">Post-Graduation Licensure as RN…………….  </w:t>
      </w:r>
      <w:r w:rsidR="00A47647">
        <w:rPr>
          <w:bCs/>
          <w:sz w:val="24"/>
          <w:szCs w:val="24"/>
        </w:rPr>
        <w:t>63</w:t>
      </w:r>
    </w:p>
    <w:p w:rsidR="00A62B18" w:rsidRDefault="00A62B18" w:rsidP="00A62B18">
      <w:pPr>
        <w:rPr>
          <w:bCs/>
          <w:sz w:val="24"/>
          <w:szCs w:val="24"/>
        </w:rPr>
      </w:pPr>
    </w:p>
    <w:p w:rsidR="00A62B18" w:rsidRPr="001B6CB7" w:rsidRDefault="001B6CB7" w:rsidP="00FD4330">
      <w:pPr>
        <w:numPr>
          <w:ilvl w:val="0"/>
          <w:numId w:val="36"/>
        </w:numPr>
        <w:rPr>
          <w:b/>
          <w:bCs/>
          <w:sz w:val="24"/>
          <w:szCs w:val="24"/>
        </w:rPr>
      </w:pPr>
      <w:r w:rsidRPr="001B6CB7">
        <w:rPr>
          <w:b/>
          <w:bCs/>
          <w:sz w:val="24"/>
          <w:szCs w:val="24"/>
        </w:rPr>
        <w:t>HEALTH AND SAFETY GUIDELINES</w:t>
      </w:r>
    </w:p>
    <w:p w:rsidR="001B6CB7" w:rsidRDefault="001B6CB7" w:rsidP="00FD4330">
      <w:pPr>
        <w:numPr>
          <w:ilvl w:val="0"/>
          <w:numId w:val="44"/>
        </w:numPr>
        <w:rPr>
          <w:bCs/>
          <w:sz w:val="24"/>
          <w:szCs w:val="24"/>
        </w:rPr>
      </w:pPr>
      <w:r>
        <w:rPr>
          <w:bCs/>
          <w:sz w:val="24"/>
          <w:szCs w:val="24"/>
        </w:rPr>
        <w:t>Functional Abilities Requirements of Nursing Students</w:t>
      </w:r>
    </w:p>
    <w:p w:rsidR="001B6CB7" w:rsidRDefault="001B6CB7" w:rsidP="00FD4330">
      <w:pPr>
        <w:numPr>
          <w:ilvl w:val="0"/>
          <w:numId w:val="45"/>
        </w:numPr>
        <w:rPr>
          <w:bCs/>
          <w:sz w:val="24"/>
          <w:szCs w:val="24"/>
        </w:rPr>
      </w:pPr>
      <w:r>
        <w:rPr>
          <w:bCs/>
          <w:sz w:val="24"/>
          <w:szCs w:val="24"/>
        </w:rPr>
        <w:t xml:space="preserve"> Performance Standards</w:t>
      </w:r>
      <w:r w:rsidR="00146E0C">
        <w:rPr>
          <w:bCs/>
          <w:sz w:val="24"/>
          <w:szCs w:val="24"/>
        </w:rPr>
        <w:t>………………………………………………..</w:t>
      </w:r>
      <w:r w:rsidR="00146E0C">
        <w:rPr>
          <w:bCs/>
          <w:sz w:val="24"/>
          <w:szCs w:val="24"/>
        </w:rPr>
        <w:tab/>
      </w:r>
      <w:r w:rsidR="00743943">
        <w:rPr>
          <w:bCs/>
          <w:sz w:val="24"/>
          <w:szCs w:val="24"/>
        </w:rPr>
        <w:t>69</w:t>
      </w:r>
    </w:p>
    <w:p w:rsidR="001B6CB7" w:rsidRDefault="001B6CB7" w:rsidP="00FD4330">
      <w:pPr>
        <w:numPr>
          <w:ilvl w:val="0"/>
          <w:numId w:val="44"/>
        </w:numPr>
        <w:rPr>
          <w:bCs/>
          <w:sz w:val="24"/>
          <w:szCs w:val="24"/>
        </w:rPr>
      </w:pPr>
      <w:r>
        <w:rPr>
          <w:bCs/>
          <w:sz w:val="24"/>
          <w:szCs w:val="24"/>
        </w:rPr>
        <w:t>Extended Medical Leave Policy</w:t>
      </w:r>
      <w:r w:rsidR="00146E0C">
        <w:rPr>
          <w:bCs/>
          <w:sz w:val="24"/>
          <w:szCs w:val="24"/>
        </w:rPr>
        <w:t>…………………………………………...</w:t>
      </w:r>
      <w:r w:rsidR="00146E0C">
        <w:rPr>
          <w:bCs/>
          <w:sz w:val="24"/>
          <w:szCs w:val="24"/>
        </w:rPr>
        <w:tab/>
      </w:r>
      <w:r w:rsidR="00A47647">
        <w:rPr>
          <w:bCs/>
          <w:sz w:val="24"/>
          <w:szCs w:val="24"/>
        </w:rPr>
        <w:t>71</w:t>
      </w:r>
    </w:p>
    <w:p w:rsidR="001B6CB7" w:rsidRDefault="001B6CB7" w:rsidP="00FD4330">
      <w:pPr>
        <w:numPr>
          <w:ilvl w:val="0"/>
          <w:numId w:val="44"/>
        </w:numPr>
        <w:rPr>
          <w:bCs/>
          <w:sz w:val="24"/>
          <w:szCs w:val="24"/>
        </w:rPr>
      </w:pPr>
      <w:r>
        <w:rPr>
          <w:bCs/>
          <w:sz w:val="24"/>
          <w:szCs w:val="24"/>
        </w:rPr>
        <w:t>Emergency Policy</w:t>
      </w:r>
      <w:r w:rsidR="00146E0C">
        <w:rPr>
          <w:bCs/>
          <w:sz w:val="24"/>
          <w:szCs w:val="24"/>
        </w:rPr>
        <w:t>………………………………………………………….</w:t>
      </w:r>
      <w:r w:rsidR="00146E0C">
        <w:rPr>
          <w:bCs/>
          <w:sz w:val="24"/>
          <w:szCs w:val="24"/>
        </w:rPr>
        <w:tab/>
      </w:r>
      <w:r w:rsidR="00A47647">
        <w:rPr>
          <w:bCs/>
          <w:sz w:val="24"/>
          <w:szCs w:val="24"/>
        </w:rPr>
        <w:t>72</w:t>
      </w:r>
    </w:p>
    <w:p w:rsidR="001B6CB7" w:rsidRDefault="001B6CB7" w:rsidP="00FD4330">
      <w:pPr>
        <w:numPr>
          <w:ilvl w:val="0"/>
          <w:numId w:val="44"/>
        </w:numPr>
        <w:rPr>
          <w:bCs/>
          <w:sz w:val="24"/>
          <w:szCs w:val="24"/>
        </w:rPr>
      </w:pPr>
      <w:r>
        <w:rPr>
          <w:bCs/>
          <w:sz w:val="24"/>
          <w:szCs w:val="24"/>
        </w:rPr>
        <w:t>Health Policy</w:t>
      </w:r>
      <w:r w:rsidR="00146E0C">
        <w:rPr>
          <w:bCs/>
          <w:sz w:val="24"/>
          <w:szCs w:val="24"/>
        </w:rPr>
        <w:t>……………………………………………………………….</w:t>
      </w:r>
      <w:r w:rsidR="00146E0C">
        <w:rPr>
          <w:bCs/>
          <w:sz w:val="24"/>
          <w:szCs w:val="24"/>
        </w:rPr>
        <w:tab/>
      </w:r>
      <w:r w:rsidR="00A47647">
        <w:rPr>
          <w:bCs/>
          <w:sz w:val="24"/>
          <w:szCs w:val="24"/>
        </w:rPr>
        <w:t>73</w:t>
      </w:r>
    </w:p>
    <w:p w:rsidR="001B6CB7" w:rsidRDefault="001B6CB7" w:rsidP="00FD4330">
      <w:pPr>
        <w:numPr>
          <w:ilvl w:val="0"/>
          <w:numId w:val="44"/>
        </w:numPr>
        <w:rPr>
          <w:bCs/>
          <w:sz w:val="24"/>
          <w:szCs w:val="24"/>
        </w:rPr>
      </w:pPr>
      <w:r>
        <w:rPr>
          <w:bCs/>
          <w:sz w:val="24"/>
          <w:szCs w:val="24"/>
        </w:rPr>
        <w:t>Immunization Requi</w:t>
      </w:r>
      <w:r w:rsidR="00AC4F44">
        <w:rPr>
          <w:bCs/>
          <w:sz w:val="24"/>
          <w:szCs w:val="24"/>
        </w:rPr>
        <w:t>rement Policy</w:t>
      </w:r>
      <w:r w:rsidR="00146E0C">
        <w:rPr>
          <w:bCs/>
          <w:sz w:val="24"/>
          <w:szCs w:val="24"/>
        </w:rPr>
        <w:t>……………………………………….</w:t>
      </w:r>
      <w:r w:rsidR="00146E0C">
        <w:rPr>
          <w:bCs/>
          <w:sz w:val="24"/>
          <w:szCs w:val="24"/>
        </w:rPr>
        <w:tab/>
      </w:r>
      <w:r w:rsidR="00A47647">
        <w:rPr>
          <w:bCs/>
          <w:sz w:val="24"/>
          <w:szCs w:val="24"/>
        </w:rPr>
        <w:t>74</w:t>
      </w:r>
    </w:p>
    <w:p w:rsidR="001B6CB7" w:rsidRDefault="001B6CB7" w:rsidP="00FD4330">
      <w:pPr>
        <w:numPr>
          <w:ilvl w:val="0"/>
          <w:numId w:val="46"/>
        </w:numPr>
        <w:rPr>
          <w:bCs/>
          <w:sz w:val="24"/>
          <w:szCs w:val="24"/>
        </w:rPr>
      </w:pPr>
      <w:r>
        <w:rPr>
          <w:bCs/>
          <w:sz w:val="24"/>
          <w:szCs w:val="24"/>
        </w:rPr>
        <w:t>Influenza Vaccination</w:t>
      </w:r>
      <w:r w:rsidR="00146E0C">
        <w:rPr>
          <w:bCs/>
          <w:sz w:val="24"/>
          <w:szCs w:val="24"/>
        </w:rPr>
        <w:t>………………………………………………….</w:t>
      </w:r>
      <w:r w:rsidR="00146E0C">
        <w:rPr>
          <w:bCs/>
          <w:sz w:val="24"/>
          <w:szCs w:val="24"/>
        </w:rPr>
        <w:tab/>
      </w:r>
      <w:r w:rsidR="007F2347">
        <w:rPr>
          <w:bCs/>
          <w:sz w:val="24"/>
          <w:szCs w:val="24"/>
        </w:rPr>
        <w:t>7</w:t>
      </w:r>
      <w:r w:rsidR="00A47647">
        <w:rPr>
          <w:bCs/>
          <w:sz w:val="24"/>
          <w:szCs w:val="24"/>
        </w:rPr>
        <w:t>5</w:t>
      </w:r>
    </w:p>
    <w:p w:rsidR="001B6CB7" w:rsidRDefault="001B6CB7" w:rsidP="00FD4330">
      <w:pPr>
        <w:numPr>
          <w:ilvl w:val="0"/>
          <w:numId w:val="46"/>
        </w:numPr>
        <w:rPr>
          <w:bCs/>
          <w:sz w:val="24"/>
          <w:szCs w:val="24"/>
        </w:rPr>
      </w:pPr>
      <w:r>
        <w:rPr>
          <w:bCs/>
          <w:sz w:val="24"/>
          <w:szCs w:val="24"/>
        </w:rPr>
        <w:t>Tuberculosis Testing</w:t>
      </w:r>
      <w:r w:rsidR="00146E0C">
        <w:rPr>
          <w:bCs/>
          <w:sz w:val="24"/>
          <w:szCs w:val="24"/>
        </w:rPr>
        <w:t>…………………………………………………...</w:t>
      </w:r>
      <w:r w:rsidR="00146E0C">
        <w:rPr>
          <w:bCs/>
          <w:sz w:val="24"/>
          <w:szCs w:val="24"/>
        </w:rPr>
        <w:tab/>
      </w:r>
      <w:r w:rsidR="007F2347">
        <w:rPr>
          <w:bCs/>
          <w:sz w:val="24"/>
          <w:szCs w:val="24"/>
        </w:rPr>
        <w:t>7</w:t>
      </w:r>
      <w:r w:rsidR="00A47647">
        <w:rPr>
          <w:bCs/>
          <w:sz w:val="24"/>
          <w:szCs w:val="24"/>
        </w:rPr>
        <w:t>6</w:t>
      </w:r>
    </w:p>
    <w:p w:rsidR="001B6CB7" w:rsidRDefault="001B6CB7" w:rsidP="00FD4330">
      <w:pPr>
        <w:numPr>
          <w:ilvl w:val="0"/>
          <w:numId w:val="44"/>
        </w:numPr>
        <w:rPr>
          <w:bCs/>
          <w:sz w:val="24"/>
          <w:szCs w:val="24"/>
        </w:rPr>
      </w:pPr>
      <w:r>
        <w:rPr>
          <w:bCs/>
          <w:sz w:val="24"/>
          <w:szCs w:val="24"/>
        </w:rPr>
        <w:t xml:space="preserve">Substance Abuse </w:t>
      </w:r>
      <w:r w:rsidR="00AC4F44">
        <w:rPr>
          <w:bCs/>
          <w:sz w:val="24"/>
          <w:szCs w:val="24"/>
        </w:rPr>
        <w:t xml:space="preserve">and Drug Testing </w:t>
      </w:r>
      <w:r>
        <w:rPr>
          <w:bCs/>
          <w:sz w:val="24"/>
          <w:szCs w:val="24"/>
        </w:rPr>
        <w:t>Policy</w:t>
      </w:r>
      <w:r w:rsidR="00146E0C">
        <w:rPr>
          <w:bCs/>
          <w:sz w:val="24"/>
          <w:szCs w:val="24"/>
        </w:rPr>
        <w:t>…………………………</w:t>
      </w:r>
      <w:r w:rsidR="00AC4F44">
        <w:rPr>
          <w:bCs/>
          <w:sz w:val="24"/>
          <w:szCs w:val="24"/>
        </w:rPr>
        <w:t>………</w:t>
      </w:r>
      <w:r w:rsidR="00146E0C">
        <w:rPr>
          <w:bCs/>
          <w:sz w:val="24"/>
          <w:szCs w:val="24"/>
        </w:rPr>
        <w:tab/>
      </w:r>
      <w:r w:rsidR="00A47647">
        <w:rPr>
          <w:bCs/>
          <w:sz w:val="24"/>
          <w:szCs w:val="24"/>
        </w:rPr>
        <w:t>78</w:t>
      </w:r>
    </w:p>
    <w:p w:rsidR="001B6CB7" w:rsidRDefault="001B6CB7" w:rsidP="00FD4330">
      <w:pPr>
        <w:numPr>
          <w:ilvl w:val="0"/>
          <w:numId w:val="44"/>
        </w:numPr>
        <w:rPr>
          <w:bCs/>
          <w:sz w:val="24"/>
          <w:szCs w:val="24"/>
        </w:rPr>
      </w:pPr>
      <w:r>
        <w:rPr>
          <w:bCs/>
          <w:sz w:val="24"/>
          <w:szCs w:val="24"/>
        </w:rPr>
        <w:t>Transportation Policy</w:t>
      </w:r>
      <w:r w:rsidR="00146E0C">
        <w:rPr>
          <w:bCs/>
          <w:sz w:val="24"/>
          <w:szCs w:val="24"/>
        </w:rPr>
        <w:t>………………………………………………………</w:t>
      </w:r>
      <w:r w:rsidR="00146E0C">
        <w:rPr>
          <w:bCs/>
          <w:sz w:val="24"/>
          <w:szCs w:val="24"/>
        </w:rPr>
        <w:tab/>
      </w:r>
      <w:r w:rsidR="00A47647">
        <w:rPr>
          <w:bCs/>
          <w:sz w:val="24"/>
          <w:szCs w:val="24"/>
        </w:rPr>
        <w:t>80</w:t>
      </w:r>
    </w:p>
    <w:p w:rsidR="00317C9A" w:rsidRPr="00317C9A" w:rsidRDefault="007F2347" w:rsidP="00317C9A">
      <w:pPr>
        <w:rPr>
          <w:b/>
          <w:bCs/>
          <w:sz w:val="24"/>
          <w:szCs w:val="24"/>
        </w:rPr>
      </w:pPr>
      <w:r>
        <w:rPr>
          <w:b/>
          <w:bCs/>
          <w:sz w:val="24"/>
          <w:szCs w:val="24"/>
        </w:rPr>
        <w:br w:type="page"/>
      </w:r>
      <w:r w:rsidR="00317C9A" w:rsidRPr="00317C9A">
        <w:rPr>
          <w:b/>
          <w:bCs/>
          <w:sz w:val="24"/>
          <w:szCs w:val="24"/>
        </w:rPr>
        <w:lastRenderedPageBreak/>
        <w:t>TABLE OF CONTENTS (cont.)</w:t>
      </w:r>
    </w:p>
    <w:p w:rsidR="00317C9A" w:rsidRPr="00317C9A" w:rsidRDefault="00317C9A" w:rsidP="00317C9A">
      <w:pPr>
        <w:rPr>
          <w:b/>
          <w:bCs/>
          <w:sz w:val="24"/>
          <w:szCs w:val="24"/>
        </w:rPr>
      </w:pPr>
      <w:r w:rsidRPr="00317C9A">
        <w:rPr>
          <w:b/>
          <w:bCs/>
          <w:sz w:val="24"/>
          <w:szCs w:val="24"/>
        </w:rPr>
        <w:t>Page 2</w:t>
      </w:r>
    </w:p>
    <w:p w:rsidR="00317C9A" w:rsidRDefault="00317C9A" w:rsidP="00317C9A">
      <w:pPr>
        <w:rPr>
          <w:bCs/>
          <w:sz w:val="24"/>
          <w:szCs w:val="24"/>
        </w:rPr>
      </w:pPr>
    </w:p>
    <w:p w:rsidR="00317C9A" w:rsidRPr="00317C9A" w:rsidRDefault="00317C9A" w:rsidP="00FD4330">
      <w:pPr>
        <w:numPr>
          <w:ilvl w:val="0"/>
          <w:numId w:val="36"/>
        </w:numPr>
        <w:rPr>
          <w:b/>
          <w:bCs/>
          <w:sz w:val="24"/>
          <w:szCs w:val="24"/>
        </w:rPr>
      </w:pPr>
      <w:r w:rsidRPr="00317C9A">
        <w:rPr>
          <w:b/>
          <w:bCs/>
          <w:sz w:val="24"/>
          <w:szCs w:val="24"/>
        </w:rPr>
        <w:t>PROFESSIONAL CONDUCT</w:t>
      </w:r>
    </w:p>
    <w:p w:rsidR="00317C9A" w:rsidRDefault="00317C9A" w:rsidP="00FD4330">
      <w:pPr>
        <w:numPr>
          <w:ilvl w:val="0"/>
          <w:numId w:val="47"/>
        </w:numPr>
        <w:rPr>
          <w:bCs/>
          <w:sz w:val="24"/>
          <w:szCs w:val="24"/>
        </w:rPr>
      </w:pPr>
      <w:r>
        <w:rPr>
          <w:bCs/>
          <w:sz w:val="24"/>
          <w:szCs w:val="24"/>
        </w:rPr>
        <w:t>Code of Conduct and Student Civility Policy – Nursing</w:t>
      </w:r>
      <w:r w:rsidR="00146E0C">
        <w:rPr>
          <w:bCs/>
          <w:sz w:val="24"/>
          <w:szCs w:val="24"/>
        </w:rPr>
        <w:t>…………………..</w:t>
      </w:r>
      <w:r w:rsidR="00146E0C">
        <w:rPr>
          <w:bCs/>
          <w:sz w:val="24"/>
          <w:szCs w:val="24"/>
        </w:rPr>
        <w:tab/>
      </w:r>
      <w:r w:rsidR="00FC03F3">
        <w:rPr>
          <w:bCs/>
          <w:sz w:val="24"/>
          <w:szCs w:val="24"/>
        </w:rPr>
        <w:t>8</w:t>
      </w:r>
      <w:r w:rsidR="00A47647">
        <w:rPr>
          <w:bCs/>
          <w:sz w:val="24"/>
          <w:szCs w:val="24"/>
        </w:rPr>
        <w:t>2</w:t>
      </w:r>
    </w:p>
    <w:p w:rsidR="00317C9A" w:rsidRDefault="00317C9A" w:rsidP="00FD4330">
      <w:pPr>
        <w:numPr>
          <w:ilvl w:val="0"/>
          <w:numId w:val="47"/>
        </w:numPr>
        <w:rPr>
          <w:bCs/>
          <w:sz w:val="24"/>
          <w:szCs w:val="24"/>
        </w:rPr>
      </w:pPr>
      <w:r>
        <w:rPr>
          <w:bCs/>
          <w:sz w:val="24"/>
          <w:szCs w:val="24"/>
        </w:rPr>
        <w:t>Communication Policy</w:t>
      </w:r>
      <w:r w:rsidR="00146E0C">
        <w:rPr>
          <w:bCs/>
          <w:sz w:val="24"/>
          <w:szCs w:val="24"/>
        </w:rPr>
        <w:t>…………………………………………………….</w:t>
      </w:r>
      <w:r w:rsidR="00146E0C">
        <w:rPr>
          <w:bCs/>
          <w:sz w:val="24"/>
          <w:szCs w:val="24"/>
        </w:rPr>
        <w:tab/>
      </w:r>
      <w:r w:rsidR="007F2347">
        <w:rPr>
          <w:bCs/>
          <w:sz w:val="24"/>
          <w:szCs w:val="24"/>
        </w:rPr>
        <w:t>8</w:t>
      </w:r>
      <w:r w:rsidR="00A47647">
        <w:rPr>
          <w:bCs/>
          <w:sz w:val="24"/>
          <w:szCs w:val="24"/>
        </w:rPr>
        <w:t>7</w:t>
      </w:r>
    </w:p>
    <w:p w:rsidR="00317C9A" w:rsidRDefault="00317C9A" w:rsidP="00FD4330">
      <w:pPr>
        <w:numPr>
          <w:ilvl w:val="0"/>
          <w:numId w:val="48"/>
        </w:numPr>
        <w:rPr>
          <w:bCs/>
          <w:sz w:val="24"/>
          <w:szCs w:val="24"/>
        </w:rPr>
      </w:pPr>
      <w:r>
        <w:rPr>
          <w:bCs/>
          <w:sz w:val="24"/>
          <w:szCs w:val="24"/>
        </w:rPr>
        <w:t>Electronic Communications and HIPAA Security Rule</w:t>
      </w:r>
      <w:r w:rsidR="00146E0C">
        <w:rPr>
          <w:bCs/>
          <w:sz w:val="24"/>
          <w:szCs w:val="24"/>
        </w:rPr>
        <w:t>……………….</w:t>
      </w:r>
      <w:r w:rsidR="00146E0C">
        <w:rPr>
          <w:bCs/>
          <w:sz w:val="24"/>
          <w:szCs w:val="24"/>
        </w:rPr>
        <w:tab/>
      </w:r>
      <w:r w:rsidR="00A47647">
        <w:rPr>
          <w:bCs/>
          <w:sz w:val="24"/>
          <w:szCs w:val="24"/>
        </w:rPr>
        <w:t>88</w:t>
      </w:r>
    </w:p>
    <w:p w:rsidR="00317C9A" w:rsidRDefault="00317C9A" w:rsidP="00FD4330">
      <w:pPr>
        <w:numPr>
          <w:ilvl w:val="0"/>
          <w:numId w:val="48"/>
        </w:numPr>
        <w:rPr>
          <w:bCs/>
          <w:sz w:val="24"/>
          <w:szCs w:val="24"/>
        </w:rPr>
      </w:pPr>
      <w:r>
        <w:rPr>
          <w:bCs/>
          <w:sz w:val="24"/>
          <w:szCs w:val="24"/>
        </w:rPr>
        <w:t>Electronic Compliance Form</w:t>
      </w:r>
      <w:r w:rsidR="00146E0C">
        <w:rPr>
          <w:bCs/>
          <w:sz w:val="24"/>
          <w:szCs w:val="24"/>
        </w:rPr>
        <w:t>…………………………………………..</w:t>
      </w:r>
      <w:r w:rsidR="00146E0C">
        <w:rPr>
          <w:bCs/>
          <w:sz w:val="24"/>
          <w:szCs w:val="24"/>
        </w:rPr>
        <w:tab/>
      </w:r>
      <w:r w:rsidR="00A47647">
        <w:rPr>
          <w:bCs/>
          <w:sz w:val="24"/>
          <w:szCs w:val="24"/>
        </w:rPr>
        <w:t>90</w:t>
      </w:r>
    </w:p>
    <w:p w:rsidR="00317C9A" w:rsidRDefault="00317C9A" w:rsidP="00FD4330">
      <w:pPr>
        <w:numPr>
          <w:ilvl w:val="0"/>
          <w:numId w:val="47"/>
        </w:numPr>
        <w:rPr>
          <w:bCs/>
          <w:sz w:val="24"/>
          <w:szCs w:val="24"/>
        </w:rPr>
      </w:pPr>
      <w:r>
        <w:rPr>
          <w:bCs/>
          <w:sz w:val="24"/>
          <w:szCs w:val="24"/>
        </w:rPr>
        <w:t>Criminal Background</w:t>
      </w:r>
      <w:r w:rsidR="00AD57AA">
        <w:rPr>
          <w:bCs/>
          <w:sz w:val="24"/>
          <w:szCs w:val="24"/>
        </w:rPr>
        <w:t xml:space="preserve"> and Disclosure Policy</w:t>
      </w:r>
      <w:r w:rsidR="00AC4F44">
        <w:rPr>
          <w:bCs/>
          <w:sz w:val="24"/>
          <w:szCs w:val="24"/>
        </w:rPr>
        <w:t>/Consent</w:t>
      </w:r>
      <w:r w:rsidR="00146E0C">
        <w:rPr>
          <w:bCs/>
          <w:sz w:val="24"/>
          <w:szCs w:val="24"/>
        </w:rPr>
        <w:t>……………………</w:t>
      </w:r>
      <w:r w:rsidR="00146E0C">
        <w:rPr>
          <w:bCs/>
          <w:sz w:val="24"/>
          <w:szCs w:val="24"/>
        </w:rPr>
        <w:tab/>
      </w:r>
      <w:r w:rsidR="00A47647">
        <w:rPr>
          <w:bCs/>
          <w:sz w:val="24"/>
          <w:szCs w:val="24"/>
        </w:rPr>
        <w:t>91</w:t>
      </w:r>
    </w:p>
    <w:p w:rsidR="00AD57AA" w:rsidRDefault="00AD57AA" w:rsidP="00FD4330">
      <w:pPr>
        <w:numPr>
          <w:ilvl w:val="0"/>
          <w:numId w:val="47"/>
        </w:numPr>
        <w:rPr>
          <w:bCs/>
          <w:sz w:val="24"/>
          <w:szCs w:val="24"/>
        </w:rPr>
      </w:pPr>
      <w:r>
        <w:rPr>
          <w:bCs/>
          <w:sz w:val="24"/>
          <w:szCs w:val="24"/>
        </w:rPr>
        <w:t>General Rules for Rounding/Equivalents</w:t>
      </w:r>
      <w:r w:rsidR="00146E0C">
        <w:rPr>
          <w:bCs/>
          <w:sz w:val="24"/>
          <w:szCs w:val="24"/>
        </w:rPr>
        <w:t>………………………………….</w:t>
      </w:r>
      <w:r w:rsidR="00146E0C">
        <w:rPr>
          <w:bCs/>
          <w:sz w:val="24"/>
          <w:szCs w:val="24"/>
        </w:rPr>
        <w:tab/>
      </w:r>
      <w:r w:rsidR="00A47647">
        <w:rPr>
          <w:bCs/>
          <w:sz w:val="24"/>
          <w:szCs w:val="24"/>
        </w:rPr>
        <w:t>92</w:t>
      </w:r>
    </w:p>
    <w:p w:rsidR="00925419" w:rsidRDefault="00925419" w:rsidP="00FD4330">
      <w:pPr>
        <w:numPr>
          <w:ilvl w:val="0"/>
          <w:numId w:val="47"/>
        </w:numPr>
        <w:rPr>
          <w:bCs/>
          <w:sz w:val="24"/>
          <w:szCs w:val="24"/>
        </w:rPr>
      </w:pPr>
      <w:r>
        <w:rPr>
          <w:bCs/>
          <w:sz w:val="24"/>
          <w:szCs w:val="24"/>
        </w:rPr>
        <w:t>Medication and Administra</w:t>
      </w:r>
      <w:r w:rsidR="00A47647">
        <w:rPr>
          <w:bCs/>
          <w:sz w:val="24"/>
          <w:szCs w:val="24"/>
        </w:rPr>
        <w:t>tion Guidelines……………………………….  93</w:t>
      </w:r>
    </w:p>
    <w:p w:rsidR="00AD57AA" w:rsidRDefault="00AD57AA" w:rsidP="00FD4330">
      <w:pPr>
        <w:numPr>
          <w:ilvl w:val="0"/>
          <w:numId w:val="47"/>
        </w:numPr>
        <w:rPr>
          <w:bCs/>
          <w:sz w:val="24"/>
          <w:szCs w:val="24"/>
        </w:rPr>
      </w:pPr>
      <w:r>
        <w:rPr>
          <w:bCs/>
          <w:sz w:val="24"/>
          <w:szCs w:val="24"/>
        </w:rPr>
        <w:t>Mandatory Safety Policy</w:t>
      </w:r>
      <w:r w:rsidR="007D15B3">
        <w:rPr>
          <w:bCs/>
          <w:sz w:val="24"/>
          <w:szCs w:val="24"/>
        </w:rPr>
        <w:t>…………………………………………………..</w:t>
      </w:r>
      <w:r w:rsidR="007D15B3">
        <w:rPr>
          <w:bCs/>
          <w:sz w:val="24"/>
          <w:szCs w:val="24"/>
        </w:rPr>
        <w:tab/>
      </w:r>
      <w:r w:rsidR="007F2347">
        <w:rPr>
          <w:bCs/>
          <w:sz w:val="24"/>
          <w:szCs w:val="24"/>
        </w:rPr>
        <w:t>9</w:t>
      </w:r>
      <w:r w:rsidR="00A47647">
        <w:rPr>
          <w:bCs/>
          <w:sz w:val="24"/>
          <w:szCs w:val="24"/>
        </w:rPr>
        <w:t>5</w:t>
      </w:r>
    </w:p>
    <w:p w:rsidR="00AD57AA" w:rsidRDefault="00AD57AA" w:rsidP="00E27D47">
      <w:pPr>
        <w:numPr>
          <w:ilvl w:val="0"/>
          <w:numId w:val="47"/>
        </w:numPr>
        <w:rPr>
          <w:bCs/>
          <w:sz w:val="24"/>
          <w:szCs w:val="24"/>
        </w:rPr>
      </w:pPr>
      <w:r w:rsidRPr="00FC03F3">
        <w:rPr>
          <w:bCs/>
          <w:sz w:val="24"/>
          <w:szCs w:val="24"/>
        </w:rPr>
        <w:t>Professional Appearance (Dress Code)</w:t>
      </w:r>
      <w:r w:rsidR="007D15B3" w:rsidRPr="00FC03F3">
        <w:rPr>
          <w:bCs/>
          <w:sz w:val="24"/>
          <w:szCs w:val="24"/>
        </w:rPr>
        <w:t>……………………………………</w:t>
      </w:r>
      <w:r w:rsidR="007D15B3" w:rsidRPr="00FC03F3">
        <w:rPr>
          <w:bCs/>
          <w:sz w:val="24"/>
          <w:szCs w:val="24"/>
        </w:rPr>
        <w:tab/>
      </w:r>
      <w:r w:rsidR="00FC03F3" w:rsidRPr="00FC03F3">
        <w:rPr>
          <w:bCs/>
          <w:sz w:val="24"/>
          <w:szCs w:val="24"/>
        </w:rPr>
        <w:t>9</w:t>
      </w:r>
      <w:r w:rsidR="00A47647">
        <w:rPr>
          <w:bCs/>
          <w:sz w:val="24"/>
          <w:szCs w:val="24"/>
        </w:rPr>
        <w:t>6</w:t>
      </w:r>
    </w:p>
    <w:p w:rsidR="00FC03F3" w:rsidRPr="00FC03F3" w:rsidRDefault="00FC03F3" w:rsidP="003C6C16">
      <w:pPr>
        <w:ind w:left="1440"/>
        <w:rPr>
          <w:bCs/>
          <w:sz w:val="24"/>
          <w:szCs w:val="24"/>
        </w:rPr>
      </w:pPr>
    </w:p>
    <w:p w:rsidR="00AD57AA" w:rsidRDefault="00AD57AA" w:rsidP="00FD4330">
      <w:pPr>
        <w:numPr>
          <w:ilvl w:val="0"/>
          <w:numId w:val="36"/>
        </w:numPr>
        <w:rPr>
          <w:bCs/>
          <w:sz w:val="24"/>
          <w:szCs w:val="24"/>
        </w:rPr>
      </w:pPr>
      <w:r>
        <w:rPr>
          <w:b/>
          <w:bCs/>
          <w:sz w:val="24"/>
          <w:szCs w:val="24"/>
        </w:rPr>
        <w:t>STUDENT SERVICES AND COLLEGE POLICIES</w:t>
      </w:r>
    </w:p>
    <w:p w:rsidR="00AD57AA" w:rsidRDefault="00AD57AA" w:rsidP="00FD4330">
      <w:pPr>
        <w:numPr>
          <w:ilvl w:val="0"/>
          <w:numId w:val="49"/>
        </w:numPr>
        <w:rPr>
          <w:bCs/>
          <w:sz w:val="24"/>
          <w:szCs w:val="24"/>
        </w:rPr>
      </w:pPr>
      <w:r>
        <w:rPr>
          <w:bCs/>
          <w:sz w:val="24"/>
          <w:szCs w:val="24"/>
        </w:rPr>
        <w:t>Academic Support – ACCESS Services</w:t>
      </w:r>
      <w:r w:rsidR="001C0952">
        <w:rPr>
          <w:bCs/>
          <w:sz w:val="24"/>
          <w:szCs w:val="24"/>
        </w:rPr>
        <w:t xml:space="preserve">………………………………….. </w:t>
      </w:r>
      <w:r w:rsidR="00412E2E">
        <w:rPr>
          <w:bCs/>
          <w:sz w:val="24"/>
          <w:szCs w:val="24"/>
        </w:rPr>
        <w:t xml:space="preserve"> </w:t>
      </w:r>
      <w:r w:rsidR="00A47647">
        <w:rPr>
          <w:bCs/>
          <w:sz w:val="24"/>
          <w:szCs w:val="24"/>
        </w:rPr>
        <w:t>99</w:t>
      </w:r>
    </w:p>
    <w:p w:rsidR="00AD57AA" w:rsidRDefault="00AD57AA" w:rsidP="00FD4330">
      <w:pPr>
        <w:numPr>
          <w:ilvl w:val="0"/>
          <w:numId w:val="49"/>
        </w:numPr>
        <w:rPr>
          <w:bCs/>
          <w:sz w:val="24"/>
          <w:szCs w:val="24"/>
        </w:rPr>
      </w:pPr>
      <w:r>
        <w:rPr>
          <w:bCs/>
          <w:sz w:val="24"/>
          <w:szCs w:val="24"/>
        </w:rPr>
        <w:t>ECC Academic Honor Code</w:t>
      </w:r>
      <w:r w:rsidR="007D15B3">
        <w:rPr>
          <w:bCs/>
          <w:sz w:val="24"/>
          <w:szCs w:val="24"/>
        </w:rPr>
        <w:t>………………………………………………</w:t>
      </w:r>
      <w:r w:rsidR="00A00A39">
        <w:rPr>
          <w:bCs/>
          <w:sz w:val="24"/>
          <w:szCs w:val="24"/>
        </w:rPr>
        <w:t xml:space="preserve"> </w:t>
      </w:r>
      <w:r w:rsidR="00A47647">
        <w:rPr>
          <w:bCs/>
          <w:sz w:val="24"/>
          <w:szCs w:val="24"/>
        </w:rPr>
        <w:t>100</w:t>
      </w:r>
    </w:p>
    <w:p w:rsidR="00AD57AA" w:rsidRDefault="00AD57AA" w:rsidP="00FD4330">
      <w:pPr>
        <w:numPr>
          <w:ilvl w:val="0"/>
          <w:numId w:val="49"/>
        </w:numPr>
        <w:rPr>
          <w:bCs/>
          <w:sz w:val="24"/>
          <w:szCs w:val="24"/>
        </w:rPr>
      </w:pPr>
      <w:r>
        <w:rPr>
          <w:bCs/>
          <w:sz w:val="24"/>
          <w:szCs w:val="24"/>
        </w:rPr>
        <w:t>ECC Student Code of Conduct</w:t>
      </w:r>
      <w:r w:rsidR="00A00A39">
        <w:rPr>
          <w:bCs/>
          <w:sz w:val="24"/>
          <w:szCs w:val="24"/>
        </w:rPr>
        <w:t>…………………………………………….10</w:t>
      </w:r>
      <w:r w:rsidR="00A47647">
        <w:rPr>
          <w:bCs/>
          <w:sz w:val="24"/>
          <w:szCs w:val="24"/>
        </w:rPr>
        <w:t>2</w:t>
      </w:r>
    </w:p>
    <w:p w:rsidR="00AD57AA" w:rsidRDefault="00AD57AA" w:rsidP="00FD4330">
      <w:pPr>
        <w:numPr>
          <w:ilvl w:val="0"/>
          <w:numId w:val="49"/>
        </w:numPr>
        <w:rPr>
          <w:bCs/>
          <w:sz w:val="24"/>
          <w:szCs w:val="24"/>
        </w:rPr>
      </w:pPr>
      <w:r>
        <w:rPr>
          <w:bCs/>
          <w:sz w:val="24"/>
          <w:szCs w:val="24"/>
        </w:rPr>
        <w:t>Appeals Process</w:t>
      </w:r>
      <w:r w:rsidR="00B42599">
        <w:rPr>
          <w:bCs/>
          <w:sz w:val="24"/>
          <w:szCs w:val="24"/>
        </w:rPr>
        <w:t>………………………………………</w:t>
      </w:r>
      <w:r w:rsidR="00A47647">
        <w:rPr>
          <w:bCs/>
          <w:sz w:val="24"/>
          <w:szCs w:val="24"/>
        </w:rPr>
        <w:t>……………………104</w:t>
      </w:r>
    </w:p>
    <w:p w:rsidR="00AD57AA" w:rsidRDefault="00AD57AA" w:rsidP="00AD57AA">
      <w:pPr>
        <w:rPr>
          <w:bCs/>
          <w:sz w:val="24"/>
          <w:szCs w:val="24"/>
        </w:rPr>
      </w:pPr>
    </w:p>
    <w:p w:rsidR="00AD57AA" w:rsidRPr="00C945AB" w:rsidRDefault="00C945AB" w:rsidP="00FD4330">
      <w:pPr>
        <w:numPr>
          <w:ilvl w:val="0"/>
          <w:numId w:val="36"/>
        </w:numPr>
        <w:rPr>
          <w:bCs/>
          <w:sz w:val="24"/>
          <w:szCs w:val="24"/>
        </w:rPr>
      </w:pPr>
      <w:r>
        <w:rPr>
          <w:b/>
          <w:bCs/>
          <w:sz w:val="24"/>
          <w:szCs w:val="24"/>
        </w:rPr>
        <w:t>FACULTY AND STAFF</w:t>
      </w:r>
    </w:p>
    <w:p w:rsidR="00C945AB" w:rsidRPr="00C945AB" w:rsidRDefault="00C945AB" w:rsidP="00FD4330">
      <w:pPr>
        <w:numPr>
          <w:ilvl w:val="0"/>
          <w:numId w:val="50"/>
        </w:numPr>
        <w:rPr>
          <w:bCs/>
          <w:sz w:val="24"/>
          <w:szCs w:val="24"/>
        </w:rPr>
      </w:pPr>
      <w:r>
        <w:rPr>
          <w:bCs/>
          <w:sz w:val="24"/>
          <w:szCs w:val="24"/>
        </w:rPr>
        <w:t>Faculty/Staff Roster</w:t>
      </w:r>
      <w:r w:rsidR="007D15B3">
        <w:rPr>
          <w:bCs/>
          <w:sz w:val="24"/>
          <w:szCs w:val="24"/>
        </w:rPr>
        <w:t>………………………………………………………..</w:t>
      </w:r>
      <w:r w:rsidR="00B42599">
        <w:rPr>
          <w:bCs/>
          <w:sz w:val="24"/>
          <w:szCs w:val="24"/>
        </w:rPr>
        <w:t>10</w:t>
      </w:r>
      <w:r w:rsidR="00A47647">
        <w:rPr>
          <w:bCs/>
          <w:sz w:val="24"/>
          <w:szCs w:val="24"/>
        </w:rPr>
        <w:t>6</w:t>
      </w:r>
    </w:p>
    <w:p w:rsidR="007D15B3" w:rsidRDefault="007D15B3" w:rsidP="007D15B3">
      <w:pPr>
        <w:adjustRightInd w:val="0"/>
        <w:jc w:val="center"/>
        <w:rPr>
          <w:b/>
          <w:bCs/>
          <w:sz w:val="28"/>
          <w:szCs w:val="28"/>
        </w:rPr>
      </w:pPr>
    </w:p>
    <w:p w:rsidR="007D15B3" w:rsidRDefault="007D15B3" w:rsidP="007D15B3">
      <w:pPr>
        <w:adjustRightInd w:val="0"/>
        <w:jc w:val="center"/>
        <w:rPr>
          <w:b/>
          <w:bCs/>
          <w:sz w:val="28"/>
          <w:szCs w:val="28"/>
        </w:rPr>
      </w:pPr>
    </w:p>
    <w:p w:rsidR="00ED4541" w:rsidRPr="007D15B3" w:rsidRDefault="00ED4541" w:rsidP="007D15B3">
      <w:pPr>
        <w:adjustRightInd w:val="0"/>
        <w:rPr>
          <w:b/>
          <w:i/>
          <w:sz w:val="24"/>
          <w:szCs w:val="24"/>
        </w:rPr>
      </w:pPr>
      <w:r w:rsidRPr="007D15B3">
        <w:rPr>
          <w:b/>
          <w:i/>
          <w:sz w:val="24"/>
          <w:szCs w:val="24"/>
        </w:rPr>
        <w:t>The Associate Degree Nursing Program is fully approved by the Missouri State Board of Nursing.</w:t>
      </w:r>
    </w:p>
    <w:p w:rsidR="007D15B3" w:rsidRDefault="007D15B3" w:rsidP="002C5FF8">
      <w:pPr>
        <w:spacing w:line="276" w:lineRule="auto"/>
      </w:pPr>
    </w:p>
    <w:p w:rsidR="007D15B3" w:rsidRDefault="007D15B3" w:rsidP="002C5FF8">
      <w:pPr>
        <w:spacing w:line="276" w:lineRule="auto"/>
      </w:pPr>
    </w:p>
    <w:p w:rsidR="007D15B3" w:rsidRDefault="007D15B3" w:rsidP="002C5FF8">
      <w:pPr>
        <w:spacing w:line="276" w:lineRule="auto"/>
      </w:pPr>
    </w:p>
    <w:p w:rsidR="007D15B3" w:rsidRDefault="007D15B3" w:rsidP="002C5FF8">
      <w:pPr>
        <w:spacing w:line="276" w:lineRule="auto"/>
      </w:pPr>
    </w:p>
    <w:p w:rsidR="007D15B3" w:rsidRDefault="007D15B3" w:rsidP="002C5FF8">
      <w:pPr>
        <w:spacing w:line="276" w:lineRule="auto"/>
      </w:pPr>
    </w:p>
    <w:p w:rsidR="007D15B3" w:rsidRDefault="007D15B3" w:rsidP="002C5FF8">
      <w:pPr>
        <w:spacing w:line="276" w:lineRule="auto"/>
      </w:pPr>
    </w:p>
    <w:p w:rsidR="007D15B3" w:rsidRDefault="007D15B3" w:rsidP="002C5FF8">
      <w:pPr>
        <w:spacing w:line="276" w:lineRule="auto"/>
      </w:pPr>
    </w:p>
    <w:p w:rsidR="00ED4541" w:rsidRPr="007D15B3" w:rsidRDefault="006B10B0" w:rsidP="002C5FF8">
      <w:pPr>
        <w:spacing w:line="276" w:lineRule="auto"/>
        <w:rPr>
          <w:rFonts w:ascii="Univers (W1)" w:hAnsi="Univers (W1)" w:cs="Univers (W1)"/>
          <w:b/>
          <w:i/>
          <w:sz w:val="18"/>
          <w:szCs w:val="18"/>
        </w:rPr>
        <w:sectPr w:rsidR="00ED4541" w:rsidRPr="007D15B3" w:rsidSect="00BB2832">
          <w:pgSz w:w="12240" w:h="15840"/>
          <w:pgMar w:top="720" w:right="720" w:bottom="720" w:left="1152" w:header="709" w:footer="709" w:gutter="0"/>
          <w:pgNumType w:start="1"/>
          <w:cols w:space="709"/>
          <w:titlePg/>
        </w:sectPr>
      </w:pPr>
      <w:r>
        <w:rPr>
          <w:noProof/>
        </w:rPr>
        <mc:AlternateContent>
          <mc:Choice Requires="wps">
            <w:drawing>
              <wp:anchor distT="45720" distB="45720" distL="114300" distR="114300" simplePos="0" relativeHeight="251684352" behindDoc="0" locked="0" layoutInCell="1" allowOverlap="1">
                <wp:simplePos x="0" y="0"/>
                <wp:positionH relativeFrom="column">
                  <wp:posOffset>4105910</wp:posOffset>
                </wp:positionH>
                <wp:positionV relativeFrom="paragraph">
                  <wp:posOffset>2999740</wp:posOffset>
                </wp:positionV>
                <wp:extent cx="2471420" cy="240665"/>
                <wp:effectExtent l="8255" t="8890" r="6350" b="7620"/>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240665"/>
                        </a:xfrm>
                        <a:prstGeom prst="rect">
                          <a:avLst/>
                        </a:prstGeom>
                        <a:solidFill>
                          <a:srgbClr val="FFFFFF"/>
                        </a:solidFill>
                        <a:ln w="9525">
                          <a:solidFill>
                            <a:srgbClr val="000000"/>
                          </a:solidFill>
                          <a:miter lim="800000"/>
                          <a:headEnd/>
                          <a:tailEnd/>
                        </a:ln>
                      </wps:spPr>
                      <wps:txbx>
                        <w:txbxContent>
                          <w:p w:rsidR="00276218" w:rsidRPr="00F63730" w:rsidRDefault="00276218" w:rsidP="00850340">
                            <w:pPr>
                              <w:rPr>
                                <w:sz w:val="16"/>
                                <w:szCs w:val="16"/>
                              </w:rPr>
                            </w:pPr>
                            <w:r w:rsidRPr="00F63730">
                              <w:rPr>
                                <w:sz w:val="16"/>
                                <w:szCs w:val="16"/>
                              </w:rPr>
                              <w:t xml:space="preserve">Reviewed/Revised:  </w:t>
                            </w:r>
                            <w:r>
                              <w:rPr>
                                <w:sz w:val="16"/>
                                <w:szCs w:val="16"/>
                              </w:rPr>
                              <w:t xml:space="preserve">May, </w:t>
                            </w:r>
                            <w:r w:rsidRPr="00F63730">
                              <w:rPr>
                                <w:sz w:val="16"/>
                                <w:szCs w:val="16"/>
                              </w:rPr>
                              <w:t>2017</w:t>
                            </w:r>
                            <w:r>
                              <w:rPr>
                                <w:sz w:val="16"/>
                                <w:szCs w:val="16"/>
                              </w:rPr>
                              <w:t>;</w:t>
                            </w:r>
                            <w:r w:rsidRPr="00F63730">
                              <w:rPr>
                                <w:sz w:val="16"/>
                                <w:szCs w:val="16"/>
                              </w:rPr>
                              <w:t xml:space="preserve"> May</w:t>
                            </w:r>
                            <w:r>
                              <w:rPr>
                                <w:sz w:val="16"/>
                                <w:szCs w:val="16"/>
                              </w:rPr>
                              <w:t xml:space="preserve">, </w:t>
                            </w:r>
                            <w:r w:rsidRPr="00F63730">
                              <w:rPr>
                                <w:sz w:val="16"/>
                                <w:szCs w:val="16"/>
                              </w:rPr>
                              <w:t>2018</w:t>
                            </w:r>
                            <w:r>
                              <w:rPr>
                                <w:sz w:val="16"/>
                                <w:szCs w:val="16"/>
                              </w:rPr>
                              <w:t>; May, 2019</w:t>
                            </w:r>
                          </w:p>
                          <w:p w:rsidR="00276218" w:rsidRDefault="00276218" w:rsidP="008503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3.3pt;margin-top:236.2pt;width:194.6pt;height:18.9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ELAIAAFgEAAAOAAAAZHJzL2Uyb0RvYy54bWysVNtu2zAMfR+wfxD0vtjxkrQ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">
                <v:textbox>
                  <w:txbxContent>
                    <w:p w:rsidR="00276218" w:rsidRPr="00F63730" w:rsidRDefault="00276218" w:rsidP="00850340">
                      <w:pPr>
                        <w:rPr>
                          <w:sz w:val="16"/>
                          <w:szCs w:val="16"/>
                        </w:rPr>
                      </w:pPr>
                      <w:r w:rsidRPr="00F63730">
                        <w:rPr>
                          <w:sz w:val="16"/>
                          <w:szCs w:val="16"/>
                        </w:rPr>
                        <w:t xml:space="preserve">Reviewed/Revised:  </w:t>
                      </w:r>
                      <w:r>
                        <w:rPr>
                          <w:sz w:val="16"/>
                          <w:szCs w:val="16"/>
                        </w:rPr>
                        <w:t xml:space="preserve">May, </w:t>
                      </w:r>
                      <w:r w:rsidRPr="00F63730">
                        <w:rPr>
                          <w:sz w:val="16"/>
                          <w:szCs w:val="16"/>
                        </w:rPr>
                        <w:t>2017</w:t>
                      </w:r>
                      <w:r>
                        <w:rPr>
                          <w:sz w:val="16"/>
                          <w:szCs w:val="16"/>
                        </w:rPr>
                        <w:t>;</w:t>
                      </w:r>
                      <w:r w:rsidRPr="00F63730">
                        <w:rPr>
                          <w:sz w:val="16"/>
                          <w:szCs w:val="16"/>
                        </w:rPr>
                        <w:t xml:space="preserve"> May</w:t>
                      </w:r>
                      <w:r>
                        <w:rPr>
                          <w:sz w:val="16"/>
                          <w:szCs w:val="16"/>
                        </w:rPr>
                        <w:t xml:space="preserve">, </w:t>
                      </w:r>
                      <w:r w:rsidRPr="00F63730">
                        <w:rPr>
                          <w:sz w:val="16"/>
                          <w:szCs w:val="16"/>
                        </w:rPr>
                        <w:t>2018</w:t>
                      </w:r>
                      <w:r>
                        <w:rPr>
                          <w:sz w:val="16"/>
                          <w:szCs w:val="16"/>
                        </w:rPr>
                        <w:t>; May, 2019</w:t>
                      </w:r>
                    </w:p>
                    <w:p w:rsidR="00276218" w:rsidRDefault="00276218" w:rsidP="00850340"/>
                  </w:txbxContent>
                </v:textbox>
                <w10:wrap type="square"/>
              </v:shape>
            </w:pict>
          </mc:Fallback>
        </mc:AlternateContent>
      </w: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431487" w:rsidRDefault="00C85AF4" w:rsidP="00802162">
      <w:pPr>
        <w:adjustRightInd w:val="0"/>
        <w:jc w:val="center"/>
        <w:rPr>
          <w:b/>
          <w:sz w:val="96"/>
          <w:szCs w:val="96"/>
        </w:rPr>
      </w:pPr>
      <w:r>
        <w:rPr>
          <w:b/>
          <w:sz w:val="96"/>
          <w:szCs w:val="96"/>
        </w:rPr>
        <w:t xml:space="preserve">I.  </w:t>
      </w:r>
    </w:p>
    <w:p w:rsidR="00431487" w:rsidRDefault="00431487" w:rsidP="00802162">
      <w:pPr>
        <w:adjustRightInd w:val="0"/>
        <w:jc w:val="center"/>
        <w:rPr>
          <w:b/>
          <w:sz w:val="96"/>
          <w:szCs w:val="96"/>
        </w:rPr>
      </w:pPr>
    </w:p>
    <w:p w:rsidR="002B29F4" w:rsidRDefault="00561C4E" w:rsidP="00802162">
      <w:pPr>
        <w:adjustRightInd w:val="0"/>
        <w:jc w:val="center"/>
        <w:rPr>
          <w:b/>
          <w:sz w:val="96"/>
          <w:szCs w:val="96"/>
        </w:rPr>
      </w:pPr>
      <w:r>
        <w:rPr>
          <w:b/>
          <w:sz w:val="96"/>
          <w:szCs w:val="96"/>
        </w:rPr>
        <w:t>PROGRAM</w:t>
      </w:r>
    </w:p>
    <w:p w:rsidR="00467FB5" w:rsidRDefault="00467FB5" w:rsidP="00802162">
      <w:pPr>
        <w:adjustRightInd w:val="0"/>
        <w:jc w:val="center"/>
        <w:rPr>
          <w:b/>
          <w:sz w:val="96"/>
          <w:szCs w:val="96"/>
        </w:rPr>
      </w:pPr>
    </w:p>
    <w:p w:rsidR="00561C4E" w:rsidRPr="002B29F4" w:rsidRDefault="00561C4E" w:rsidP="00802162">
      <w:pPr>
        <w:adjustRightInd w:val="0"/>
        <w:jc w:val="center"/>
        <w:rPr>
          <w:b/>
          <w:sz w:val="96"/>
          <w:szCs w:val="96"/>
        </w:rPr>
      </w:pPr>
      <w:r>
        <w:rPr>
          <w:b/>
          <w:sz w:val="96"/>
          <w:szCs w:val="96"/>
        </w:rPr>
        <w:t>INFORMATION</w:t>
      </w: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2B29F4" w:rsidRDefault="002B29F4" w:rsidP="00802162">
      <w:pPr>
        <w:adjustRightInd w:val="0"/>
        <w:jc w:val="center"/>
        <w:rPr>
          <w:b/>
          <w:i/>
          <w:sz w:val="22"/>
          <w:szCs w:val="22"/>
        </w:rPr>
      </w:pPr>
    </w:p>
    <w:p w:rsidR="00A3508B" w:rsidRDefault="00A3508B" w:rsidP="002B29F4">
      <w:pPr>
        <w:jc w:val="center"/>
        <w:rPr>
          <w:b/>
          <w:bCs/>
          <w:sz w:val="28"/>
          <w:szCs w:val="28"/>
        </w:rPr>
      </w:pPr>
      <w:r>
        <w:rPr>
          <w:b/>
          <w:bCs/>
          <w:sz w:val="28"/>
          <w:szCs w:val="28"/>
        </w:rPr>
        <w:br w:type="page"/>
      </w:r>
      <w:r>
        <w:rPr>
          <w:b/>
          <w:bCs/>
          <w:sz w:val="28"/>
          <w:szCs w:val="28"/>
        </w:rPr>
        <w:lastRenderedPageBreak/>
        <w:t>INTRODUCTION</w:t>
      </w:r>
    </w:p>
    <w:p w:rsidR="00A3508B" w:rsidRDefault="00A3508B" w:rsidP="002B29F4">
      <w:pPr>
        <w:jc w:val="center"/>
        <w:rPr>
          <w:b/>
          <w:bCs/>
          <w:sz w:val="28"/>
          <w:szCs w:val="28"/>
        </w:rPr>
      </w:pPr>
    </w:p>
    <w:p w:rsidR="002B29F4" w:rsidRPr="003B6C4C" w:rsidRDefault="002B29F4" w:rsidP="002B29F4">
      <w:pPr>
        <w:jc w:val="center"/>
        <w:rPr>
          <w:b/>
          <w:bCs/>
          <w:sz w:val="28"/>
          <w:szCs w:val="28"/>
        </w:rPr>
      </w:pPr>
      <w:r w:rsidRPr="003B6C4C">
        <w:rPr>
          <w:b/>
          <w:bCs/>
          <w:sz w:val="28"/>
          <w:szCs w:val="28"/>
        </w:rPr>
        <w:t>Associate Degree Nursing Program Profile</w:t>
      </w:r>
    </w:p>
    <w:p w:rsidR="002B29F4" w:rsidRDefault="002B29F4" w:rsidP="002B29F4">
      <w:pPr>
        <w:jc w:val="center"/>
      </w:pPr>
    </w:p>
    <w:p w:rsidR="002B29F4" w:rsidRPr="003B6C4C" w:rsidRDefault="002B29F4" w:rsidP="002B29F4">
      <w:pPr>
        <w:ind w:firstLine="720"/>
        <w:rPr>
          <w:sz w:val="24"/>
          <w:szCs w:val="24"/>
        </w:rPr>
      </w:pPr>
      <w:r w:rsidRPr="003B6C4C">
        <w:rPr>
          <w:sz w:val="24"/>
          <w:szCs w:val="24"/>
        </w:rPr>
        <w:t xml:space="preserve">The purpose of the Associate Degree Nursing Program at East Central College is to prepare a nurse who is capable of administering safe, effective </w:t>
      </w:r>
      <w:r w:rsidR="00056287">
        <w:rPr>
          <w:sz w:val="24"/>
          <w:szCs w:val="24"/>
        </w:rPr>
        <w:t>patient</w:t>
      </w:r>
      <w:r w:rsidRPr="003B6C4C">
        <w:rPr>
          <w:sz w:val="24"/>
          <w:szCs w:val="24"/>
        </w:rPr>
        <w:t xml:space="preserve">-centered care to an individual or a group of individuals with a variety of health care needs.  The Associate Degree Nurse functions both as a team member and as a manager of </w:t>
      </w:r>
      <w:r w:rsidR="00056287">
        <w:rPr>
          <w:sz w:val="24"/>
          <w:szCs w:val="24"/>
        </w:rPr>
        <w:t>patient</w:t>
      </w:r>
      <w:r w:rsidRPr="003B6C4C">
        <w:rPr>
          <w:sz w:val="24"/>
          <w:szCs w:val="24"/>
        </w:rPr>
        <w:t xml:space="preserve"> care.  The graduate is eligible to sit for the National Council of State Board Licensure Exam to be a Registered Nurse. Upon successful completion of the exam, the graduate meets minimum standards according to the Missouri State Board of Nursing to practice as a Registered Nurse. </w:t>
      </w:r>
    </w:p>
    <w:p w:rsidR="002B29F4" w:rsidRPr="003B6C4C" w:rsidRDefault="002B29F4" w:rsidP="002B29F4">
      <w:pPr>
        <w:ind w:firstLine="720"/>
        <w:rPr>
          <w:sz w:val="24"/>
          <w:szCs w:val="24"/>
        </w:rPr>
      </w:pPr>
    </w:p>
    <w:p w:rsidR="002B29F4" w:rsidRPr="003B6C4C" w:rsidRDefault="002B29F4" w:rsidP="002B29F4">
      <w:pPr>
        <w:ind w:firstLine="720"/>
        <w:rPr>
          <w:sz w:val="24"/>
          <w:szCs w:val="24"/>
        </w:rPr>
      </w:pPr>
      <w:r w:rsidRPr="003B6C4C">
        <w:rPr>
          <w:sz w:val="24"/>
          <w:szCs w:val="24"/>
        </w:rPr>
        <w:t xml:space="preserve">In 1980, East Central College admitted the first nursing class.  The spring of 1982 marked the first graduation of nursing students.  The Union campus is approved to admit up to 30 nursing students beginning with each Fall semester. These students follow </w:t>
      </w:r>
      <w:r w:rsidR="00B73611">
        <w:rPr>
          <w:sz w:val="24"/>
          <w:szCs w:val="24"/>
        </w:rPr>
        <w:t>a specific course of study for 4</w:t>
      </w:r>
      <w:r w:rsidRPr="003B6C4C">
        <w:rPr>
          <w:sz w:val="24"/>
          <w:szCs w:val="24"/>
        </w:rPr>
        <w:t xml:space="preserve"> consecutive semesters.  The Union campus has graduated over </w:t>
      </w:r>
      <w:r>
        <w:rPr>
          <w:sz w:val="24"/>
          <w:szCs w:val="24"/>
        </w:rPr>
        <w:t>5</w:t>
      </w:r>
      <w:r w:rsidR="00F036C5">
        <w:rPr>
          <w:sz w:val="24"/>
          <w:szCs w:val="24"/>
        </w:rPr>
        <w:t>98</w:t>
      </w:r>
      <w:r w:rsidRPr="003B6C4C">
        <w:rPr>
          <w:sz w:val="24"/>
          <w:szCs w:val="24"/>
        </w:rPr>
        <w:t xml:space="preserve"> students since its inception.</w:t>
      </w:r>
    </w:p>
    <w:p w:rsidR="002B29F4" w:rsidRPr="003B6C4C" w:rsidRDefault="002B29F4" w:rsidP="002B29F4">
      <w:pPr>
        <w:ind w:firstLine="720"/>
        <w:rPr>
          <w:sz w:val="24"/>
          <w:szCs w:val="24"/>
        </w:rPr>
      </w:pPr>
    </w:p>
    <w:p w:rsidR="002B29F4" w:rsidRDefault="002B29F4" w:rsidP="002B29F4">
      <w:pPr>
        <w:ind w:firstLine="720"/>
        <w:rPr>
          <w:sz w:val="24"/>
          <w:szCs w:val="24"/>
        </w:rPr>
      </w:pPr>
      <w:r w:rsidRPr="003B6C4C">
        <w:rPr>
          <w:sz w:val="24"/>
          <w:szCs w:val="24"/>
        </w:rPr>
        <w:t xml:space="preserve"> In 1997, East Central College developed a </w:t>
      </w:r>
      <w:r>
        <w:rPr>
          <w:sz w:val="24"/>
          <w:szCs w:val="24"/>
        </w:rPr>
        <w:t>LPN to RN</w:t>
      </w:r>
      <w:r w:rsidRPr="003B6C4C">
        <w:rPr>
          <w:sz w:val="24"/>
          <w:szCs w:val="24"/>
        </w:rPr>
        <w:t xml:space="preserve"> Associate Degree Nursing Program in Rolla, Missouri. </w:t>
      </w:r>
      <w:r>
        <w:rPr>
          <w:sz w:val="24"/>
          <w:szCs w:val="24"/>
        </w:rPr>
        <w:t>This program</w:t>
      </w:r>
      <w:r w:rsidRPr="003B6C4C">
        <w:rPr>
          <w:sz w:val="24"/>
          <w:szCs w:val="24"/>
        </w:rPr>
        <w:t xml:space="preserve"> is designed for the Licensed Practical Nurse to further their education to become a Registered Nurse. In January of each year, the nursing program admits up to 2</w:t>
      </w:r>
      <w:r w:rsidR="00B037F4">
        <w:rPr>
          <w:sz w:val="24"/>
          <w:szCs w:val="24"/>
        </w:rPr>
        <w:t>8</w:t>
      </w:r>
      <w:r w:rsidRPr="003B6C4C">
        <w:rPr>
          <w:sz w:val="24"/>
          <w:szCs w:val="24"/>
        </w:rPr>
        <w:t xml:space="preserve"> nursing students.  These students follow </w:t>
      </w:r>
      <w:r w:rsidR="00B73611">
        <w:rPr>
          <w:sz w:val="24"/>
          <w:szCs w:val="24"/>
        </w:rPr>
        <w:t>a specific course of study for 2</w:t>
      </w:r>
      <w:r w:rsidRPr="003B6C4C">
        <w:rPr>
          <w:sz w:val="24"/>
          <w:szCs w:val="24"/>
        </w:rPr>
        <w:t xml:space="preserve"> consecutive semest</w:t>
      </w:r>
      <w:r w:rsidR="00931F74">
        <w:rPr>
          <w:sz w:val="24"/>
          <w:szCs w:val="24"/>
        </w:rPr>
        <w:t>ers.</w:t>
      </w:r>
    </w:p>
    <w:p w:rsidR="002B29F4" w:rsidRDefault="002B29F4" w:rsidP="002B29F4">
      <w:pPr>
        <w:rPr>
          <w:sz w:val="24"/>
          <w:szCs w:val="24"/>
        </w:rPr>
      </w:pPr>
    </w:p>
    <w:p w:rsidR="002B29F4" w:rsidRPr="003B6C4C" w:rsidRDefault="002B29F4" w:rsidP="002B29F4">
      <w:pPr>
        <w:ind w:firstLine="720"/>
        <w:rPr>
          <w:sz w:val="24"/>
          <w:szCs w:val="24"/>
        </w:rPr>
      </w:pPr>
      <w:r>
        <w:rPr>
          <w:sz w:val="24"/>
          <w:szCs w:val="24"/>
        </w:rPr>
        <w:t>In 2007, East Central College was given approval to begin a full pre-licensure (generic) program in Rolla, Missouri.  This program is approved to admit up to 16 nursing students beginning each Fall semester.</w:t>
      </w:r>
    </w:p>
    <w:p w:rsidR="002B29F4" w:rsidRPr="003B6C4C" w:rsidRDefault="002B29F4" w:rsidP="002B29F4">
      <w:pPr>
        <w:rPr>
          <w:sz w:val="24"/>
          <w:szCs w:val="24"/>
        </w:rPr>
      </w:pPr>
    </w:p>
    <w:p w:rsidR="002B29F4" w:rsidRPr="003B6C4C" w:rsidRDefault="002B29F4" w:rsidP="002B29F4">
      <w:pPr>
        <w:ind w:firstLine="720"/>
        <w:rPr>
          <w:sz w:val="24"/>
          <w:szCs w:val="24"/>
        </w:rPr>
      </w:pPr>
      <w:r w:rsidRPr="003B6C4C">
        <w:rPr>
          <w:sz w:val="24"/>
          <w:szCs w:val="24"/>
        </w:rPr>
        <w:t xml:space="preserve">All nursing graduates from East Central College graduate with an Associate of Applied Science degree.  Both Nursing </w:t>
      </w:r>
      <w:r w:rsidR="00B037F4">
        <w:rPr>
          <w:sz w:val="24"/>
          <w:szCs w:val="24"/>
        </w:rPr>
        <w:t>locations</w:t>
      </w:r>
      <w:r w:rsidRPr="003B6C4C">
        <w:rPr>
          <w:sz w:val="24"/>
          <w:szCs w:val="24"/>
        </w:rPr>
        <w:t xml:space="preserve"> have been granted full approval by the governing board by the Missouri State Board of Nursing.  One nursing administrator oversees operation on both campuses.  </w:t>
      </w:r>
      <w:r w:rsidR="00931F74">
        <w:rPr>
          <w:sz w:val="24"/>
          <w:szCs w:val="24"/>
        </w:rPr>
        <w:t xml:space="preserve">Each location has a designated Nursing Coordinator to oversee day-to-day activities.  </w:t>
      </w:r>
      <w:r w:rsidRPr="003B6C4C">
        <w:rPr>
          <w:sz w:val="24"/>
          <w:szCs w:val="24"/>
        </w:rPr>
        <w:t xml:space="preserve">Each program has a </w:t>
      </w:r>
      <w:r w:rsidR="00E73AB5" w:rsidRPr="003B6C4C">
        <w:rPr>
          <w:sz w:val="24"/>
          <w:szCs w:val="24"/>
        </w:rPr>
        <w:t>12-member</w:t>
      </w:r>
      <w:r w:rsidRPr="003B6C4C">
        <w:rPr>
          <w:sz w:val="24"/>
          <w:szCs w:val="24"/>
        </w:rPr>
        <w:t xml:space="preserve"> Advisory Board consisting of Program graduates and Clinical Nurses from health care facilities throughout the college district.</w:t>
      </w:r>
    </w:p>
    <w:p w:rsidR="002B29F4" w:rsidRPr="003B6C4C" w:rsidRDefault="002B29F4" w:rsidP="002B29F4">
      <w:pPr>
        <w:ind w:firstLine="720"/>
        <w:rPr>
          <w:sz w:val="24"/>
          <w:szCs w:val="24"/>
        </w:rPr>
      </w:pPr>
    </w:p>
    <w:p w:rsidR="002B29F4" w:rsidRPr="003B6C4C" w:rsidRDefault="002B29F4" w:rsidP="002B29F4">
      <w:pPr>
        <w:ind w:firstLine="720"/>
        <w:rPr>
          <w:sz w:val="24"/>
          <w:szCs w:val="24"/>
        </w:rPr>
      </w:pPr>
      <w:r w:rsidRPr="003B6C4C">
        <w:rPr>
          <w:sz w:val="24"/>
          <w:szCs w:val="24"/>
        </w:rPr>
        <w:t xml:space="preserve">Interested students must complete an application to the college and to the Nursing Program. Admission to the Nursing Program is based on established admission criteria.  Details regarding the selection process can be obtained with the application in the nursing office or </w:t>
      </w:r>
      <w:r>
        <w:rPr>
          <w:sz w:val="24"/>
          <w:szCs w:val="24"/>
        </w:rPr>
        <w:t>on the ECC website</w:t>
      </w:r>
      <w:r w:rsidRPr="003B6C4C">
        <w:rPr>
          <w:sz w:val="24"/>
          <w:szCs w:val="24"/>
        </w:rPr>
        <w:t xml:space="preserve">. </w:t>
      </w:r>
    </w:p>
    <w:p w:rsidR="002B29F4" w:rsidRPr="003B6C4C" w:rsidRDefault="002B29F4" w:rsidP="002B29F4">
      <w:pPr>
        <w:ind w:firstLine="720"/>
        <w:rPr>
          <w:sz w:val="24"/>
          <w:szCs w:val="24"/>
        </w:rPr>
      </w:pPr>
    </w:p>
    <w:p w:rsidR="002B29F4" w:rsidRPr="003B6C4C" w:rsidRDefault="002B29F4" w:rsidP="002B29F4">
      <w:pPr>
        <w:ind w:firstLine="720"/>
        <w:rPr>
          <w:sz w:val="24"/>
          <w:szCs w:val="24"/>
        </w:rPr>
      </w:pPr>
      <w:r w:rsidRPr="003B6C4C">
        <w:rPr>
          <w:sz w:val="24"/>
          <w:szCs w:val="24"/>
        </w:rPr>
        <w:t>Periodic student assessment is measured throughout the curriculum.  Students participate in standardized testing through a national testing service at various points in the program. This testing is utilized for assessment and benchmarking of individual student achievement, as well as overall Program evaluation.  The Program improvement plan consists of formative and summative evaluations throughout each semester on each campus.</w:t>
      </w:r>
    </w:p>
    <w:p w:rsidR="002B29F4" w:rsidRDefault="002B29F4" w:rsidP="002B29F4"/>
    <w:p w:rsidR="002B29F4" w:rsidRDefault="002B29F4" w:rsidP="002B29F4"/>
    <w:p w:rsidR="002B29F4" w:rsidRDefault="002B29F4" w:rsidP="002B29F4"/>
    <w:p w:rsidR="006E4EA2" w:rsidRDefault="006E4EA2" w:rsidP="00DE3628"/>
    <w:p w:rsidR="006E4EA2" w:rsidRDefault="006E4EA2" w:rsidP="00DE3628"/>
    <w:p w:rsidR="006E4EA2" w:rsidRDefault="006E4EA2" w:rsidP="00DE3628"/>
    <w:p w:rsidR="006E4EA2" w:rsidRDefault="006E4EA2" w:rsidP="00DE3628"/>
    <w:p w:rsidR="006E4EA2" w:rsidRDefault="006B10B0" w:rsidP="00DE3628">
      <w:r>
        <w:rPr>
          <w:noProof/>
        </w:rPr>
        <mc:AlternateContent>
          <mc:Choice Requires="wps">
            <w:drawing>
              <wp:anchor distT="45720" distB="45720" distL="114300" distR="114300" simplePos="0" relativeHeight="251685376" behindDoc="0" locked="0" layoutInCell="1" allowOverlap="1">
                <wp:simplePos x="0" y="0"/>
                <wp:positionH relativeFrom="column">
                  <wp:posOffset>4461510</wp:posOffset>
                </wp:positionH>
                <wp:positionV relativeFrom="paragraph">
                  <wp:posOffset>31750</wp:posOffset>
                </wp:positionV>
                <wp:extent cx="1842770" cy="604520"/>
                <wp:effectExtent l="11430" t="11430" r="12700" b="12700"/>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604520"/>
                        </a:xfrm>
                        <a:prstGeom prst="rect">
                          <a:avLst/>
                        </a:prstGeom>
                        <a:solidFill>
                          <a:srgbClr val="FFFFFF"/>
                        </a:solidFill>
                        <a:ln w="9525">
                          <a:solidFill>
                            <a:srgbClr val="000000"/>
                          </a:solidFill>
                          <a:miter lim="800000"/>
                          <a:headEnd/>
                          <a:tailEnd/>
                        </a:ln>
                      </wps:spPr>
                      <wps:txbx>
                        <w:txbxContent>
                          <w:p w:rsidR="00276218" w:rsidRPr="00F63730" w:rsidRDefault="00276218" w:rsidP="00F66151">
                            <w:pPr>
                              <w:rPr>
                                <w:sz w:val="16"/>
                                <w:szCs w:val="16"/>
                              </w:rPr>
                            </w:pPr>
                            <w:r w:rsidRPr="00F63730">
                              <w:rPr>
                                <w:sz w:val="16"/>
                                <w:szCs w:val="16"/>
                              </w:rPr>
                              <w:t>Effective:  May</w:t>
                            </w:r>
                            <w:r>
                              <w:rPr>
                                <w:sz w:val="16"/>
                                <w:szCs w:val="16"/>
                              </w:rPr>
                              <w:t xml:space="preserve">, </w:t>
                            </w:r>
                            <w:r w:rsidRPr="00F63730">
                              <w:rPr>
                                <w:sz w:val="16"/>
                                <w:szCs w:val="16"/>
                              </w:rPr>
                              <w:t>2006</w:t>
                            </w:r>
                          </w:p>
                          <w:p w:rsidR="00276218" w:rsidRPr="00F63730" w:rsidRDefault="00276218" w:rsidP="00C66945">
                            <w:pPr>
                              <w:rPr>
                                <w:sz w:val="16"/>
                                <w:szCs w:val="16"/>
                              </w:rPr>
                            </w:pPr>
                            <w:r w:rsidRPr="00F63730">
                              <w:rPr>
                                <w:sz w:val="16"/>
                                <w:szCs w:val="16"/>
                              </w:rPr>
                              <w:t>Reviewed:  May</w:t>
                            </w:r>
                            <w:r>
                              <w:rPr>
                                <w:sz w:val="16"/>
                                <w:szCs w:val="16"/>
                              </w:rPr>
                              <w:t xml:space="preserve">, </w:t>
                            </w:r>
                            <w:r w:rsidRPr="00F63730">
                              <w:rPr>
                                <w:sz w:val="16"/>
                                <w:szCs w:val="16"/>
                              </w:rPr>
                              <w:t>2018</w:t>
                            </w:r>
                            <w:r>
                              <w:rPr>
                                <w:sz w:val="16"/>
                                <w:szCs w:val="16"/>
                              </w:rPr>
                              <w:t>; May, 2019</w:t>
                            </w:r>
                          </w:p>
                          <w:p w:rsidR="00276218" w:rsidRPr="00F63730" w:rsidRDefault="00276218" w:rsidP="00F66151">
                            <w:pPr>
                              <w:rPr>
                                <w:sz w:val="16"/>
                                <w:szCs w:val="16"/>
                              </w:rPr>
                            </w:pPr>
                            <w:r>
                              <w:rPr>
                                <w:sz w:val="16"/>
                                <w:szCs w:val="16"/>
                              </w:rPr>
                              <w:t>Reviewed/</w:t>
                            </w:r>
                            <w:r w:rsidRPr="00F63730">
                              <w:rPr>
                                <w:sz w:val="16"/>
                                <w:szCs w:val="16"/>
                              </w:rPr>
                              <w:t>Revised:  May</w:t>
                            </w:r>
                            <w:r>
                              <w:rPr>
                                <w:sz w:val="16"/>
                                <w:szCs w:val="16"/>
                              </w:rPr>
                              <w:t xml:space="preserve">, </w:t>
                            </w:r>
                            <w:r w:rsidRPr="00F63730">
                              <w:rPr>
                                <w:sz w:val="16"/>
                                <w:szCs w:val="16"/>
                              </w:rPr>
                              <w:t>2017</w:t>
                            </w:r>
                          </w:p>
                          <w:p w:rsidR="00276218" w:rsidRPr="00F63730" w:rsidRDefault="00276218" w:rsidP="00F66151">
                            <w:pPr>
                              <w:rPr>
                                <w:sz w:val="16"/>
                                <w:szCs w:val="16"/>
                              </w:rPr>
                            </w:pPr>
                            <w:r w:rsidRPr="00F63730">
                              <w:rPr>
                                <w:sz w:val="16"/>
                                <w:szCs w:val="16"/>
                              </w:rPr>
                              <w:t>Copy on file in the Office of Instruction</w:t>
                            </w:r>
                          </w:p>
                          <w:p w:rsidR="00276218" w:rsidRDefault="00276218" w:rsidP="00F66151"/>
                          <w:p w:rsidR="00276218" w:rsidRDefault="00276218" w:rsidP="00F661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51.3pt;margin-top:2.5pt;width:145.1pt;height:47.6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">
                <v:textbox>
                  <w:txbxContent>
                    <w:p w:rsidR="00276218" w:rsidRPr="00F63730" w:rsidRDefault="00276218" w:rsidP="00F66151">
                      <w:pPr>
                        <w:rPr>
                          <w:sz w:val="16"/>
                          <w:szCs w:val="16"/>
                        </w:rPr>
                      </w:pPr>
                      <w:r w:rsidRPr="00F63730">
                        <w:rPr>
                          <w:sz w:val="16"/>
                          <w:szCs w:val="16"/>
                        </w:rPr>
                        <w:t>Effective:  May</w:t>
                      </w:r>
                      <w:r>
                        <w:rPr>
                          <w:sz w:val="16"/>
                          <w:szCs w:val="16"/>
                        </w:rPr>
                        <w:t xml:space="preserve">, </w:t>
                      </w:r>
                      <w:r w:rsidRPr="00F63730">
                        <w:rPr>
                          <w:sz w:val="16"/>
                          <w:szCs w:val="16"/>
                        </w:rPr>
                        <w:t>2006</w:t>
                      </w:r>
                    </w:p>
                    <w:p w:rsidR="00276218" w:rsidRPr="00F63730" w:rsidRDefault="00276218" w:rsidP="00C66945">
                      <w:pPr>
                        <w:rPr>
                          <w:sz w:val="16"/>
                          <w:szCs w:val="16"/>
                        </w:rPr>
                      </w:pPr>
                      <w:r w:rsidRPr="00F63730">
                        <w:rPr>
                          <w:sz w:val="16"/>
                          <w:szCs w:val="16"/>
                        </w:rPr>
                        <w:t>Reviewed:  May</w:t>
                      </w:r>
                      <w:r>
                        <w:rPr>
                          <w:sz w:val="16"/>
                          <w:szCs w:val="16"/>
                        </w:rPr>
                        <w:t xml:space="preserve">, </w:t>
                      </w:r>
                      <w:r w:rsidRPr="00F63730">
                        <w:rPr>
                          <w:sz w:val="16"/>
                          <w:szCs w:val="16"/>
                        </w:rPr>
                        <w:t>2018</w:t>
                      </w:r>
                      <w:r>
                        <w:rPr>
                          <w:sz w:val="16"/>
                          <w:szCs w:val="16"/>
                        </w:rPr>
                        <w:t>; May, 2019</w:t>
                      </w:r>
                    </w:p>
                    <w:p w:rsidR="00276218" w:rsidRPr="00F63730" w:rsidRDefault="00276218" w:rsidP="00F66151">
                      <w:pPr>
                        <w:rPr>
                          <w:sz w:val="16"/>
                          <w:szCs w:val="16"/>
                        </w:rPr>
                      </w:pPr>
                      <w:r>
                        <w:rPr>
                          <w:sz w:val="16"/>
                          <w:szCs w:val="16"/>
                        </w:rPr>
                        <w:t>Reviewed/</w:t>
                      </w:r>
                      <w:r w:rsidRPr="00F63730">
                        <w:rPr>
                          <w:sz w:val="16"/>
                          <w:szCs w:val="16"/>
                        </w:rPr>
                        <w:t>Revised:  May</w:t>
                      </w:r>
                      <w:r>
                        <w:rPr>
                          <w:sz w:val="16"/>
                          <w:szCs w:val="16"/>
                        </w:rPr>
                        <w:t xml:space="preserve">, </w:t>
                      </w:r>
                      <w:r w:rsidRPr="00F63730">
                        <w:rPr>
                          <w:sz w:val="16"/>
                          <w:szCs w:val="16"/>
                        </w:rPr>
                        <w:t>2017</w:t>
                      </w:r>
                    </w:p>
                    <w:p w:rsidR="00276218" w:rsidRPr="00F63730" w:rsidRDefault="00276218" w:rsidP="00F66151">
                      <w:pPr>
                        <w:rPr>
                          <w:sz w:val="16"/>
                          <w:szCs w:val="16"/>
                        </w:rPr>
                      </w:pPr>
                      <w:r w:rsidRPr="00F63730">
                        <w:rPr>
                          <w:sz w:val="16"/>
                          <w:szCs w:val="16"/>
                        </w:rPr>
                        <w:t>Copy on file in the Office of Instruction</w:t>
                      </w:r>
                    </w:p>
                    <w:p w:rsidR="00276218" w:rsidRDefault="00276218" w:rsidP="00F66151"/>
                    <w:p w:rsidR="00276218" w:rsidRDefault="00276218" w:rsidP="00F66151"/>
                  </w:txbxContent>
                </v:textbox>
                <w10:wrap type="square"/>
              </v:shape>
            </w:pict>
          </mc:Fallback>
        </mc:AlternateContent>
      </w:r>
    </w:p>
    <w:p w:rsidR="00DE3628" w:rsidRDefault="00DE3628" w:rsidP="00DE3628"/>
    <w:p w:rsidR="00DE3628" w:rsidRDefault="00DE3628" w:rsidP="00DE3628"/>
    <w:p w:rsidR="00DE3628" w:rsidRDefault="00DE3628" w:rsidP="00DE3628"/>
    <w:p w:rsidR="00DE3628" w:rsidRDefault="00DE3628" w:rsidP="00DE3628"/>
    <w:p w:rsidR="00EB4D27" w:rsidRDefault="00DE3628" w:rsidP="00EB4D27">
      <w:pPr>
        <w:jc w:val="center"/>
        <w:rPr>
          <w:b/>
          <w:sz w:val="28"/>
          <w:szCs w:val="28"/>
        </w:rPr>
      </w:pPr>
      <w:r w:rsidRPr="00DE3628">
        <w:rPr>
          <w:b/>
          <w:sz w:val="28"/>
          <w:szCs w:val="28"/>
        </w:rPr>
        <w:lastRenderedPageBreak/>
        <w:t>ADMISSION CRITERIA</w:t>
      </w:r>
    </w:p>
    <w:p w:rsidR="00EB4D27" w:rsidRDefault="00EB4D27" w:rsidP="00EB4D27">
      <w:pPr>
        <w:jc w:val="center"/>
        <w:rPr>
          <w:b/>
          <w:sz w:val="28"/>
          <w:szCs w:val="28"/>
        </w:rPr>
      </w:pPr>
    </w:p>
    <w:p w:rsidR="00EB4D27" w:rsidRPr="00EB4D27" w:rsidRDefault="00EB4D27" w:rsidP="00EB4D27">
      <w:pPr>
        <w:jc w:val="center"/>
        <w:rPr>
          <w:sz w:val="24"/>
          <w:szCs w:val="24"/>
        </w:rPr>
      </w:pPr>
      <w:r w:rsidRPr="00EB4D27">
        <w:rPr>
          <w:b/>
          <w:bCs/>
          <w:sz w:val="24"/>
          <w:szCs w:val="24"/>
        </w:rPr>
        <w:t>ADMISSION</w:t>
      </w:r>
      <w:r>
        <w:rPr>
          <w:b/>
          <w:bCs/>
          <w:sz w:val="24"/>
          <w:szCs w:val="24"/>
        </w:rPr>
        <w:t xml:space="preserve"> CRITERIA FOR</w:t>
      </w:r>
      <w:r w:rsidRPr="00EB4D27">
        <w:rPr>
          <w:b/>
          <w:bCs/>
          <w:sz w:val="24"/>
          <w:szCs w:val="24"/>
        </w:rPr>
        <w:t xml:space="preserve"> THE ASSOCIATE DEGREE NURSING</w:t>
      </w:r>
      <w:r>
        <w:rPr>
          <w:b/>
          <w:bCs/>
          <w:sz w:val="24"/>
          <w:szCs w:val="24"/>
        </w:rPr>
        <w:t xml:space="preserve"> PROGRAM</w:t>
      </w:r>
      <w:r w:rsidRPr="00EB4D27">
        <w:rPr>
          <w:b/>
          <w:bCs/>
          <w:sz w:val="24"/>
          <w:szCs w:val="24"/>
        </w:rPr>
        <w:t xml:space="preserve"> </w:t>
      </w:r>
    </w:p>
    <w:p w:rsidR="00EB4D27" w:rsidRPr="00EB4D27" w:rsidRDefault="00EB4D27" w:rsidP="00EB4D27">
      <w:pPr>
        <w:widowControl w:val="0"/>
        <w:adjustRightInd w:val="0"/>
        <w:jc w:val="both"/>
        <w:rPr>
          <w:b/>
          <w:bCs/>
          <w:u w:val="single"/>
        </w:rPr>
      </w:pPr>
    </w:p>
    <w:p w:rsidR="00EB4D27" w:rsidRPr="00F65209" w:rsidRDefault="00EB4D27" w:rsidP="00EB4D27">
      <w:pPr>
        <w:widowControl w:val="0"/>
        <w:adjustRightInd w:val="0"/>
        <w:jc w:val="both"/>
        <w:rPr>
          <w:i/>
          <w:sz w:val="22"/>
          <w:szCs w:val="22"/>
        </w:rPr>
      </w:pPr>
      <w:r w:rsidRPr="00F65209">
        <w:rPr>
          <w:b/>
          <w:bCs/>
          <w:sz w:val="22"/>
          <w:szCs w:val="22"/>
          <w:u w:val="single"/>
        </w:rPr>
        <w:t>NOTE</w:t>
      </w:r>
      <w:r w:rsidRPr="00F65209">
        <w:rPr>
          <w:b/>
          <w:bCs/>
          <w:sz w:val="22"/>
          <w:szCs w:val="22"/>
        </w:rPr>
        <w:t xml:space="preserve">:  </w:t>
      </w:r>
      <w:r w:rsidRPr="00F65209">
        <w:rPr>
          <w:b/>
          <w:i/>
          <w:sz w:val="22"/>
          <w:szCs w:val="22"/>
        </w:rPr>
        <w:t>Students who have ever been admitted to any Nursing Program previously must produce a Letter of Recommendation from the previous Nursing Dean/Director.</w:t>
      </w:r>
      <w:r w:rsidRPr="00F65209">
        <w:rPr>
          <w:sz w:val="22"/>
          <w:szCs w:val="22"/>
        </w:rPr>
        <w:t xml:space="preserve"> A student who has failed to achieve a “C” or better in </w:t>
      </w:r>
      <w:r w:rsidRPr="00F65209">
        <w:rPr>
          <w:b/>
          <w:bCs/>
          <w:sz w:val="22"/>
          <w:szCs w:val="22"/>
        </w:rPr>
        <w:t>ANY</w:t>
      </w:r>
      <w:r w:rsidRPr="00F65209">
        <w:rPr>
          <w:sz w:val="22"/>
          <w:szCs w:val="22"/>
        </w:rPr>
        <w:t xml:space="preserve"> two core nursing courses, in </w:t>
      </w:r>
      <w:r w:rsidRPr="00F65209">
        <w:rPr>
          <w:b/>
          <w:sz w:val="22"/>
          <w:szCs w:val="22"/>
        </w:rPr>
        <w:t>any</w:t>
      </w:r>
      <w:r w:rsidRPr="00F65209">
        <w:rPr>
          <w:sz w:val="22"/>
          <w:szCs w:val="22"/>
        </w:rPr>
        <w:t xml:space="preserve"> RN nursing program(s) attended, will not be considered for admission.  </w:t>
      </w:r>
      <w:r w:rsidRPr="00F65209">
        <w:rPr>
          <w:b/>
          <w:i/>
          <w:sz w:val="22"/>
          <w:szCs w:val="22"/>
        </w:rPr>
        <w:t xml:space="preserve">Students who have had two (2) attempts to </w:t>
      </w:r>
      <w:r w:rsidRPr="00F65209">
        <w:rPr>
          <w:b/>
          <w:bCs/>
          <w:i/>
          <w:sz w:val="22"/>
          <w:szCs w:val="22"/>
        </w:rPr>
        <w:t>any</w:t>
      </w:r>
      <w:r w:rsidRPr="00F65209">
        <w:rPr>
          <w:b/>
          <w:i/>
          <w:sz w:val="22"/>
          <w:szCs w:val="22"/>
        </w:rPr>
        <w:t xml:space="preserve"> RN program are not eligible for admission.</w:t>
      </w:r>
      <w:r w:rsidRPr="00F65209">
        <w:rPr>
          <w:i/>
          <w:sz w:val="22"/>
          <w:szCs w:val="22"/>
        </w:rPr>
        <w:t xml:space="preserve"> </w:t>
      </w:r>
    </w:p>
    <w:p w:rsidR="00EB4D27" w:rsidRPr="00EB4D27" w:rsidRDefault="00EB4D27" w:rsidP="00EB4D27">
      <w:pPr>
        <w:widowControl w:val="0"/>
        <w:adjustRightInd w:val="0"/>
        <w:jc w:val="both"/>
        <w:rPr>
          <w:sz w:val="22"/>
          <w:szCs w:val="22"/>
        </w:rPr>
      </w:pPr>
    </w:p>
    <w:p w:rsidR="00EB4D27" w:rsidRPr="00F65209" w:rsidRDefault="00EB4D27" w:rsidP="00EB4D27">
      <w:pPr>
        <w:widowControl w:val="0"/>
        <w:adjustRightInd w:val="0"/>
        <w:spacing w:after="112" w:line="208" w:lineRule="atLeast"/>
        <w:rPr>
          <w:b/>
          <w:sz w:val="24"/>
          <w:szCs w:val="24"/>
          <w:u w:val="single"/>
        </w:rPr>
      </w:pPr>
      <w:r w:rsidRPr="00F65209">
        <w:rPr>
          <w:b/>
          <w:sz w:val="24"/>
          <w:szCs w:val="24"/>
          <w:u w:val="single"/>
        </w:rPr>
        <w:t xml:space="preserve">To </w:t>
      </w:r>
      <w:r w:rsidRPr="00F65209">
        <w:rPr>
          <w:b/>
          <w:bCs/>
          <w:sz w:val="24"/>
          <w:szCs w:val="24"/>
          <w:u w:val="single"/>
        </w:rPr>
        <w:t>INITIATE</w:t>
      </w:r>
      <w:r w:rsidRPr="00F65209">
        <w:rPr>
          <w:b/>
          <w:sz w:val="24"/>
          <w:szCs w:val="24"/>
          <w:u w:val="single"/>
        </w:rPr>
        <w:t xml:space="preserve"> the application process, the student </w:t>
      </w:r>
      <w:r w:rsidRPr="00F65209">
        <w:rPr>
          <w:b/>
          <w:bCs/>
          <w:sz w:val="24"/>
          <w:szCs w:val="24"/>
          <w:u w:val="single"/>
        </w:rPr>
        <w:t>MUST</w:t>
      </w:r>
      <w:r w:rsidRPr="00F65209">
        <w:rPr>
          <w:b/>
          <w:sz w:val="24"/>
          <w:szCs w:val="24"/>
          <w:u w:val="single"/>
        </w:rPr>
        <w:t xml:space="preserve"> complete the following requirements</w:t>
      </w:r>
      <w:r w:rsidRPr="00F65209">
        <w:rPr>
          <w:b/>
          <w:sz w:val="24"/>
          <w:szCs w:val="24"/>
        </w:rPr>
        <w:t xml:space="preserve">: </w:t>
      </w:r>
    </w:p>
    <w:p w:rsidR="00B50626" w:rsidRDefault="00EB4D27" w:rsidP="00FD4330">
      <w:pPr>
        <w:widowControl w:val="0"/>
        <w:numPr>
          <w:ilvl w:val="0"/>
          <w:numId w:val="51"/>
        </w:numPr>
        <w:adjustRightInd w:val="0"/>
        <w:spacing w:line="208" w:lineRule="atLeast"/>
        <w:ind w:right="417"/>
        <w:rPr>
          <w:b/>
          <w:bCs/>
          <w:sz w:val="22"/>
          <w:szCs w:val="22"/>
        </w:rPr>
      </w:pPr>
      <w:r w:rsidRPr="00EB4D27">
        <w:rPr>
          <w:b/>
          <w:bCs/>
          <w:sz w:val="22"/>
          <w:szCs w:val="22"/>
        </w:rPr>
        <w:t xml:space="preserve">APPLY FOR GENERAL ADMISSION TO THE COLLEGE - </w:t>
      </w:r>
      <w:r w:rsidRPr="00EB4D27">
        <w:rPr>
          <w:sz w:val="22"/>
          <w:szCs w:val="22"/>
        </w:rPr>
        <w:t>(</w:t>
      </w:r>
      <w:r w:rsidRPr="00EB4D27">
        <w:rPr>
          <w:b/>
          <w:bCs/>
          <w:sz w:val="22"/>
          <w:szCs w:val="22"/>
          <w:u w:val="single"/>
        </w:rPr>
        <w:t>Declare Major: Pre-Nursing</w:t>
      </w:r>
      <w:r w:rsidRPr="00EB4D27">
        <w:rPr>
          <w:sz w:val="22"/>
          <w:szCs w:val="22"/>
        </w:rPr>
        <w:t>). Call or visit Student Services to obtain an Application for Admission and to receive information on the college admissions process. The number is (636-584-6588).  Applications are also available on our website</w:t>
      </w:r>
      <w:r w:rsidRPr="00EB4D27">
        <w:rPr>
          <w:b/>
          <w:bCs/>
          <w:sz w:val="22"/>
          <w:szCs w:val="22"/>
        </w:rPr>
        <w:t xml:space="preserve">: </w:t>
      </w:r>
      <w:hyperlink r:id="rId15" w:history="1">
        <w:r w:rsidR="00B50626" w:rsidRPr="006346A1">
          <w:rPr>
            <w:rStyle w:val="Hyperlink"/>
            <w:b/>
            <w:bCs/>
            <w:sz w:val="22"/>
            <w:szCs w:val="22"/>
          </w:rPr>
          <w:t>http://www.eastcentral.edu/admissions/new-student-checklist/</w:t>
        </w:r>
      </w:hyperlink>
    </w:p>
    <w:p w:rsidR="00B50626" w:rsidRPr="00B50626" w:rsidRDefault="00B50626" w:rsidP="00B50626">
      <w:pPr>
        <w:widowControl w:val="0"/>
        <w:adjustRightInd w:val="0"/>
        <w:spacing w:line="208" w:lineRule="atLeast"/>
        <w:ind w:left="720" w:right="417"/>
        <w:rPr>
          <w:b/>
          <w:bCs/>
          <w:sz w:val="22"/>
          <w:szCs w:val="22"/>
        </w:rPr>
      </w:pPr>
    </w:p>
    <w:p w:rsidR="00B50626" w:rsidRDefault="00EB4D27" w:rsidP="00F05A55">
      <w:pPr>
        <w:widowControl w:val="0"/>
        <w:numPr>
          <w:ilvl w:val="0"/>
          <w:numId w:val="51"/>
        </w:numPr>
        <w:adjustRightInd w:val="0"/>
        <w:spacing w:line="208" w:lineRule="atLeast"/>
        <w:ind w:right="417"/>
        <w:rPr>
          <w:sz w:val="22"/>
          <w:szCs w:val="22"/>
        </w:rPr>
      </w:pPr>
      <w:r w:rsidRPr="006E4EA2">
        <w:rPr>
          <w:b/>
          <w:bCs/>
          <w:sz w:val="22"/>
          <w:szCs w:val="22"/>
        </w:rPr>
        <w:t xml:space="preserve">COMPLETE THE APPLICATION FOR NURSING - </w:t>
      </w:r>
      <w:r w:rsidRPr="006E4EA2">
        <w:rPr>
          <w:sz w:val="22"/>
          <w:szCs w:val="22"/>
        </w:rPr>
        <w:t xml:space="preserve">Submit the completed application, </w:t>
      </w:r>
      <w:r w:rsidRPr="006E4EA2">
        <w:rPr>
          <w:b/>
          <w:i/>
          <w:sz w:val="22"/>
          <w:szCs w:val="22"/>
        </w:rPr>
        <w:t>with receipt from business office</w:t>
      </w:r>
      <w:r w:rsidRPr="006E4EA2">
        <w:rPr>
          <w:sz w:val="22"/>
          <w:szCs w:val="22"/>
        </w:rPr>
        <w:t xml:space="preserve"> for $</w:t>
      </w:r>
      <w:r w:rsidR="00276218">
        <w:rPr>
          <w:sz w:val="22"/>
          <w:szCs w:val="22"/>
        </w:rPr>
        <w:t>2</w:t>
      </w:r>
      <w:r w:rsidRPr="006E4EA2">
        <w:rPr>
          <w:sz w:val="22"/>
          <w:szCs w:val="22"/>
        </w:rPr>
        <w:t>5 application fee, to the Nursing and Allied Health Division Office, Health Scien</w:t>
      </w:r>
      <w:r w:rsidR="006E4EA2" w:rsidRPr="006E4EA2">
        <w:rPr>
          <w:sz w:val="22"/>
          <w:szCs w:val="22"/>
        </w:rPr>
        <w:t>ce Building Suite 105</w:t>
      </w:r>
      <w:r w:rsidR="006E4EA2">
        <w:rPr>
          <w:sz w:val="22"/>
          <w:szCs w:val="22"/>
        </w:rPr>
        <w:t xml:space="preserve"> in Union, </w:t>
      </w:r>
      <w:r w:rsidR="006E4EA2" w:rsidRPr="006E4EA2">
        <w:rPr>
          <w:sz w:val="22"/>
          <w:szCs w:val="22"/>
        </w:rPr>
        <w:t xml:space="preserve">or to </w:t>
      </w:r>
      <w:r w:rsidR="006E4EA2">
        <w:rPr>
          <w:sz w:val="22"/>
          <w:szCs w:val="22"/>
        </w:rPr>
        <w:t xml:space="preserve">the </w:t>
      </w:r>
      <w:r w:rsidR="006E4EA2" w:rsidRPr="006E4EA2">
        <w:rPr>
          <w:sz w:val="22"/>
          <w:szCs w:val="22"/>
        </w:rPr>
        <w:t>Rolla Main Building at 500 Forum Drive</w:t>
      </w:r>
      <w:r w:rsidR="006E4EA2">
        <w:rPr>
          <w:sz w:val="22"/>
          <w:szCs w:val="22"/>
        </w:rPr>
        <w:t xml:space="preserve"> in Rolla</w:t>
      </w:r>
      <w:r w:rsidR="006E4EA2" w:rsidRPr="006E4EA2">
        <w:rPr>
          <w:sz w:val="22"/>
          <w:szCs w:val="22"/>
        </w:rPr>
        <w:t xml:space="preserve">.  </w:t>
      </w:r>
    </w:p>
    <w:p w:rsidR="006E4EA2" w:rsidRPr="006E4EA2" w:rsidRDefault="006E4EA2" w:rsidP="006E4EA2">
      <w:pPr>
        <w:widowControl w:val="0"/>
        <w:adjustRightInd w:val="0"/>
        <w:spacing w:line="208" w:lineRule="atLeast"/>
        <w:ind w:right="417"/>
        <w:rPr>
          <w:sz w:val="22"/>
          <w:szCs w:val="22"/>
        </w:rPr>
      </w:pPr>
    </w:p>
    <w:p w:rsidR="00B50626" w:rsidRPr="00B50626" w:rsidRDefault="00EB4D27" w:rsidP="00FD4330">
      <w:pPr>
        <w:widowControl w:val="0"/>
        <w:numPr>
          <w:ilvl w:val="0"/>
          <w:numId w:val="51"/>
        </w:numPr>
        <w:adjustRightInd w:val="0"/>
        <w:spacing w:line="208" w:lineRule="atLeast"/>
        <w:rPr>
          <w:sz w:val="22"/>
          <w:szCs w:val="22"/>
        </w:rPr>
      </w:pPr>
      <w:r w:rsidRPr="00EB4D27">
        <w:rPr>
          <w:b/>
          <w:bCs/>
          <w:sz w:val="22"/>
          <w:szCs w:val="22"/>
        </w:rPr>
        <w:t xml:space="preserve">PROVIDE OFFICIAL HIGH SCHOOL, TECHNICAL SCHOOL </w:t>
      </w:r>
      <w:r w:rsidR="00262323">
        <w:rPr>
          <w:b/>
          <w:bCs/>
          <w:sz w:val="22"/>
          <w:szCs w:val="22"/>
        </w:rPr>
        <w:t>AND</w:t>
      </w:r>
      <w:r w:rsidR="00B50626" w:rsidRPr="00B50626">
        <w:rPr>
          <w:b/>
          <w:bCs/>
          <w:sz w:val="22"/>
          <w:szCs w:val="22"/>
        </w:rPr>
        <w:t xml:space="preserve"> </w:t>
      </w:r>
      <w:r w:rsidR="00B50626" w:rsidRPr="00EB4D27">
        <w:rPr>
          <w:b/>
          <w:bCs/>
          <w:sz w:val="22"/>
          <w:szCs w:val="22"/>
        </w:rPr>
        <w:t>COLLEGE</w:t>
      </w:r>
    </w:p>
    <w:p w:rsidR="00EB4D27" w:rsidRDefault="00EB4D27" w:rsidP="00B50626">
      <w:pPr>
        <w:widowControl w:val="0"/>
        <w:adjustRightInd w:val="0"/>
        <w:spacing w:line="208" w:lineRule="atLeast"/>
        <w:ind w:left="720"/>
        <w:rPr>
          <w:sz w:val="22"/>
          <w:szCs w:val="22"/>
        </w:rPr>
      </w:pPr>
      <w:r w:rsidRPr="00EB4D27">
        <w:rPr>
          <w:b/>
          <w:bCs/>
          <w:sz w:val="22"/>
          <w:szCs w:val="22"/>
        </w:rPr>
        <w:t xml:space="preserve">TRANSCRIPTS - </w:t>
      </w:r>
      <w:r w:rsidRPr="00EB4D27">
        <w:rPr>
          <w:sz w:val="22"/>
          <w:szCs w:val="22"/>
        </w:rPr>
        <w:t xml:space="preserve">Applicant must request that official transcripts from high school or GED (scores required) </w:t>
      </w:r>
      <w:r w:rsidRPr="00F65209">
        <w:rPr>
          <w:bCs/>
          <w:iCs/>
          <w:sz w:val="22"/>
          <w:szCs w:val="22"/>
        </w:rPr>
        <w:t>and</w:t>
      </w:r>
      <w:r w:rsidRPr="00EB4D27">
        <w:rPr>
          <w:sz w:val="22"/>
          <w:szCs w:val="22"/>
        </w:rPr>
        <w:t xml:space="preserve"> </w:t>
      </w:r>
      <w:r w:rsidRPr="00EB4D27">
        <w:rPr>
          <w:b/>
          <w:i/>
          <w:sz w:val="22"/>
          <w:szCs w:val="22"/>
          <w:u w:val="single"/>
        </w:rPr>
        <w:t>all</w:t>
      </w:r>
      <w:r w:rsidRPr="00EB4D27">
        <w:rPr>
          <w:sz w:val="22"/>
          <w:szCs w:val="22"/>
        </w:rPr>
        <w:t xml:space="preserve"> colleges attended be sent to </w:t>
      </w:r>
      <w:r w:rsidRPr="00EB4D27">
        <w:rPr>
          <w:b/>
          <w:bCs/>
          <w:sz w:val="22"/>
          <w:szCs w:val="22"/>
        </w:rPr>
        <w:t xml:space="preserve">ECC Student Services </w:t>
      </w:r>
      <w:r w:rsidRPr="00EB4D27">
        <w:rPr>
          <w:sz w:val="22"/>
          <w:szCs w:val="22"/>
        </w:rPr>
        <w:t>for evaluation.  Evaluating transcripts can be time consuming so please allow ample time for processing.  Failure to request your transcripts in a timely manner may result in an incomplete application file.  Students with transfer credit are required to meet with a nursing advisor prior to application.</w:t>
      </w:r>
    </w:p>
    <w:p w:rsidR="00262323" w:rsidRPr="00EB4D27" w:rsidRDefault="00262323" w:rsidP="00262323">
      <w:pPr>
        <w:widowControl w:val="0"/>
        <w:adjustRightInd w:val="0"/>
        <w:spacing w:line="208" w:lineRule="atLeast"/>
        <w:rPr>
          <w:sz w:val="22"/>
          <w:szCs w:val="22"/>
        </w:rPr>
      </w:pPr>
    </w:p>
    <w:p w:rsidR="00EB4D27" w:rsidRPr="00EB4D27" w:rsidRDefault="00EB4D27" w:rsidP="00FD4330">
      <w:pPr>
        <w:widowControl w:val="0"/>
        <w:numPr>
          <w:ilvl w:val="0"/>
          <w:numId w:val="51"/>
        </w:numPr>
        <w:adjustRightInd w:val="0"/>
        <w:spacing w:after="112" w:line="208" w:lineRule="atLeast"/>
        <w:rPr>
          <w:b/>
          <w:i/>
          <w:sz w:val="22"/>
          <w:szCs w:val="22"/>
        </w:rPr>
      </w:pPr>
      <w:r w:rsidRPr="00EB4D27">
        <w:rPr>
          <w:b/>
          <w:bCs/>
          <w:sz w:val="22"/>
          <w:szCs w:val="22"/>
        </w:rPr>
        <w:t xml:space="preserve">NURSING ADMISSION TEST </w:t>
      </w:r>
      <w:r w:rsidR="00B50626">
        <w:rPr>
          <w:b/>
          <w:bCs/>
          <w:sz w:val="22"/>
          <w:szCs w:val="22"/>
        </w:rPr>
        <w:t>(</w:t>
      </w:r>
      <w:r w:rsidRPr="00EB4D27">
        <w:rPr>
          <w:b/>
          <w:bCs/>
          <w:sz w:val="22"/>
          <w:szCs w:val="22"/>
        </w:rPr>
        <w:t>HESI A2</w:t>
      </w:r>
      <w:r w:rsidR="00B50626">
        <w:rPr>
          <w:b/>
          <w:bCs/>
          <w:sz w:val="22"/>
          <w:szCs w:val="22"/>
        </w:rPr>
        <w:t>)</w:t>
      </w:r>
      <w:r w:rsidRPr="00EB4D27">
        <w:rPr>
          <w:b/>
          <w:bCs/>
          <w:sz w:val="22"/>
          <w:szCs w:val="22"/>
        </w:rPr>
        <w:t xml:space="preserve">: </w:t>
      </w:r>
      <w:r w:rsidRPr="00EB4D27">
        <w:rPr>
          <w:sz w:val="22"/>
          <w:szCs w:val="22"/>
        </w:rPr>
        <w:t xml:space="preserve"> Applicants must successfully complete the HESI A2 Pre-Admission Test for RN programs </w:t>
      </w:r>
      <w:r w:rsidRPr="00EB4D27">
        <w:rPr>
          <w:b/>
          <w:i/>
          <w:sz w:val="22"/>
          <w:szCs w:val="22"/>
        </w:rPr>
        <w:t xml:space="preserve">prior to </w:t>
      </w:r>
      <w:r w:rsidR="00F65209">
        <w:rPr>
          <w:b/>
          <w:i/>
          <w:sz w:val="22"/>
          <w:szCs w:val="22"/>
        </w:rPr>
        <w:t>the</w:t>
      </w:r>
      <w:r w:rsidRPr="00EB4D27">
        <w:rPr>
          <w:b/>
          <w:i/>
          <w:sz w:val="22"/>
          <w:szCs w:val="22"/>
        </w:rPr>
        <w:t xml:space="preserve"> application deadline</w:t>
      </w:r>
      <w:r w:rsidR="00F65209">
        <w:rPr>
          <w:b/>
          <w:i/>
          <w:sz w:val="22"/>
          <w:szCs w:val="22"/>
        </w:rPr>
        <w:t xml:space="preserve"> for the program for which they are applying</w:t>
      </w:r>
      <w:r w:rsidRPr="00EB4D27">
        <w:rPr>
          <w:sz w:val="22"/>
          <w:szCs w:val="22"/>
        </w:rPr>
        <w:t xml:space="preserve">. The HESI A2 may be taken no more than twice in an application cycle.  </w:t>
      </w:r>
      <w:r w:rsidR="00B50626">
        <w:rPr>
          <w:sz w:val="22"/>
          <w:szCs w:val="22"/>
        </w:rPr>
        <w:t xml:space="preserve">This exam is only given at the Union campus.  </w:t>
      </w:r>
      <w:r w:rsidRPr="00EB4D27">
        <w:rPr>
          <w:b/>
          <w:bCs/>
          <w:sz w:val="22"/>
          <w:szCs w:val="22"/>
        </w:rPr>
        <w:t xml:space="preserve">A minimum score of seventy-five percent (75%) composite </w:t>
      </w:r>
      <w:r w:rsidRPr="00EB4D27">
        <w:rPr>
          <w:b/>
          <w:bCs/>
          <w:sz w:val="22"/>
          <w:szCs w:val="22"/>
          <w:u w:val="single"/>
        </w:rPr>
        <w:t>is required</w:t>
      </w:r>
      <w:r w:rsidRPr="00EB4D27">
        <w:rPr>
          <w:b/>
          <w:bCs/>
          <w:sz w:val="22"/>
          <w:szCs w:val="22"/>
        </w:rPr>
        <w:t xml:space="preserve">. </w:t>
      </w:r>
      <w:r w:rsidRPr="00EB4D27">
        <w:rPr>
          <w:sz w:val="22"/>
          <w:szCs w:val="22"/>
        </w:rPr>
        <w:t xml:space="preserve">It is comprised of exams that are academically oriented consisting of </w:t>
      </w:r>
      <w:r w:rsidRPr="00EB4D27">
        <w:rPr>
          <w:b/>
          <w:bCs/>
          <w:sz w:val="22"/>
          <w:szCs w:val="22"/>
          <w:u w:val="single"/>
        </w:rPr>
        <w:t>math, reading, comprehension, grammar and vocabulary, biology, and critical thinking</w:t>
      </w:r>
      <w:r w:rsidRPr="00EB4D27">
        <w:rPr>
          <w:sz w:val="22"/>
          <w:szCs w:val="22"/>
        </w:rPr>
        <w:t xml:space="preserve">.  Included in </w:t>
      </w:r>
      <w:r w:rsidR="006D41F8">
        <w:rPr>
          <w:sz w:val="22"/>
          <w:szCs w:val="22"/>
        </w:rPr>
        <w:t>the application</w:t>
      </w:r>
      <w:r w:rsidRPr="00EB4D27">
        <w:rPr>
          <w:sz w:val="22"/>
          <w:szCs w:val="22"/>
        </w:rPr>
        <w:t xml:space="preserve"> packet is information on the exam, the study guide and how to apply to take the exam </w:t>
      </w:r>
      <w:r w:rsidRPr="00EB4D27">
        <w:rPr>
          <w:b/>
          <w:sz w:val="22"/>
          <w:szCs w:val="22"/>
        </w:rPr>
        <w:t xml:space="preserve">(attach proof to application).  </w:t>
      </w:r>
      <w:r w:rsidRPr="00EB4D27">
        <w:rPr>
          <w:b/>
          <w:i/>
          <w:sz w:val="22"/>
          <w:szCs w:val="22"/>
        </w:rPr>
        <w:t>It is your responsibility to provide the office with a copy of your examination results.</w:t>
      </w:r>
    </w:p>
    <w:p w:rsidR="00EB4D27" w:rsidRPr="00EB4D27" w:rsidRDefault="00EB4D27" w:rsidP="00FD4330">
      <w:pPr>
        <w:widowControl w:val="0"/>
        <w:numPr>
          <w:ilvl w:val="0"/>
          <w:numId w:val="51"/>
        </w:numPr>
        <w:adjustRightInd w:val="0"/>
        <w:spacing w:after="112" w:line="208" w:lineRule="atLeast"/>
        <w:rPr>
          <w:sz w:val="22"/>
          <w:szCs w:val="22"/>
        </w:rPr>
      </w:pPr>
      <w:r w:rsidRPr="00EB4D27">
        <w:rPr>
          <w:b/>
          <w:sz w:val="22"/>
          <w:szCs w:val="22"/>
        </w:rPr>
        <w:t xml:space="preserve">Completion of </w:t>
      </w:r>
      <w:r w:rsidRPr="00EB4D27">
        <w:rPr>
          <w:b/>
          <w:sz w:val="22"/>
          <w:szCs w:val="22"/>
          <w:u w:val="single"/>
        </w:rPr>
        <w:t>all</w:t>
      </w:r>
      <w:r w:rsidRPr="00EB4D27">
        <w:rPr>
          <w:b/>
          <w:sz w:val="22"/>
          <w:szCs w:val="22"/>
        </w:rPr>
        <w:t xml:space="preserve"> required pre-requisite coursework</w:t>
      </w:r>
      <w:r w:rsidRPr="00EB4D27">
        <w:rPr>
          <w:sz w:val="22"/>
          <w:szCs w:val="22"/>
        </w:rPr>
        <w:t xml:space="preserve"> by end of Spring semester prior to</w:t>
      </w:r>
      <w:r w:rsidR="006D41F8">
        <w:rPr>
          <w:sz w:val="22"/>
          <w:szCs w:val="22"/>
        </w:rPr>
        <w:t xml:space="preserve"> Fall semester of desired entry for Prelicensure applicants.  For LPN to RN Bridge applicants, the coursework must be completed by the end of the Fall semester.  All transcripts from schools other than ECC must be received by the deadline date for the student’s appropriate program.</w:t>
      </w:r>
    </w:p>
    <w:p w:rsidR="00920DDD" w:rsidRPr="00920DDD" w:rsidRDefault="00920DDD" w:rsidP="00FD4330">
      <w:pPr>
        <w:numPr>
          <w:ilvl w:val="0"/>
          <w:numId w:val="51"/>
        </w:numPr>
        <w:rPr>
          <w:sz w:val="22"/>
          <w:szCs w:val="22"/>
        </w:rPr>
      </w:pPr>
      <w:r>
        <w:rPr>
          <w:b/>
          <w:bCs/>
          <w:sz w:val="22"/>
          <w:szCs w:val="22"/>
        </w:rPr>
        <w:t xml:space="preserve">For Generic Students Only:  </w:t>
      </w:r>
      <w:r w:rsidRPr="00920DDD">
        <w:rPr>
          <w:sz w:val="22"/>
          <w:szCs w:val="22"/>
        </w:rPr>
        <w:t>Complete a minimum of 8 hours observation with an RN at a skilled nursing/long term care facility or hospital.  The optional, but recommended, additional hours may be completed at a clinical site of your choosing.  Review and complete the enclosed Observation Form (copy as needed).  A separate form should be used for each facility, and the RN must sign the form for verification.</w:t>
      </w:r>
    </w:p>
    <w:p w:rsidR="00920DDD" w:rsidRPr="00920DDD" w:rsidRDefault="00920DDD" w:rsidP="00920DDD">
      <w:pPr>
        <w:rPr>
          <w:sz w:val="22"/>
          <w:szCs w:val="22"/>
        </w:rPr>
      </w:pPr>
    </w:p>
    <w:p w:rsidR="00920DDD" w:rsidRDefault="00920DDD" w:rsidP="00920DDD">
      <w:pPr>
        <w:rPr>
          <w:sz w:val="22"/>
          <w:szCs w:val="22"/>
        </w:rPr>
      </w:pPr>
      <w:r w:rsidRPr="00920DDD">
        <w:rPr>
          <w:sz w:val="22"/>
          <w:szCs w:val="22"/>
        </w:rPr>
        <w:tab/>
        <w:t>Students considering a career in a health science field generally, and nursing specifically, can make a more</w:t>
      </w:r>
      <w:r w:rsidR="003832AF">
        <w:rPr>
          <w:sz w:val="22"/>
          <w:szCs w:val="22"/>
        </w:rPr>
        <w:t xml:space="preserve"> </w:t>
      </w:r>
      <w:r w:rsidRPr="00920DDD">
        <w:rPr>
          <w:sz w:val="22"/>
          <w:szCs w:val="22"/>
        </w:rPr>
        <w:t>informed education choice based on personal experience or observation.  While at any clinical site, students</w:t>
      </w:r>
      <w:r w:rsidR="003832AF">
        <w:rPr>
          <w:sz w:val="22"/>
          <w:szCs w:val="22"/>
        </w:rPr>
        <w:t xml:space="preserve"> </w:t>
      </w:r>
      <w:r w:rsidRPr="00920DDD">
        <w:rPr>
          <w:sz w:val="22"/>
          <w:szCs w:val="22"/>
        </w:rPr>
        <w:t>must maintain the highest level of professional decorum to include appropriate dress, limited jewelry, and a</w:t>
      </w:r>
      <w:r w:rsidR="003832AF">
        <w:rPr>
          <w:sz w:val="22"/>
          <w:szCs w:val="22"/>
        </w:rPr>
        <w:t xml:space="preserve"> </w:t>
      </w:r>
      <w:r w:rsidRPr="00920DDD">
        <w:rPr>
          <w:sz w:val="22"/>
          <w:szCs w:val="22"/>
        </w:rPr>
        <w:t xml:space="preserve">professional appearance.  Specifically, no jeans, t-shirts or sweatshirts, no tennis shoes or open-toed sandals </w:t>
      </w:r>
      <w:r>
        <w:rPr>
          <w:sz w:val="22"/>
          <w:szCs w:val="22"/>
        </w:rPr>
        <w:tab/>
      </w:r>
      <w:r w:rsidRPr="00920DDD">
        <w:rPr>
          <w:sz w:val="22"/>
          <w:szCs w:val="22"/>
        </w:rPr>
        <w:t>are to be worn, tattoos should not be visible, and jewelry is limited to one earring per ear lobe.  Overall appearance must be neat and clean and inspire confidence in the patient-provider interaction.</w:t>
      </w:r>
    </w:p>
    <w:p w:rsidR="00A05CF1" w:rsidRPr="00920DDD" w:rsidRDefault="00A05CF1" w:rsidP="00920DDD">
      <w:pPr>
        <w:rPr>
          <w:sz w:val="22"/>
          <w:szCs w:val="22"/>
        </w:rPr>
      </w:pPr>
    </w:p>
    <w:p w:rsidR="0029043B" w:rsidRDefault="00920DDD" w:rsidP="00A05CF1">
      <w:pPr>
        <w:rPr>
          <w:sz w:val="22"/>
          <w:szCs w:val="22"/>
        </w:rPr>
      </w:pPr>
      <w:r w:rsidRPr="00920DDD">
        <w:rPr>
          <w:sz w:val="22"/>
          <w:szCs w:val="22"/>
        </w:rPr>
        <w:tab/>
        <w:t xml:space="preserve">It is recommended that you observe more than 8 hours and in multiple RN settings to gain an understanding of the diversity of the profession.  Points are earned in the RN application review process for </w:t>
      </w:r>
    </w:p>
    <w:p w:rsidR="0029043B" w:rsidRDefault="0029043B" w:rsidP="00A05CF1">
      <w:pPr>
        <w:rPr>
          <w:sz w:val="22"/>
          <w:szCs w:val="22"/>
        </w:rPr>
      </w:pPr>
    </w:p>
    <w:p w:rsidR="00920DDD" w:rsidRPr="00920DDD" w:rsidRDefault="00920DDD" w:rsidP="0029043B">
      <w:pPr>
        <w:rPr>
          <w:sz w:val="22"/>
          <w:szCs w:val="22"/>
        </w:rPr>
      </w:pPr>
      <w:r w:rsidRPr="00920DDD">
        <w:rPr>
          <w:sz w:val="22"/>
          <w:szCs w:val="22"/>
        </w:rPr>
        <w:lastRenderedPageBreak/>
        <w:t>clinical observation; applicants who complete more than the minimum and in more than one clinical RN setting will earn more points than applicants who complete only the minimum required observation hours.</w:t>
      </w:r>
    </w:p>
    <w:p w:rsidR="00920DDD" w:rsidRDefault="00920DDD" w:rsidP="00920DDD"/>
    <w:p w:rsidR="00EB4D27" w:rsidRPr="00EB4D27" w:rsidRDefault="00EB4D27" w:rsidP="00FD4330">
      <w:pPr>
        <w:widowControl w:val="0"/>
        <w:numPr>
          <w:ilvl w:val="0"/>
          <w:numId w:val="51"/>
        </w:numPr>
        <w:adjustRightInd w:val="0"/>
        <w:rPr>
          <w:b/>
          <w:bCs/>
          <w:iCs/>
          <w:sz w:val="22"/>
          <w:szCs w:val="22"/>
        </w:rPr>
      </w:pPr>
      <w:r w:rsidRPr="00EB4D27">
        <w:rPr>
          <w:b/>
          <w:sz w:val="22"/>
          <w:szCs w:val="22"/>
        </w:rPr>
        <w:t>THREE (3) COMPLETED, APPROPRIATE REFERENCES</w:t>
      </w:r>
      <w:r w:rsidRPr="00EB4D27">
        <w:rPr>
          <w:sz w:val="22"/>
          <w:szCs w:val="22"/>
        </w:rPr>
        <w:t> (</w:t>
      </w:r>
      <w:r w:rsidRPr="00EB4D27">
        <w:rPr>
          <w:b/>
          <w:bCs/>
          <w:i/>
          <w:iCs/>
          <w:sz w:val="22"/>
          <w:szCs w:val="22"/>
        </w:rPr>
        <w:t>see nursing application and reference form for criteria</w:t>
      </w:r>
      <w:r w:rsidRPr="00EB4D27">
        <w:rPr>
          <w:sz w:val="22"/>
          <w:szCs w:val="22"/>
        </w:rPr>
        <w:t>); </w:t>
      </w:r>
      <w:r w:rsidRPr="00EB4D27">
        <w:rPr>
          <w:b/>
          <w:bCs/>
          <w:i/>
          <w:iCs/>
          <w:sz w:val="22"/>
          <w:szCs w:val="22"/>
        </w:rPr>
        <w:t xml:space="preserve">the applicant is responsible for distributing references.  It is the applicant’s responsibility to check with the nursing office to make sure that the references have been received by the </w:t>
      </w:r>
      <w:r w:rsidR="00276218">
        <w:rPr>
          <w:b/>
          <w:bCs/>
          <w:i/>
          <w:iCs/>
          <w:sz w:val="22"/>
          <w:szCs w:val="22"/>
        </w:rPr>
        <w:t xml:space="preserve">December </w:t>
      </w:r>
      <w:r w:rsidRPr="00EB4D27">
        <w:rPr>
          <w:b/>
          <w:bCs/>
          <w:i/>
          <w:iCs/>
          <w:sz w:val="22"/>
          <w:szCs w:val="22"/>
        </w:rPr>
        <w:t>1</w:t>
      </w:r>
      <w:r w:rsidRPr="00EB4D27">
        <w:rPr>
          <w:b/>
          <w:bCs/>
          <w:i/>
          <w:iCs/>
          <w:sz w:val="22"/>
          <w:szCs w:val="22"/>
          <w:vertAlign w:val="superscript"/>
        </w:rPr>
        <w:t>st</w:t>
      </w:r>
      <w:r w:rsidRPr="00EB4D27">
        <w:rPr>
          <w:b/>
          <w:bCs/>
          <w:i/>
          <w:iCs/>
          <w:sz w:val="22"/>
          <w:szCs w:val="22"/>
        </w:rPr>
        <w:t xml:space="preserve"> deadline</w:t>
      </w:r>
      <w:r w:rsidR="006270E3">
        <w:rPr>
          <w:b/>
          <w:bCs/>
          <w:i/>
          <w:iCs/>
          <w:sz w:val="22"/>
          <w:szCs w:val="22"/>
        </w:rPr>
        <w:t xml:space="preserve"> for Prelicensure applicants and August 1</w:t>
      </w:r>
      <w:r w:rsidR="006270E3" w:rsidRPr="006270E3">
        <w:rPr>
          <w:b/>
          <w:bCs/>
          <w:i/>
          <w:iCs/>
          <w:sz w:val="22"/>
          <w:szCs w:val="22"/>
          <w:vertAlign w:val="superscript"/>
        </w:rPr>
        <w:t>st</w:t>
      </w:r>
      <w:r w:rsidR="006270E3">
        <w:rPr>
          <w:b/>
          <w:bCs/>
          <w:i/>
          <w:iCs/>
          <w:sz w:val="22"/>
          <w:szCs w:val="22"/>
        </w:rPr>
        <w:t xml:space="preserve"> for LPN to RN Bridge applicants</w:t>
      </w:r>
      <w:r w:rsidRPr="00EB4D27">
        <w:rPr>
          <w:b/>
          <w:bCs/>
          <w:i/>
          <w:iCs/>
          <w:sz w:val="22"/>
          <w:szCs w:val="22"/>
        </w:rPr>
        <w:t xml:space="preserve">.  </w:t>
      </w:r>
      <w:r w:rsidRPr="00EB4D27">
        <w:rPr>
          <w:b/>
          <w:bCs/>
          <w:iCs/>
          <w:sz w:val="22"/>
          <w:szCs w:val="22"/>
        </w:rPr>
        <w:t xml:space="preserve">Applicants who have had prior admission into </w:t>
      </w:r>
      <w:r w:rsidRPr="00EB4D27">
        <w:rPr>
          <w:b/>
          <w:bCs/>
          <w:i/>
          <w:iCs/>
          <w:sz w:val="22"/>
          <w:szCs w:val="22"/>
          <w:u w:val="single"/>
        </w:rPr>
        <w:t>any</w:t>
      </w:r>
      <w:r w:rsidRPr="00EB4D27">
        <w:rPr>
          <w:b/>
          <w:bCs/>
          <w:iCs/>
          <w:sz w:val="22"/>
          <w:szCs w:val="22"/>
        </w:rPr>
        <w:t xml:space="preserve"> nursing program must have a letter of reference from the Dean or Director of Nursing from th</w:t>
      </w:r>
      <w:r w:rsidR="006D41F8">
        <w:rPr>
          <w:b/>
          <w:bCs/>
          <w:iCs/>
          <w:sz w:val="22"/>
          <w:szCs w:val="22"/>
        </w:rPr>
        <w:t>e</w:t>
      </w:r>
      <w:r w:rsidRPr="00EB4D27">
        <w:rPr>
          <w:b/>
          <w:bCs/>
          <w:iCs/>
          <w:sz w:val="22"/>
          <w:szCs w:val="22"/>
        </w:rPr>
        <w:t xml:space="preserve"> program accompanying their application.</w:t>
      </w:r>
    </w:p>
    <w:p w:rsidR="00EB4D27" w:rsidRPr="00EB4D27" w:rsidRDefault="00EB4D27" w:rsidP="00EB4D27">
      <w:pPr>
        <w:widowControl w:val="0"/>
        <w:adjustRightInd w:val="0"/>
        <w:spacing w:line="208" w:lineRule="atLeast"/>
        <w:rPr>
          <w:b/>
          <w:i/>
          <w:sz w:val="22"/>
          <w:szCs w:val="22"/>
        </w:rPr>
      </w:pPr>
    </w:p>
    <w:p w:rsidR="007B4498" w:rsidRDefault="007B4498" w:rsidP="00FD4330">
      <w:pPr>
        <w:widowControl w:val="0"/>
        <w:numPr>
          <w:ilvl w:val="0"/>
          <w:numId w:val="51"/>
        </w:numPr>
        <w:adjustRightInd w:val="0"/>
        <w:spacing w:after="222" w:line="208" w:lineRule="atLeast"/>
        <w:rPr>
          <w:b/>
          <w:bCs/>
          <w:sz w:val="22"/>
          <w:szCs w:val="22"/>
        </w:rPr>
      </w:pPr>
      <w:r w:rsidRPr="00EB4D27">
        <w:rPr>
          <w:b/>
          <w:bCs/>
          <w:sz w:val="22"/>
          <w:szCs w:val="22"/>
        </w:rPr>
        <w:t xml:space="preserve">Minimum cumulative GPA of a 2.75 or greater on a minimum of 12 credit hours of college credit.  (A GPA of 3.0 or higher is suggested.) </w:t>
      </w:r>
    </w:p>
    <w:p w:rsidR="00EB4D27" w:rsidRPr="00EB4D27" w:rsidRDefault="00EB4D27" w:rsidP="00FD4330">
      <w:pPr>
        <w:widowControl w:val="0"/>
        <w:numPr>
          <w:ilvl w:val="0"/>
          <w:numId w:val="51"/>
        </w:numPr>
        <w:adjustRightInd w:val="0"/>
        <w:rPr>
          <w:color w:val="000000"/>
          <w:sz w:val="22"/>
          <w:szCs w:val="22"/>
        </w:rPr>
      </w:pPr>
      <w:r w:rsidRPr="00EB4D27">
        <w:rPr>
          <w:b/>
          <w:color w:val="000000"/>
          <w:sz w:val="22"/>
          <w:szCs w:val="22"/>
        </w:rPr>
        <w:t>SIGNED TECHNOLOGY ACKNOWLEDGEMENT FORM</w:t>
      </w:r>
    </w:p>
    <w:p w:rsidR="00EB4D27" w:rsidRPr="00EB4D27" w:rsidRDefault="00EB4D27" w:rsidP="00EB4D27">
      <w:pPr>
        <w:widowControl w:val="0"/>
        <w:adjustRightInd w:val="0"/>
        <w:rPr>
          <w:color w:val="000000"/>
          <w:sz w:val="22"/>
          <w:szCs w:val="22"/>
        </w:rPr>
      </w:pPr>
    </w:p>
    <w:p w:rsidR="00EB4D27" w:rsidRPr="00EB4D27" w:rsidRDefault="00EB4D27" w:rsidP="00FD4330">
      <w:pPr>
        <w:widowControl w:val="0"/>
        <w:numPr>
          <w:ilvl w:val="0"/>
          <w:numId w:val="51"/>
        </w:numPr>
        <w:adjustRightInd w:val="0"/>
        <w:rPr>
          <w:b/>
          <w:color w:val="000000"/>
          <w:sz w:val="22"/>
          <w:szCs w:val="22"/>
        </w:rPr>
      </w:pPr>
      <w:r w:rsidRPr="00EB4D27">
        <w:rPr>
          <w:b/>
          <w:color w:val="000000"/>
          <w:sz w:val="22"/>
          <w:szCs w:val="22"/>
        </w:rPr>
        <w:t>SIGNED PERFORMANCE STANDARDS ACKNOWLEDGEMENT FORM</w:t>
      </w:r>
    </w:p>
    <w:p w:rsidR="007B4498" w:rsidRDefault="007B4498" w:rsidP="00EB4D27">
      <w:pPr>
        <w:widowControl w:val="0"/>
        <w:adjustRightInd w:val="0"/>
        <w:spacing w:after="112" w:line="208" w:lineRule="atLeast"/>
        <w:rPr>
          <w:b/>
          <w:bCs/>
          <w:color w:val="000000"/>
          <w:sz w:val="24"/>
          <w:szCs w:val="24"/>
          <w:u w:val="single"/>
        </w:rPr>
      </w:pPr>
    </w:p>
    <w:p w:rsidR="00EB4D27" w:rsidRPr="00F65209" w:rsidRDefault="00EB4D27" w:rsidP="00EB4D27">
      <w:pPr>
        <w:widowControl w:val="0"/>
        <w:adjustRightInd w:val="0"/>
        <w:spacing w:after="112" w:line="208" w:lineRule="atLeast"/>
        <w:rPr>
          <w:b/>
          <w:bCs/>
          <w:color w:val="000000"/>
          <w:sz w:val="24"/>
          <w:szCs w:val="24"/>
        </w:rPr>
      </w:pPr>
      <w:r w:rsidRPr="00F65209">
        <w:rPr>
          <w:b/>
          <w:bCs/>
          <w:color w:val="000000"/>
          <w:sz w:val="24"/>
          <w:szCs w:val="24"/>
          <w:u w:val="single"/>
        </w:rPr>
        <w:t>FOR LPN APPLICANTS ONLY</w:t>
      </w:r>
      <w:r w:rsidRPr="00F65209">
        <w:rPr>
          <w:b/>
          <w:bCs/>
          <w:color w:val="000000"/>
          <w:sz w:val="24"/>
          <w:szCs w:val="24"/>
        </w:rPr>
        <w:t>:</w:t>
      </w:r>
    </w:p>
    <w:p w:rsidR="007B4498" w:rsidRDefault="00EB4D27" w:rsidP="00FD4330">
      <w:pPr>
        <w:numPr>
          <w:ilvl w:val="0"/>
          <w:numId w:val="52"/>
        </w:numPr>
        <w:autoSpaceDE/>
        <w:autoSpaceDN/>
        <w:rPr>
          <w:sz w:val="22"/>
          <w:szCs w:val="22"/>
        </w:rPr>
      </w:pPr>
      <w:r w:rsidRPr="00E41475">
        <w:rPr>
          <w:b/>
          <w:sz w:val="22"/>
          <w:szCs w:val="22"/>
        </w:rPr>
        <w:t>SUCCESSFUL COMPLETION OF N</w:t>
      </w:r>
      <w:r w:rsidR="007B4498">
        <w:rPr>
          <w:b/>
          <w:sz w:val="22"/>
          <w:szCs w:val="22"/>
        </w:rPr>
        <w:t>U</w:t>
      </w:r>
      <w:r w:rsidRPr="00E41475">
        <w:rPr>
          <w:b/>
          <w:sz w:val="22"/>
          <w:szCs w:val="22"/>
        </w:rPr>
        <w:t>R</w:t>
      </w:r>
      <w:r w:rsidR="007B4498">
        <w:rPr>
          <w:b/>
          <w:sz w:val="22"/>
          <w:szCs w:val="22"/>
        </w:rPr>
        <w:t xml:space="preserve"> </w:t>
      </w:r>
      <w:r w:rsidRPr="00E41475">
        <w:rPr>
          <w:b/>
          <w:sz w:val="22"/>
          <w:szCs w:val="22"/>
        </w:rPr>
        <w:t>102 Successful Transitions in Nursing</w:t>
      </w:r>
      <w:r w:rsidR="00C4548F">
        <w:rPr>
          <w:sz w:val="22"/>
          <w:szCs w:val="22"/>
        </w:rPr>
        <w:t xml:space="preserve"> course</w:t>
      </w:r>
      <w:r w:rsidR="007B4498">
        <w:rPr>
          <w:sz w:val="22"/>
          <w:szCs w:val="22"/>
        </w:rPr>
        <w:t>.</w:t>
      </w:r>
      <w:r w:rsidR="007B4498" w:rsidRPr="007B4498">
        <w:rPr>
          <w:sz w:val="22"/>
          <w:szCs w:val="22"/>
        </w:rPr>
        <w:t xml:space="preserve"> </w:t>
      </w:r>
      <w:r w:rsidR="007B4498">
        <w:rPr>
          <w:sz w:val="22"/>
          <w:szCs w:val="22"/>
        </w:rPr>
        <w:t xml:space="preserve">  NUR 102</w:t>
      </w:r>
      <w:r w:rsidR="007B4498" w:rsidRPr="00E41475">
        <w:rPr>
          <w:sz w:val="22"/>
          <w:szCs w:val="22"/>
        </w:rPr>
        <w:t xml:space="preserve"> is offered each Fall semester in an 8-week for</w:t>
      </w:r>
      <w:r w:rsidR="007B4498">
        <w:rPr>
          <w:sz w:val="22"/>
          <w:szCs w:val="22"/>
        </w:rPr>
        <w:t>mat at the Rolla North facility.</w:t>
      </w:r>
    </w:p>
    <w:p w:rsidR="007B4498" w:rsidRPr="007B4498" w:rsidRDefault="007B4498" w:rsidP="00FD4330">
      <w:pPr>
        <w:numPr>
          <w:ilvl w:val="0"/>
          <w:numId w:val="52"/>
        </w:numPr>
        <w:autoSpaceDE/>
        <w:autoSpaceDN/>
        <w:rPr>
          <w:sz w:val="22"/>
          <w:szCs w:val="22"/>
        </w:rPr>
      </w:pPr>
      <w:r w:rsidRPr="007B4498">
        <w:rPr>
          <w:b/>
          <w:sz w:val="22"/>
          <w:szCs w:val="22"/>
        </w:rPr>
        <w:t xml:space="preserve">SUCCESSFUL COMPLETION OF </w:t>
      </w:r>
      <w:r w:rsidR="00EB4D27" w:rsidRPr="007B4498">
        <w:rPr>
          <w:b/>
          <w:sz w:val="22"/>
          <w:szCs w:val="22"/>
        </w:rPr>
        <w:t>HESI LPN to RN Mobility Exam</w:t>
      </w:r>
      <w:r w:rsidR="00EB4D27" w:rsidRPr="00E41475">
        <w:rPr>
          <w:sz w:val="22"/>
          <w:szCs w:val="22"/>
        </w:rPr>
        <w:t xml:space="preserve"> with a composite score of 7</w:t>
      </w:r>
      <w:r w:rsidR="00E20194">
        <w:rPr>
          <w:sz w:val="22"/>
          <w:szCs w:val="22"/>
        </w:rPr>
        <w:t>5</w:t>
      </w:r>
      <w:r w:rsidR="00EB4D27" w:rsidRPr="00E41475">
        <w:rPr>
          <w:sz w:val="22"/>
          <w:szCs w:val="22"/>
        </w:rPr>
        <w:t>0</w:t>
      </w:r>
      <w:r w:rsidR="00C4548F">
        <w:rPr>
          <w:sz w:val="22"/>
          <w:szCs w:val="22"/>
        </w:rPr>
        <w:t xml:space="preserve"> </w:t>
      </w:r>
      <w:r w:rsidR="00EB4D27" w:rsidRPr="00E41475">
        <w:rPr>
          <w:sz w:val="22"/>
          <w:szCs w:val="22"/>
        </w:rPr>
        <w:t>or greater in 2 attempts.</w:t>
      </w:r>
      <w:r w:rsidR="00C4548F">
        <w:rPr>
          <w:sz w:val="22"/>
          <w:szCs w:val="22"/>
        </w:rPr>
        <w:t xml:space="preserve">  </w:t>
      </w:r>
      <w:r w:rsidR="00F65209">
        <w:rPr>
          <w:sz w:val="22"/>
          <w:szCs w:val="22"/>
        </w:rPr>
        <w:t>If the</w:t>
      </w:r>
      <w:r w:rsidR="00C4548F">
        <w:rPr>
          <w:sz w:val="22"/>
          <w:szCs w:val="22"/>
        </w:rPr>
        <w:t xml:space="preserve"> second attempt </w:t>
      </w:r>
      <w:r w:rsidR="00F65209">
        <w:rPr>
          <w:sz w:val="22"/>
          <w:szCs w:val="22"/>
        </w:rPr>
        <w:t xml:space="preserve">is necessary, it </w:t>
      </w:r>
      <w:r w:rsidR="00C4548F">
        <w:rPr>
          <w:sz w:val="22"/>
          <w:szCs w:val="22"/>
        </w:rPr>
        <w:t>will be at the student’s cost.</w:t>
      </w:r>
      <w:r w:rsidR="00EB4D27" w:rsidRPr="00E41475">
        <w:rPr>
          <w:sz w:val="22"/>
          <w:szCs w:val="22"/>
        </w:rPr>
        <w:t xml:space="preserve">  </w:t>
      </w:r>
    </w:p>
    <w:p w:rsidR="00EB4D27" w:rsidRDefault="006D41F8" w:rsidP="00FD4330">
      <w:pPr>
        <w:pStyle w:val="Default"/>
        <w:numPr>
          <w:ilvl w:val="0"/>
          <w:numId w:val="52"/>
        </w:numPr>
        <w:rPr>
          <w:rFonts w:ascii="Times New Roman" w:hAnsi="Times New Roman" w:cs="Times New Roman"/>
          <w:sz w:val="22"/>
          <w:szCs w:val="22"/>
        </w:rPr>
      </w:pPr>
      <w:r>
        <w:rPr>
          <w:rFonts w:ascii="Times New Roman" w:hAnsi="Times New Roman" w:cs="Times New Roman"/>
          <w:b/>
          <w:sz w:val="22"/>
          <w:szCs w:val="22"/>
        </w:rPr>
        <w:t xml:space="preserve">PROVIDE PROOF OF:  </w:t>
      </w:r>
      <w:r w:rsidR="00276218">
        <w:rPr>
          <w:rFonts w:ascii="Times New Roman" w:hAnsi="Times New Roman" w:cs="Times New Roman"/>
          <w:sz w:val="22"/>
          <w:szCs w:val="22"/>
        </w:rPr>
        <w:t>Current Missouri</w:t>
      </w:r>
      <w:r>
        <w:rPr>
          <w:rFonts w:ascii="Times New Roman" w:hAnsi="Times New Roman" w:cs="Times New Roman"/>
          <w:sz w:val="22"/>
          <w:szCs w:val="22"/>
        </w:rPr>
        <w:t xml:space="preserve"> LPN license</w:t>
      </w:r>
      <w:r w:rsidR="00276218">
        <w:rPr>
          <w:rFonts w:ascii="Times New Roman" w:hAnsi="Times New Roman" w:cs="Times New Roman"/>
          <w:sz w:val="22"/>
          <w:szCs w:val="22"/>
        </w:rPr>
        <w:t>, undisciplined in any jurisdiction, with IV C</w:t>
      </w:r>
      <w:r>
        <w:rPr>
          <w:rFonts w:ascii="Times New Roman" w:hAnsi="Times New Roman" w:cs="Times New Roman"/>
          <w:sz w:val="22"/>
          <w:szCs w:val="22"/>
        </w:rPr>
        <w:t>ertification</w:t>
      </w:r>
      <w:r w:rsidR="00EB4D27" w:rsidRPr="00E41475">
        <w:rPr>
          <w:rFonts w:ascii="Times New Roman" w:hAnsi="Times New Roman" w:cs="Times New Roman"/>
          <w:sz w:val="22"/>
          <w:szCs w:val="22"/>
        </w:rPr>
        <w:t>.</w:t>
      </w:r>
    </w:p>
    <w:p w:rsidR="00EB4D27" w:rsidRPr="00EB4D27" w:rsidRDefault="00EB4D27" w:rsidP="00EB4D27">
      <w:pPr>
        <w:widowControl w:val="0"/>
        <w:adjustRightInd w:val="0"/>
        <w:spacing w:after="112" w:line="208" w:lineRule="atLeast"/>
        <w:rPr>
          <w:b/>
          <w:bCs/>
          <w:color w:val="000000"/>
          <w:sz w:val="22"/>
          <w:szCs w:val="22"/>
        </w:rPr>
      </w:pPr>
    </w:p>
    <w:p w:rsidR="00EB4D27" w:rsidRPr="00EB4D27" w:rsidRDefault="00EB4D27" w:rsidP="00EB4D27">
      <w:pPr>
        <w:widowControl w:val="0"/>
        <w:adjustRightInd w:val="0"/>
        <w:spacing w:after="112" w:line="208" w:lineRule="atLeast"/>
        <w:rPr>
          <w:color w:val="000000"/>
          <w:sz w:val="22"/>
          <w:szCs w:val="22"/>
        </w:rPr>
      </w:pPr>
      <w:r w:rsidRPr="00EB4D27">
        <w:rPr>
          <w:b/>
          <w:bCs/>
          <w:color w:val="000000"/>
          <w:sz w:val="22"/>
          <w:szCs w:val="22"/>
          <w:u w:val="single"/>
        </w:rPr>
        <w:t>UPON ACCEPTANCE INTO THE NURSING PROGRAM THE FOLLOWING WILL BE REQUIRED</w:t>
      </w:r>
      <w:r w:rsidRPr="00EB4D27">
        <w:rPr>
          <w:b/>
          <w:bCs/>
          <w:color w:val="000000"/>
          <w:sz w:val="22"/>
          <w:szCs w:val="22"/>
        </w:rPr>
        <w:t xml:space="preserve">: </w:t>
      </w:r>
    </w:p>
    <w:p w:rsidR="00EB4D27" w:rsidRPr="00E41475" w:rsidRDefault="00EB4D27" w:rsidP="00FD4330">
      <w:pPr>
        <w:numPr>
          <w:ilvl w:val="0"/>
          <w:numId w:val="53"/>
        </w:numPr>
        <w:rPr>
          <w:color w:val="000000"/>
          <w:sz w:val="22"/>
          <w:szCs w:val="22"/>
        </w:rPr>
      </w:pPr>
      <w:r w:rsidRPr="00E41475">
        <w:rPr>
          <w:b/>
          <w:bCs/>
          <w:color w:val="000000"/>
          <w:sz w:val="22"/>
          <w:szCs w:val="22"/>
        </w:rPr>
        <w:t xml:space="preserve">DRUG SCREENING (site determined by ECC) </w:t>
      </w:r>
    </w:p>
    <w:p w:rsidR="00EB4D27" w:rsidRPr="00E41475" w:rsidRDefault="00EB4D27" w:rsidP="00FD4330">
      <w:pPr>
        <w:widowControl w:val="0"/>
        <w:numPr>
          <w:ilvl w:val="0"/>
          <w:numId w:val="53"/>
        </w:numPr>
        <w:adjustRightInd w:val="0"/>
        <w:spacing w:line="208" w:lineRule="atLeast"/>
        <w:rPr>
          <w:color w:val="000000"/>
          <w:sz w:val="22"/>
          <w:szCs w:val="22"/>
        </w:rPr>
      </w:pPr>
      <w:r w:rsidRPr="00E41475">
        <w:rPr>
          <w:b/>
          <w:bCs/>
          <w:color w:val="000000"/>
          <w:sz w:val="22"/>
          <w:szCs w:val="22"/>
        </w:rPr>
        <w:t>MEDICAL EXAMINATION</w:t>
      </w:r>
      <w:r w:rsidRPr="00E41475">
        <w:rPr>
          <w:color w:val="000000"/>
          <w:sz w:val="22"/>
          <w:szCs w:val="22"/>
        </w:rPr>
        <w:t xml:space="preserve"> - with Satisfactory Results </w:t>
      </w:r>
      <w:r w:rsidRPr="00E41475">
        <w:rPr>
          <w:b/>
          <w:i/>
          <w:color w:val="000000"/>
          <w:sz w:val="22"/>
          <w:szCs w:val="22"/>
        </w:rPr>
        <w:t xml:space="preserve">(Departmental form provided).  </w:t>
      </w:r>
      <w:r w:rsidRPr="00E41475">
        <w:rPr>
          <w:b/>
          <w:bCs/>
          <w:sz w:val="22"/>
          <w:szCs w:val="22"/>
        </w:rPr>
        <w:t>Must be in a state of physical and mental health compatible with the responsibilities of a nursing career.</w:t>
      </w:r>
      <w:r w:rsidRPr="00E41475">
        <w:rPr>
          <w:sz w:val="22"/>
          <w:szCs w:val="22"/>
        </w:rPr>
        <w:t xml:space="preserve">  A physical examination, including selected diagnostic tests and immunizations, is required after acceptance at your cost (the form is provided in acceptance packet).</w:t>
      </w:r>
    </w:p>
    <w:p w:rsidR="00EB4D27" w:rsidRPr="00E41475" w:rsidRDefault="00EB4D27" w:rsidP="00FD4330">
      <w:pPr>
        <w:widowControl w:val="0"/>
        <w:numPr>
          <w:ilvl w:val="0"/>
          <w:numId w:val="53"/>
        </w:numPr>
        <w:adjustRightInd w:val="0"/>
        <w:spacing w:line="208" w:lineRule="atLeast"/>
        <w:rPr>
          <w:color w:val="000000"/>
          <w:sz w:val="22"/>
          <w:szCs w:val="22"/>
        </w:rPr>
      </w:pPr>
      <w:r w:rsidRPr="00E41475">
        <w:rPr>
          <w:b/>
          <w:bCs/>
          <w:color w:val="000000"/>
          <w:sz w:val="22"/>
          <w:szCs w:val="22"/>
        </w:rPr>
        <w:t xml:space="preserve">SATISFACTORY FINGERPRINT/CRIMINAL BACKGROUND CHECK </w:t>
      </w:r>
    </w:p>
    <w:p w:rsidR="00EB4D27" w:rsidRPr="00E41475" w:rsidRDefault="00EB4D27" w:rsidP="00FD4330">
      <w:pPr>
        <w:widowControl w:val="0"/>
        <w:numPr>
          <w:ilvl w:val="0"/>
          <w:numId w:val="53"/>
        </w:numPr>
        <w:adjustRightInd w:val="0"/>
        <w:spacing w:line="208" w:lineRule="atLeast"/>
        <w:rPr>
          <w:color w:val="000000"/>
          <w:sz w:val="22"/>
          <w:szCs w:val="22"/>
        </w:rPr>
      </w:pPr>
      <w:r w:rsidRPr="00E41475">
        <w:rPr>
          <w:b/>
          <w:bCs/>
          <w:color w:val="000000"/>
          <w:sz w:val="22"/>
          <w:szCs w:val="22"/>
        </w:rPr>
        <w:t xml:space="preserve">CURRENT CPR CARD </w:t>
      </w:r>
      <w:r w:rsidRPr="00E41475">
        <w:rPr>
          <w:color w:val="000000"/>
          <w:sz w:val="22"/>
          <w:szCs w:val="22"/>
        </w:rPr>
        <w:t>- From either American Heart Association (BCLS-C) for Healthcare Provider (Basic Cardiac Life Support), or the American Red Cross CPR for the Professional Rescuer.</w:t>
      </w:r>
    </w:p>
    <w:p w:rsidR="006270E3" w:rsidRPr="00E41475" w:rsidRDefault="006270E3" w:rsidP="00FD4330">
      <w:pPr>
        <w:pStyle w:val="Default"/>
        <w:numPr>
          <w:ilvl w:val="0"/>
          <w:numId w:val="52"/>
        </w:numPr>
        <w:rPr>
          <w:rFonts w:ascii="Times New Roman" w:hAnsi="Times New Roman" w:cs="Times New Roman"/>
          <w:sz w:val="22"/>
          <w:szCs w:val="22"/>
        </w:rPr>
      </w:pPr>
      <w:r>
        <w:rPr>
          <w:rFonts w:ascii="Times New Roman" w:hAnsi="Times New Roman" w:cs="Times New Roman"/>
          <w:b/>
          <w:sz w:val="22"/>
          <w:szCs w:val="22"/>
        </w:rPr>
        <w:t xml:space="preserve">MALPRACTICE INSURANCE </w:t>
      </w:r>
      <w:r w:rsidR="00F65209">
        <w:rPr>
          <w:rFonts w:ascii="Times New Roman" w:hAnsi="Times New Roman" w:cs="Times New Roman"/>
          <w:b/>
          <w:sz w:val="22"/>
          <w:szCs w:val="22"/>
        </w:rPr>
        <w:t>(</w:t>
      </w:r>
      <w:r w:rsidR="00F65209">
        <w:rPr>
          <w:rFonts w:ascii="Times New Roman" w:hAnsi="Times New Roman" w:cs="Times New Roman"/>
          <w:sz w:val="22"/>
          <w:szCs w:val="22"/>
        </w:rPr>
        <w:t xml:space="preserve">for the LPN to RN Bridge Program only) </w:t>
      </w:r>
      <w:r>
        <w:rPr>
          <w:rFonts w:ascii="Times New Roman" w:hAnsi="Times New Roman" w:cs="Times New Roman"/>
          <w:sz w:val="22"/>
          <w:szCs w:val="22"/>
        </w:rPr>
        <w:t>must be obtained and carried throughout th</w:t>
      </w:r>
      <w:r w:rsidR="00F65209">
        <w:rPr>
          <w:rFonts w:ascii="Times New Roman" w:hAnsi="Times New Roman" w:cs="Times New Roman"/>
          <w:sz w:val="22"/>
          <w:szCs w:val="22"/>
        </w:rPr>
        <w:t>e program of study.</w:t>
      </w:r>
    </w:p>
    <w:p w:rsidR="00F65209" w:rsidRPr="00EB4D27" w:rsidRDefault="00F65209" w:rsidP="00F65209">
      <w:pPr>
        <w:widowControl w:val="0"/>
        <w:adjustRightInd w:val="0"/>
        <w:rPr>
          <w:color w:val="000000"/>
          <w:sz w:val="22"/>
          <w:szCs w:val="22"/>
        </w:rPr>
      </w:pPr>
    </w:p>
    <w:p w:rsidR="00F65209" w:rsidRDefault="00F65209" w:rsidP="00F65209">
      <w:pPr>
        <w:widowControl w:val="0"/>
        <w:adjustRightInd w:val="0"/>
        <w:spacing w:line="208" w:lineRule="atLeast"/>
        <w:rPr>
          <w:color w:val="000000"/>
          <w:sz w:val="22"/>
          <w:szCs w:val="22"/>
        </w:rPr>
      </w:pPr>
      <w:r w:rsidRPr="00EB4D27">
        <w:rPr>
          <w:b/>
          <w:bCs/>
          <w:color w:val="000000"/>
          <w:sz w:val="22"/>
          <w:szCs w:val="22"/>
          <w:u w:val="single"/>
        </w:rPr>
        <w:t>APPLICATION DEADLINES</w:t>
      </w:r>
      <w:r w:rsidRPr="00EB4D27">
        <w:rPr>
          <w:b/>
          <w:bCs/>
          <w:color w:val="000000"/>
          <w:sz w:val="22"/>
          <w:szCs w:val="22"/>
        </w:rPr>
        <w:t xml:space="preserve">: </w:t>
      </w:r>
    </w:p>
    <w:p w:rsidR="00F65209" w:rsidRPr="006270E3" w:rsidRDefault="00F65209" w:rsidP="00FD4330">
      <w:pPr>
        <w:widowControl w:val="0"/>
        <w:numPr>
          <w:ilvl w:val="0"/>
          <w:numId w:val="52"/>
        </w:numPr>
        <w:adjustRightInd w:val="0"/>
        <w:spacing w:line="208" w:lineRule="atLeast"/>
        <w:rPr>
          <w:b/>
          <w:color w:val="000000"/>
          <w:sz w:val="22"/>
          <w:szCs w:val="22"/>
        </w:rPr>
      </w:pPr>
      <w:r w:rsidRPr="006270E3">
        <w:rPr>
          <w:b/>
          <w:color w:val="000000"/>
          <w:sz w:val="22"/>
          <w:szCs w:val="22"/>
        </w:rPr>
        <w:t xml:space="preserve">Prelicensure: </w:t>
      </w:r>
      <w:r>
        <w:rPr>
          <w:b/>
          <w:color w:val="000000"/>
          <w:sz w:val="22"/>
          <w:szCs w:val="22"/>
        </w:rPr>
        <w:t xml:space="preserve"> </w:t>
      </w:r>
      <w:r w:rsidRPr="00EB4D27">
        <w:rPr>
          <w:b/>
          <w:color w:val="000000"/>
          <w:sz w:val="22"/>
          <w:szCs w:val="22"/>
        </w:rPr>
        <w:t>December 1</w:t>
      </w:r>
      <w:r w:rsidRPr="00EB4D27">
        <w:rPr>
          <w:b/>
          <w:color w:val="000000"/>
          <w:sz w:val="22"/>
          <w:szCs w:val="22"/>
          <w:vertAlign w:val="superscript"/>
        </w:rPr>
        <w:t>st</w:t>
      </w:r>
      <w:r w:rsidRPr="00EB4D27">
        <w:rPr>
          <w:color w:val="000000"/>
          <w:sz w:val="22"/>
          <w:szCs w:val="22"/>
        </w:rPr>
        <w:t xml:space="preserve"> prior to the year for which you are applying</w:t>
      </w:r>
      <w:r>
        <w:rPr>
          <w:color w:val="000000"/>
          <w:sz w:val="22"/>
          <w:szCs w:val="22"/>
        </w:rPr>
        <w:t xml:space="preserve">.  </w:t>
      </w:r>
      <w:r w:rsidR="00276218">
        <w:rPr>
          <w:color w:val="000000"/>
          <w:sz w:val="22"/>
          <w:szCs w:val="22"/>
        </w:rPr>
        <w:t xml:space="preserve">Transcripts </w:t>
      </w:r>
      <w:r>
        <w:rPr>
          <w:color w:val="000000"/>
          <w:sz w:val="22"/>
          <w:szCs w:val="22"/>
        </w:rPr>
        <w:t>must be</w:t>
      </w:r>
      <w:r w:rsidR="00276218">
        <w:rPr>
          <w:color w:val="000000"/>
          <w:sz w:val="22"/>
          <w:szCs w:val="22"/>
        </w:rPr>
        <w:t xml:space="preserve"> on file by </w:t>
      </w:r>
      <w:r>
        <w:rPr>
          <w:color w:val="000000"/>
          <w:sz w:val="22"/>
          <w:szCs w:val="22"/>
        </w:rPr>
        <w:t>January 31</w:t>
      </w:r>
      <w:r w:rsidRPr="00E95B29">
        <w:rPr>
          <w:color w:val="000000"/>
          <w:sz w:val="22"/>
          <w:szCs w:val="22"/>
          <w:vertAlign w:val="superscript"/>
        </w:rPr>
        <w:t>st</w:t>
      </w:r>
      <w:r>
        <w:rPr>
          <w:color w:val="000000"/>
          <w:sz w:val="22"/>
          <w:szCs w:val="22"/>
        </w:rPr>
        <w:t xml:space="preserve"> at 4:30 p.m.  (If the 31</w:t>
      </w:r>
      <w:r w:rsidRPr="00E95B29">
        <w:rPr>
          <w:color w:val="000000"/>
          <w:sz w:val="22"/>
          <w:szCs w:val="22"/>
          <w:vertAlign w:val="superscript"/>
        </w:rPr>
        <w:t>st</w:t>
      </w:r>
      <w:r>
        <w:rPr>
          <w:color w:val="000000"/>
          <w:sz w:val="22"/>
          <w:szCs w:val="22"/>
        </w:rPr>
        <w:t xml:space="preserve"> falls on a weekend, it will be the following Monday.)</w:t>
      </w:r>
    </w:p>
    <w:p w:rsidR="00F65209" w:rsidRPr="00EB4D27" w:rsidRDefault="00F65209" w:rsidP="00FD4330">
      <w:pPr>
        <w:widowControl w:val="0"/>
        <w:numPr>
          <w:ilvl w:val="0"/>
          <w:numId w:val="52"/>
        </w:numPr>
        <w:adjustRightInd w:val="0"/>
        <w:spacing w:line="208" w:lineRule="atLeast"/>
        <w:rPr>
          <w:b/>
          <w:i/>
          <w:color w:val="000000"/>
          <w:sz w:val="22"/>
          <w:szCs w:val="22"/>
        </w:rPr>
      </w:pPr>
      <w:r w:rsidRPr="006270E3">
        <w:rPr>
          <w:b/>
          <w:color w:val="000000"/>
          <w:sz w:val="22"/>
          <w:szCs w:val="22"/>
        </w:rPr>
        <w:t>LPN to RN Bridge:</w:t>
      </w:r>
      <w:r>
        <w:rPr>
          <w:color w:val="000000"/>
          <w:sz w:val="22"/>
          <w:szCs w:val="22"/>
        </w:rPr>
        <w:t xml:space="preserve">  </w:t>
      </w:r>
      <w:r w:rsidRPr="006270E3">
        <w:rPr>
          <w:b/>
          <w:color w:val="000000"/>
          <w:sz w:val="22"/>
          <w:szCs w:val="22"/>
        </w:rPr>
        <w:t>August 1</w:t>
      </w:r>
      <w:r w:rsidRPr="006270E3">
        <w:rPr>
          <w:b/>
          <w:color w:val="000000"/>
          <w:sz w:val="22"/>
          <w:szCs w:val="22"/>
          <w:vertAlign w:val="superscript"/>
        </w:rPr>
        <w:t>st</w:t>
      </w:r>
      <w:r>
        <w:rPr>
          <w:color w:val="000000"/>
          <w:sz w:val="22"/>
          <w:szCs w:val="22"/>
        </w:rPr>
        <w:t xml:space="preserve"> for the LPN to RN Bridge applicants</w:t>
      </w:r>
      <w:r w:rsidRPr="00EB4D27">
        <w:rPr>
          <w:color w:val="000000"/>
          <w:sz w:val="22"/>
          <w:szCs w:val="22"/>
        </w:rPr>
        <w:t xml:space="preserve">.  </w:t>
      </w:r>
      <w:r w:rsidR="00276218">
        <w:rPr>
          <w:color w:val="000000"/>
          <w:sz w:val="22"/>
          <w:szCs w:val="22"/>
        </w:rPr>
        <w:t xml:space="preserve">Transcripts must be on file by </w:t>
      </w:r>
      <w:r>
        <w:rPr>
          <w:color w:val="000000"/>
          <w:sz w:val="22"/>
          <w:szCs w:val="22"/>
        </w:rPr>
        <w:t>August</w:t>
      </w:r>
      <w:r w:rsidRPr="00E95B29">
        <w:rPr>
          <w:color w:val="000000"/>
          <w:sz w:val="22"/>
          <w:szCs w:val="22"/>
        </w:rPr>
        <w:t xml:space="preserve"> 31</w:t>
      </w:r>
      <w:r w:rsidRPr="00E95B29">
        <w:rPr>
          <w:color w:val="000000"/>
          <w:sz w:val="22"/>
          <w:szCs w:val="22"/>
          <w:vertAlign w:val="superscript"/>
        </w:rPr>
        <w:t xml:space="preserve">st </w:t>
      </w:r>
      <w:r w:rsidRPr="00E95B29">
        <w:rPr>
          <w:color w:val="000000"/>
          <w:sz w:val="22"/>
          <w:szCs w:val="22"/>
        </w:rPr>
        <w:t xml:space="preserve">at 4:30 p.m.  </w:t>
      </w:r>
      <w:r w:rsidR="006D41F8">
        <w:rPr>
          <w:color w:val="000000"/>
          <w:sz w:val="22"/>
          <w:szCs w:val="22"/>
        </w:rPr>
        <w:t>(If the 31</w:t>
      </w:r>
      <w:r w:rsidR="006D41F8" w:rsidRPr="00E95B29">
        <w:rPr>
          <w:color w:val="000000"/>
          <w:sz w:val="22"/>
          <w:szCs w:val="22"/>
          <w:vertAlign w:val="superscript"/>
        </w:rPr>
        <w:t>st</w:t>
      </w:r>
      <w:r w:rsidR="006D41F8">
        <w:rPr>
          <w:color w:val="000000"/>
          <w:sz w:val="22"/>
          <w:szCs w:val="22"/>
        </w:rPr>
        <w:t xml:space="preserve"> falls on a weekend, it will be the following Monday.)</w:t>
      </w:r>
    </w:p>
    <w:p w:rsidR="00EB4D27" w:rsidRPr="00EB4D27" w:rsidRDefault="00EB4D27" w:rsidP="00EB4D27">
      <w:pPr>
        <w:widowControl w:val="0"/>
        <w:adjustRightInd w:val="0"/>
        <w:spacing w:line="208" w:lineRule="atLeast"/>
        <w:ind w:right="177"/>
        <w:rPr>
          <w:color w:val="000000"/>
          <w:sz w:val="22"/>
          <w:szCs w:val="22"/>
        </w:rPr>
      </w:pPr>
    </w:p>
    <w:p w:rsidR="00EB4D27" w:rsidRPr="00EB4D27" w:rsidRDefault="00EB4D27" w:rsidP="00EB4D27">
      <w:pPr>
        <w:widowControl w:val="0"/>
        <w:adjustRightInd w:val="0"/>
        <w:spacing w:after="112" w:line="208" w:lineRule="atLeast"/>
        <w:ind w:right="210"/>
        <w:rPr>
          <w:sz w:val="22"/>
          <w:szCs w:val="22"/>
        </w:rPr>
      </w:pPr>
      <w:r w:rsidRPr="00EB4D27">
        <w:rPr>
          <w:b/>
          <w:bCs/>
          <w:sz w:val="22"/>
          <w:szCs w:val="22"/>
          <w:u w:val="single"/>
        </w:rPr>
        <w:t>NOTE TO ALL STUDENTS</w:t>
      </w:r>
      <w:r w:rsidRPr="00EB4D27">
        <w:rPr>
          <w:b/>
          <w:bCs/>
          <w:sz w:val="22"/>
          <w:szCs w:val="22"/>
        </w:rPr>
        <w:t>:</w:t>
      </w:r>
      <w:r w:rsidRPr="00EB4D27">
        <w:rPr>
          <w:sz w:val="22"/>
          <w:szCs w:val="22"/>
        </w:rPr>
        <w:t xml:space="preserve">  </w:t>
      </w:r>
      <w:r w:rsidRPr="00EB4D27">
        <w:rPr>
          <w:b/>
          <w:i/>
          <w:sz w:val="22"/>
          <w:szCs w:val="22"/>
        </w:rPr>
        <w:t xml:space="preserve">It is the </w:t>
      </w:r>
      <w:r w:rsidRPr="00EB4D27">
        <w:rPr>
          <w:b/>
          <w:bCs/>
          <w:i/>
          <w:sz w:val="22"/>
          <w:szCs w:val="22"/>
        </w:rPr>
        <w:t>RESPONSIBILITY</w:t>
      </w:r>
      <w:r w:rsidRPr="00EB4D27">
        <w:rPr>
          <w:b/>
          <w:i/>
          <w:sz w:val="22"/>
          <w:szCs w:val="22"/>
        </w:rPr>
        <w:t xml:space="preserve"> of the </w:t>
      </w:r>
      <w:r w:rsidRPr="00EB4D27">
        <w:rPr>
          <w:b/>
          <w:bCs/>
          <w:i/>
          <w:sz w:val="22"/>
          <w:szCs w:val="22"/>
        </w:rPr>
        <w:t>STUDENT</w:t>
      </w:r>
      <w:r w:rsidRPr="00EB4D27">
        <w:rPr>
          <w:b/>
          <w:i/>
          <w:sz w:val="22"/>
          <w:szCs w:val="22"/>
        </w:rPr>
        <w:t xml:space="preserve"> to </w:t>
      </w:r>
      <w:r w:rsidRPr="00EB4D27">
        <w:rPr>
          <w:b/>
          <w:bCs/>
          <w:i/>
          <w:sz w:val="22"/>
          <w:szCs w:val="22"/>
        </w:rPr>
        <w:t>maintain communication with</w:t>
      </w:r>
      <w:r w:rsidRPr="00EB4D27">
        <w:rPr>
          <w:b/>
          <w:i/>
          <w:sz w:val="22"/>
          <w:szCs w:val="22"/>
        </w:rPr>
        <w:t xml:space="preserve"> the Nursing and Allied Health office to ensure that their application file is complete and up-to-date with current admission requirements by the noted deadlines above.</w:t>
      </w:r>
      <w:r w:rsidRPr="00EB4D27">
        <w:rPr>
          <w:sz w:val="22"/>
          <w:szCs w:val="22"/>
        </w:rPr>
        <w:t xml:space="preserve">  You may call (636) 584-6616</w:t>
      </w:r>
      <w:r w:rsidR="006270E3">
        <w:rPr>
          <w:sz w:val="22"/>
          <w:szCs w:val="22"/>
        </w:rPr>
        <w:t xml:space="preserve"> or (636) 584-6148</w:t>
      </w:r>
      <w:r w:rsidRPr="00EB4D27">
        <w:rPr>
          <w:sz w:val="22"/>
          <w:szCs w:val="22"/>
        </w:rPr>
        <w:t xml:space="preserve"> or e-mail </w:t>
      </w:r>
      <w:hyperlink r:id="rId16" w:history="1">
        <w:r w:rsidR="00565BFA" w:rsidRPr="00D33584">
          <w:rPr>
            <w:rStyle w:val="Hyperlink"/>
            <w:sz w:val="22"/>
            <w:szCs w:val="22"/>
          </w:rPr>
          <w:t>julie.beck@eastcentral.edu</w:t>
        </w:r>
      </w:hyperlink>
      <w:r w:rsidR="00565BFA">
        <w:rPr>
          <w:sz w:val="22"/>
          <w:szCs w:val="22"/>
        </w:rPr>
        <w:t xml:space="preserve"> or</w:t>
      </w:r>
      <w:r w:rsidRPr="00EB4D27">
        <w:rPr>
          <w:sz w:val="22"/>
          <w:szCs w:val="22"/>
        </w:rPr>
        <w:t xml:space="preserve"> </w:t>
      </w:r>
      <w:hyperlink r:id="rId17" w:history="1">
        <w:r w:rsidRPr="00EB4D27">
          <w:rPr>
            <w:rStyle w:val="Hyperlink"/>
            <w:sz w:val="22"/>
            <w:szCs w:val="22"/>
          </w:rPr>
          <w:t>nursing@eastcentral.edu</w:t>
        </w:r>
      </w:hyperlink>
      <w:r w:rsidRPr="00EB4D27">
        <w:rPr>
          <w:sz w:val="22"/>
          <w:szCs w:val="22"/>
        </w:rPr>
        <w:t>.</w:t>
      </w:r>
    </w:p>
    <w:p w:rsidR="00EB4D27" w:rsidRPr="00EB4D27" w:rsidRDefault="00EB4D27" w:rsidP="00EB4D27">
      <w:pPr>
        <w:widowControl w:val="0"/>
        <w:adjustRightInd w:val="0"/>
        <w:spacing w:line="208" w:lineRule="atLeast"/>
        <w:rPr>
          <w:color w:val="000000"/>
          <w:sz w:val="22"/>
          <w:szCs w:val="22"/>
        </w:rPr>
      </w:pPr>
    </w:p>
    <w:p w:rsidR="00030BE2" w:rsidRPr="00DE3628" w:rsidRDefault="00EB4D27" w:rsidP="00B65086">
      <w:pPr>
        <w:widowControl w:val="0"/>
        <w:adjustRightInd w:val="0"/>
        <w:spacing w:after="112"/>
        <w:jc w:val="both"/>
        <w:rPr>
          <w:b/>
          <w:sz w:val="28"/>
          <w:szCs w:val="28"/>
        </w:rPr>
      </w:pPr>
      <w:r w:rsidRPr="00EB4D27">
        <w:rPr>
          <w:b/>
          <w:bCs/>
          <w:color w:val="000000"/>
          <w:sz w:val="22"/>
          <w:szCs w:val="22"/>
          <w:u w:val="single"/>
        </w:rPr>
        <w:t>NOTE TO ALL STUDENTS</w:t>
      </w:r>
      <w:r w:rsidRPr="00EB4D27">
        <w:rPr>
          <w:b/>
          <w:bCs/>
          <w:color w:val="000000"/>
          <w:sz w:val="22"/>
          <w:szCs w:val="22"/>
        </w:rPr>
        <w:t>:</w:t>
      </w:r>
      <w:r w:rsidRPr="00EB4D27">
        <w:rPr>
          <w:color w:val="000000"/>
          <w:sz w:val="22"/>
          <w:szCs w:val="22"/>
        </w:rPr>
        <w:t xml:space="preserve">  Admission to the program is </w:t>
      </w:r>
      <w:r w:rsidRPr="00EB4D27">
        <w:rPr>
          <w:b/>
          <w:bCs/>
          <w:color w:val="000000"/>
          <w:sz w:val="22"/>
          <w:szCs w:val="22"/>
          <w:u w:val="single"/>
        </w:rPr>
        <w:t>competitive in nature</w:t>
      </w:r>
      <w:r w:rsidRPr="00EB4D27">
        <w:rPr>
          <w:color w:val="000000"/>
          <w:sz w:val="22"/>
          <w:szCs w:val="22"/>
        </w:rPr>
        <w:t xml:space="preserve"> and </w:t>
      </w:r>
      <w:r w:rsidRPr="00EB4D27">
        <w:rPr>
          <w:b/>
          <w:bCs/>
          <w:color w:val="000000"/>
          <w:sz w:val="22"/>
          <w:szCs w:val="22"/>
          <w:u w:val="single"/>
        </w:rPr>
        <w:t>is not guaranteed</w:t>
      </w:r>
      <w:r w:rsidRPr="00EB4D27">
        <w:rPr>
          <w:color w:val="000000"/>
          <w:sz w:val="22"/>
          <w:szCs w:val="22"/>
        </w:rPr>
        <w:t xml:space="preserve">. A selection committee ranks all applications and admission is granted to the most qualified applicants.  Applicants can improve their chances of admission by maintaining a high GPA, completing pre- and co-requisite courses and scoring high on the nursing entrance exam.  </w:t>
      </w:r>
      <w:r w:rsidRPr="00EB4D27">
        <w:rPr>
          <w:b/>
          <w:bCs/>
          <w:i/>
          <w:color w:val="000000"/>
          <w:sz w:val="22"/>
          <w:szCs w:val="22"/>
        </w:rPr>
        <w:t xml:space="preserve">It should be understood that satisfactorily meeting minimum requirements </w:t>
      </w:r>
      <w:r w:rsidRPr="00EB4D27">
        <w:rPr>
          <w:b/>
          <w:bCs/>
          <w:i/>
          <w:color w:val="000000"/>
          <w:sz w:val="22"/>
          <w:szCs w:val="22"/>
          <w:u w:val="single"/>
        </w:rPr>
        <w:t>does not</w:t>
      </w:r>
      <w:r w:rsidRPr="00EB4D27">
        <w:rPr>
          <w:b/>
          <w:bCs/>
          <w:i/>
          <w:color w:val="000000"/>
          <w:sz w:val="22"/>
          <w:szCs w:val="22"/>
        </w:rPr>
        <w:t xml:space="preserve"> automatically guarantee admission.</w:t>
      </w:r>
    </w:p>
    <w:p w:rsidR="00277D55" w:rsidRPr="00DE3628" w:rsidRDefault="00DE3628" w:rsidP="00DE3628">
      <w:pPr>
        <w:jc w:val="center"/>
        <w:rPr>
          <w:rFonts w:ascii="Univeral" w:hAnsi="Univeral"/>
          <w:b/>
          <w:bCs/>
          <w:iCs/>
          <w:sz w:val="28"/>
          <w:szCs w:val="28"/>
        </w:rPr>
      </w:pPr>
      <w:r>
        <w:rPr>
          <w:rFonts w:ascii="Univeral" w:hAnsi="Univeral"/>
          <w:b/>
          <w:bCs/>
          <w:iCs/>
          <w:sz w:val="28"/>
          <w:szCs w:val="28"/>
        </w:rPr>
        <w:br w:type="page"/>
      </w:r>
      <w:r w:rsidR="00277D55" w:rsidRPr="00DE3628">
        <w:rPr>
          <w:rFonts w:ascii="Univeral" w:hAnsi="Univeral"/>
          <w:b/>
          <w:bCs/>
          <w:iCs/>
          <w:sz w:val="28"/>
          <w:szCs w:val="28"/>
        </w:rPr>
        <w:lastRenderedPageBreak/>
        <w:t>MISSION STATEMENT, PHILOSOPHY, FRAMEWORK, INTEGRATED CONCEPTS, AND OUTCOME MEASURES OF</w:t>
      </w:r>
    </w:p>
    <w:p w:rsidR="00277D55" w:rsidRPr="00B36C75" w:rsidRDefault="00277D55" w:rsidP="00277D55">
      <w:pPr>
        <w:keepNext/>
        <w:jc w:val="center"/>
        <w:outlineLvl w:val="0"/>
        <w:rPr>
          <w:rFonts w:ascii="Univeral" w:hAnsi="Univeral"/>
          <w:b/>
          <w:bCs/>
          <w:sz w:val="28"/>
          <w:szCs w:val="28"/>
        </w:rPr>
      </w:pPr>
      <w:r w:rsidRPr="00B36C75">
        <w:rPr>
          <w:rFonts w:ascii="Univeral" w:hAnsi="Univeral"/>
          <w:b/>
          <w:bCs/>
          <w:sz w:val="28"/>
          <w:szCs w:val="28"/>
        </w:rPr>
        <w:t>EAST CENTRAL COLLEGE NURSING PROGRAM</w:t>
      </w:r>
    </w:p>
    <w:p w:rsidR="00277D55" w:rsidRPr="00277D55" w:rsidRDefault="00277D55" w:rsidP="00277D55">
      <w:pPr>
        <w:keepNext/>
        <w:jc w:val="center"/>
        <w:outlineLvl w:val="0"/>
        <w:rPr>
          <w:rFonts w:ascii="Univeral" w:hAnsi="Univeral"/>
          <w:b/>
          <w:bCs/>
          <w:sz w:val="32"/>
          <w:szCs w:val="32"/>
        </w:rPr>
      </w:pPr>
    </w:p>
    <w:p w:rsidR="00277D55" w:rsidRPr="00561C4E" w:rsidRDefault="00277D55" w:rsidP="00277D55">
      <w:pPr>
        <w:keepNext/>
        <w:jc w:val="center"/>
        <w:outlineLvl w:val="0"/>
        <w:rPr>
          <w:bCs/>
          <w:sz w:val="22"/>
          <w:szCs w:val="22"/>
        </w:rPr>
      </w:pPr>
      <w:r w:rsidRPr="00561C4E">
        <w:rPr>
          <w:b/>
          <w:bCs/>
          <w:sz w:val="22"/>
          <w:szCs w:val="22"/>
          <w:u w:val="single"/>
        </w:rPr>
        <w:t>MISSION</w:t>
      </w:r>
    </w:p>
    <w:p w:rsidR="00277D55" w:rsidRPr="00561C4E" w:rsidRDefault="00277D55" w:rsidP="00277D55">
      <w:pPr>
        <w:rPr>
          <w:sz w:val="22"/>
          <w:szCs w:val="22"/>
        </w:rPr>
      </w:pPr>
    </w:p>
    <w:p w:rsidR="00277D55" w:rsidRPr="00561C4E" w:rsidRDefault="00277D55" w:rsidP="00277D55">
      <w:pPr>
        <w:rPr>
          <w:sz w:val="22"/>
          <w:szCs w:val="22"/>
        </w:rPr>
      </w:pPr>
      <w:r w:rsidRPr="00561C4E">
        <w:rPr>
          <w:sz w:val="22"/>
          <w:szCs w:val="22"/>
        </w:rPr>
        <w:t>The ECC Nursing Program prepares graduates to pass “the NCLEX-RN and function as registered nurses in diverse health care settings” (NLN Educational Competencies). The graduates of the A</w:t>
      </w:r>
      <w:r w:rsidR="007B4498">
        <w:rPr>
          <w:sz w:val="22"/>
          <w:szCs w:val="22"/>
        </w:rPr>
        <w:t>DN</w:t>
      </w:r>
      <w:r w:rsidRPr="00561C4E">
        <w:rPr>
          <w:sz w:val="22"/>
          <w:szCs w:val="22"/>
        </w:rPr>
        <w:t xml:space="preserve"> program contribute to the work force, health and well-being of the community by providing safe, competent care, professional care in an ever-changing health care arena. </w:t>
      </w:r>
    </w:p>
    <w:p w:rsidR="00277D55" w:rsidRPr="00561C4E" w:rsidRDefault="00277D55" w:rsidP="00277D55">
      <w:pPr>
        <w:keepNext/>
        <w:jc w:val="center"/>
        <w:outlineLvl w:val="0"/>
        <w:rPr>
          <w:b/>
          <w:bCs/>
          <w:sz w:val="22"/>
          <w:szCs w:val="22"/>
          <w:u w:val="single"/>
        </w:rPr>
      </w:pPr>
    </w:p>
    <w:p w:rsidR="00277D55" w:rsidRPr="00561C4E" w:rsidRDefault="00277D55" w:rsidP="00277D55">
      <w:pPr>
        <w:keepNext/>
        <w:jc w:val="center"/>
        <w:outlineLvl w:val="0"/>
        <w:rPr>
          <w:b/>
          <w:bCs/>
          <w:sz w:val="22"/>
          <w:szCs w:val="22"/>
          <w:u w:val="single"/>
        </w:rPr>
      </w:pPr>
      <w:r w:rsidRPr="00561C4E">
        <w:rPr>
          <w:b/>
          <w:bCs/>
          <w:sz w:val="22"/>
          <w:szCs w:val="22"/>
          <w:u w:val="single"/>
        </w:rPr>
        <w:t>PHILOSOPHY</w:t>
      </w:r>
    </w:p>
    <w:p w:rsidR="00277D55" w:rsidRPr="00561C4E" w:rsidRDefault="00277D55" w:rsidP="00277D55">
      <w:pPr>
        <w:jc w:val="center"/>
        <w:rPr>
          <w:b/>
          <w:bCs/>
          <w:sz w:val="22"/>
          <w:szCs w:val="22"/>
        </w:rPr>
      </w:pPr>
    </w:p>
    <w:p w:rsidR="00277D55" w:rsidRPr="00561C4E" w:rsidRDefault="00277D55" w:rsidP="00277D55">
      <w:pPr>
        <w:jc w:val="both"/>
        <w:rPr>
          <w:sz w:val="22"/>
          <w:szCs w:val="22"/>
        </w:rPr>
      </w:pPr>
      <w:r w:rsidRPr="00561C4E">
        <w:rPr>
          <w:sz w:val="22"/>
          <w:szCs w:val="22"/>
        </w:rPr>
        <w:tab/>
        <w:t>The Associate Degree Nursing Program functions within the general framework of East Central College and is consistent with and supportive of the philosophy and objectives of the College.  The Associate Degree Nursing Program is established in order that the College may fulfill its obligation to meet the expectations and needs expressed by the people it serves.</w:t>
      </w:r>
    </w:p>
    <w:p w:rsidR="00277D55" w:rsidRPr="00561C4E" w:rsidRDefault="00277D55" w:rsidP="00FD4330">
      <w:pPr>
        <w:numPr>
          <w:ilvl w:val="0"/>
          <w:numId w:val="25"/>
        </w:numPr>
        <w:contextualSpacing/>
        <w:rPr>
          <w:sz w:val="22"/>
          <w:szCs w:val="22"/>
        </w:rPr>
      </w:pPr>
      <w:r w:rsidRPr="00561C4E">
        <w:rPr>
          <w:sz w:val="22"/>
          <w:szCs w:val="22"/>
        </w:rPr>
        <w:t>The nursing program is based upon the belief that:</w:t>
      </w:r>
    </w:p>
    <w:p w:rsidR="00277D55" w:rsidRPr="00561C4E" w:rsidRDefault="00277D55" w:rsidP="00277D55">
      <w:pPr>
        <w:rPr>
          <w:sz w:val="22"/>
          <w:szCs w:val="22"/>
        </w:rPr>
      </w:pPr>
      <w:r w:rsidRPr="00561C4E">
        <w:rPr>
          <w:sz w:val="22"/>
          <w:szCs w:val="22"/>
        </w:rPr>
        <w:tab/>
        <w:t>---People are</w:t>
      </w:r>
      <w:r w:rsidRPr="00561C4E">
        <w:rPr>
          <w:b/>
          <w:bCs/>
          <w:sz w:val="22"/>
          <w:szCs w:val="22"/>
        </w:rPr>
        <w:t xml:space="preserve"> </w:t>
      </w:r>
      <w:r w:rsidRPr="00561C4E">
        <w:rPr>
          <w:sz w:val="22"/>
          <w:szCs w:val="22"/>
        </w:rPr>
        <w:t xml:space="preserve">unique unified beings:  biologically, intellectually, emotionally, socially, spiritually and </w:t>
      </w:r>
      <w:r w:rsidR="00B36C75">
        <w:rPr>
          <w:sz w:val="22"/>
          <w:szCs w:val="22"/>
        </w:rPr>
        <w:tab/>
        <w:t xml:space="preserve">    </w:t>
      </w:r>
      <w:r w:rsidRPr="00561C4E">
        <w:rPr>
          <w:sz w:val="22"/>
          <w:szCs w:val="22"/>
        </w:rPr>
        <w:t>culturally.</w:t>
      </w:r>
    </w:p>
    <w:p w:rsidR="003832AF" w:rsidRDefault="00277D55" w:rsidP="00552BC4">
      <w:pPr>
        <w:ind w:left="720"/>
        <w:rPr>
          <w:sz w:val="22"/>
          <w:szCs w:val="22"/>
        </w:rPr>
      </w:pPr>
      <w:r w:rsidRPr="00561C4E">
        <w:rPr>
          <w:sz w:val="22"/>
          <w:szCs w:val="22"/>
        </w:rPr>
        <w:t xml:space="preserve">---People have dignity, worth, autonomy, and individuality which deserves to be respected and </w:t>
      </w:r>
      <w:r w:rsidR="00552BC4">
        <w:rPr>
          <w:sz w:val="22"/>
          <w:szCs w:val="22"/>
        </w:rPr>
        <w:t xml:space="preserve">       </w:t>
      </w:r>
    </w:p>
    <w:p w:rsidR="00277D55" w:rsidRPr="00561C4E" w:rsidRDefault="003832AF" w:rsidP="00552BC4">
      <w:pPr>
        <w:ind w:left="720"/>
        <w:rPr>
          <w:sz w:val="22"/>
          <w:szCs w:val="22"/>
        </w:rPr>
      </w:pPr>
      <w:r>
        <w:rPr>
          <w:sz w:val="22"/>
          <w:szCs w:val="22"/>
        </w:rPr>
        <w:t xml:space="preserve">    </w:t>
      </w:r>
      <w:r w:rsidR="00277D55" w:rsidRPr="00561C4E">
        <w:rPr>
          <w:sz w:val="22"/>
          <w:szCs w:val="22"/>
        </w:rPr>
        <w:t>maintained.</w:t>
      </w:r>
    </w:p>
    <w:p w:rsidR="003832AF" w:rsidRDefault="00277D55" w:rsidP="00552BC4">
      <w:pPr>
        <w:ind w:left="720"/>
        <w:rPr>
          <w:sz w:val="22"/>
          <w:szCs w:val="22"/>
        </w:rPr>
      </w:pPr>
      <w:r w:rsidRPr="00561C4E">
        <w:rPr>
          <w:sz w:val="22"/>
          <w:szCs w:val="22"/>
        </w:rPr>
        <w:t>--</w:t>
      </w:r>
      <w:r w:rsidR="00670FD2">
        <w:rPr>
          <w:sz w:val="22"/>
          <w:szCs w:val="22"/>
        </w:rPr>
        <w:t>-</w:t>
      </w:r>
      <w:r w:rsidRPr="00561C4E">
        <w:rPr>
          <w:sz w:val="22"/>
          <w:szCs w:val="22"/>
        </w:rPr>
        <w:t>People have</w:t>
      </w:r>
      <w:r w:rsidRPr="00561C4E">
        <w:rPr>
          <w:b/>
          <w:bCs/>
          <w:sz w:val="22"/>
          <w:szCs w:val="22"/>
        </w:rPr>
        <w:t xml:space="preserve"> </w:t>
      </w:r>
      <w:r w:rsidRPr="00561C4E">
        <w:rPr>
          <w:sz w:val="22"/>
          <w:szCs w:val="22"/>
        </w:rPr>
        <w:t xml:space="preserve">the right to receive the highest quality health care as well as be served by safe and </w:t>
      </w:r>
    </w:p>
    <w:p w:rsidR="00277D55" w:rsidRPr="00561C4E" w:rsidRDefault="003832AF" w:rsidP="00552BC4">
      <w:pPr>
        <w:ind w:left="720"/>
        <w:rPr>
          <w:sz w:val="22"/>
          <w:szCs w:val="22"/>
        </w:rPr>
      </w:pPr>
      <w:r>
        <w:rPr>
          <w:sz w:val="22"/>
          <w:szCs w:val="22"/>
        </w:rPr>
        <w:t xml:space="preserve">    </w:t>
      </w:r>
      <w:r w:rsidR="00277D55" w:rsidRPr="00561C4E">
        <w:rPr>
          <w:sz w:val="22"/>
          <w:szCs w:val="22"/>
        </w:rPr>
        <w:t>competent</w:t>
      </w:r>
      <w:r w:rsidR="00552BC4">
        <w:rPr>
          <w:sz w:val="22"/>
          <w:szCs w:val="22"/>
        </w:rPr>
        <w:t xml:space="preserve"> </w:t>
      </w:r>
      <w:r w:rsidR="00277D55" w:rsidRPr="00561C4E">
        <w:rPr>
          <w:sz w:val="22"/>
          <w:szCs w:val="22"/>
        </w:rPr>
        <w:t>health care professionals.</w:t>
      </w:r>
    </w:p>
    <w:p w:rsidR="003832AF" w:rsidRDefault="00277D55" w:rsidP="00277D55">
      <w:pPr>
        <w:ind w:left="720"/>
        <w:rPr>
          <w:sz w:val="22"/>
          <w:szCs w:val="22"/>
        </w:rPr>
      </w:pPr>
      <w:r w:rsidRPr="00561C4E">
        <w:rPr>
          <w:sz w:val="22"/>
          <w:szCs w:val="22"/>
        </w:rPr>
        <w:t xml:space="preserve">---Nursing requires specialized knowledge, skills, and attitudes based upon the application of principles </w:t>
      </w:r>
    </w:p>
    <w:p w:rsidR="00277D55" w:rsidRPr="00561C4E" w:rsidRDefault="003832AF" w:rsidP="00277D55">
      <w:pPr>
        <w:ind w:left="720"/>
        <w:rPr>
          <w:sz w:val="22"/>
          <w:szCs w:val="22"/>
        </w:rPr>
      </w:pPr>
      <w:r>
        <w:rPr>
          <w:sz w:val="22"/>
          <w:szCs w:val="22"/>
        </w:rPr>
        <w:t xml:space="preserve">    </w:t>
      </w:r>
      <w:r w:rsidR="00277D55" w:rsidRPr="00561C4E">
        <w:rPr>
          <w:sz w:val="22"/>
          <w:szCs w:val="22"/>
        </w:rPr>
        <w:t>from</w:t>
      </w:r>
      <w:r w:rsidR="00552BC4">
        <w:rPr>
          <w:sz w:val="22"/>
          <w:szCs w:val="22"/>
        </w:rPr>
        <w:t xml:space="preserve"> </w:t>
      </w:r>
      <w:r w:rsidR="00277D55" w:rsidRPr="00561C4E">
        <w:rPr>
          <w:sz w:val="22"/>
          <w:szCs w:val="22"/>
        </w:rPr>
        <w:t>the behavioral, biological, and physical sciences and from nursing’s own body of knowledge.</w:t>
      </w:r>
    </w:p>
    <w:p w:rsidR="003832AF" w:rsidRDefault="00277D55" w:rsidP="00277D55">
      <w:pPr>
        <w:ind w:left="720"/>
        <w:rPr>
          <w:sz w:val="22"/>
          <w:szCs w:val="22"/>
        </w:rPr>
      </w:pPr>
      <w:r w:rsidRPr="00561C4E">
        <w:rPr>
          <w:sz w:val="22"/>
          <w:szCs w:val="22"/>
        </w:rPr>
        <w:t xml:space="preserve">---Nursing is goal-directed and assists the individual to meet basic human needs which may be altered </w:t>
      </w:r>
      <w:r w:rsidR="003832AF">
        <w:rPr>
          <w:sz w:val="22"/>
          <w:szCs w:val="22"/>
        </w:rPr>
        <w:t xml:space="preserve"> </w:t>
      </w:r>
    </w:p>
    <w:p w:rsidR="003832AF" w:rsidRDefault="003832AF" w:rsidP="00277D55">
      <w:pPr>
        <w:ind w:left="720"/>
        <w:rPr>
          <w:sz w:val="22"/>
          <w:szCs w:val="22"/>
        </w:rPr>
      </w:pPr>
      <w:r>
        <w:rPr>
          <w:sz w:val="22"/>
          <w:szCs w:val="22"/>
        </w:rPr>
        <w:t xml:space="preserve">    </w:t>
      </w:r>
      <w:r w:rsidR="00277D55" w:rsidRPr="00561C4E">
        <w:rPr>
          <w:sz w:val="22"/>
          <w:szCs w:val="22"/>
        </w:rPr>
        <w:t xml:space="preserve">by the need for illness prevention, health restoration, adaptation to chronic conditions and </w:t>
      </w:r>
    </w:p>
    <w:p w:rsidR="00277D55" w:rsidRPr="00561C4E" w:rsidRDefault="003832AF" w:rsidP="00277D55">
      <w:pPr>
        <w:ind w:left="720"/>
        <w:rPr>
          <w:sz w:val="22"/>
          <w:szCs w:val="22"/>
        </w:rPr>
      </w:pPr>
      <w:r>
        <w:rPr>
          <w:sz w:val="22"/>
          <w:szCs w:val="22"/>
        </w:rPr>
        <w:t xml:space="preserve">    </w:t>
      </w:r>
      <w:r w:rsidR="00277D55" w:rsidRPr="00561C4E">
        <w:rPr>
          <w:sz w:val="22"/>
          <w:szCs w:val="22"/>
        </w:rPr>
        <w:t>maintenance of dignity during end of life care.</w:t>
      </w:r>
    </w:p>
    <w:p w:rsidR="00277D55" w:rsidRPr="00561C4E" w:rsidRDefault="00277D55" w:rsidP="00277D55">
      <w:pPr>
        <w:rPr>
          <w:sz w:val="22"/>
          <w:szCs w:val="22"/>
        </w:rPr>
      </w:pPr>
      <w:r w:rsidRPr="00561C4E">
        <w:rPr>
          <w:sz w:val="22"/>
          <w:szCs w:val="22"/>
        </w:rPr>
        <w:tab/>
        <w:t>---Nursing utilizes the nursing process as its fundamental method of delivery of healthcare.</w:t>
      </w:r>
    </w:p>
    <w:p w:rsidR="003832AF" w:rsidRDefault="00277D55" w:rsidP="00277D55">
      <w:pPr>
        <w:ind w:left="720"/>
        <w:rPr>
          <w:sz w:val="22"/>
          <w:szCs w:val="22"/>
        </w:rPr>
      </w:pPr>
      <w:r w:rsidRPr="00561C4E">
        <w:rPr>
          <w:sz w:val="22"/>
          <w:szCs w:val="22"/>
        </w:rPr>
        <w:t xml:space="preserve">---The associate degree nurse graduate can function competently and safely to meet the needs of </w:t>
      </w:r>
    </w:p>
    <w:p w:rsidR="003832AF" w:rsidRDefault="003832AF" w:rsidP="00277D55">
      <w:pPr>
        <w:ind w:left="720"/>
        <w:rPr>
          <w:sz w:val="22"/>
          <w:szCs w:val="22"/>
        </w:rPr>
      </w:pPr>
      <w:r>
        <w:rPr>
          <w:sz w:val="22"/>
          <w:szCs w:val="22"/>
        </w:rPr>
        <w:t xml:space="preserve">    </w:t>
      </w:r>
      <w:r w:rsidR="00277D55" w:rsidRPr="00561C4E">
        <w:rPr>
          <w:sz w:val="22"/>
          <w:szCs w:val="22"/>
        </w:rPr>
        <w:t xml:space="preserve">individuals within a variety </w:t>
      </w:r>
      <w:r w:rsidR="00E73AB5" w:rsidRPr="00561C4E">
        <w:rPr>
          <w:sz w:val="22"/>
          <w:szCs w:val="22"/>
        </w:rPr>
        <w:t>of healthcare</w:t>
      </w:r>
      <w:r w:rsidR="00277D55" w:rsidRPr="00561C4E">
        <w:rPr>
          <w:sz w:val="22"/>
          <w:szCs w:val="22"/>
        </w:rPr>
        <w:t xml:space="preserve"> settings as a manager of care and positively contribute to the </w:t>
      </w:r>
    </w:p>
    <w:p w:rsidR="00277D55" w:rsidRPr="00561C4E" w:rsidRDefault="003832AF" w:rsidP="00277D55">
      <w:pPr>
        <w:ind w:left="720"/>
        <w:rPr>
          <w:sz w:val="22"/>
          <w:szCs w:val="22"/>
        </w:rPr>
      </w:pPr>
      <w:r>
        <w:rPr>
          <w:sz w:val="22"/>
          <w:szCs w:val="22"/>
        </w:rPr>
        <w:t xml:space="preserve">    </w:t>
      </w:r>
      <w:r w:rsidR="00277D55" w:rsidRPr="00561C4E">
        <w:rPr>
          <w:sz w:val="22"/>
          <w:szCs w:val="22"/>
        </w:rPr>
        <w:t>profession of nursing.</w:t>
      </w:r>
    </w:p>
    <w:p w:rsidR="00277D55" w:rsidRPr="00561C4E" w:rsidRDefault="00277D55" w:rsidP="00277D55">
      <w:pPr>
        <w:rPr>
          <w:sz w:val="22"/>
          <w:szCs w:val="22"/>
        </w:rPr>
      </w:pPr>
      <w:r w:rsidRPr="00561C4E">
        <w:rPr>
          <w:sz w:val="22"/>
          <w:szCs w:val="22"/>
        </w:rPr>
        <w:tab/>
        <w:t xml:space="preserve">---The associate degree nurse graduate is accountable for his/her nursing practice; and works within the </w:t>
      </w:r>
    </w:p>
    <w:p w:rsidR="00277D55" w:rsidRPr="00561C4E" w:rsidRDefault="003832AF" w:rsidP="00552BC4">
      <w:pPr>
        <w:ind w:firstLine="720"/>
        <w:rPr>
          <w:sz w:val="22"/>
          <w:szCs w:val="22"/>
        </w:rPr>
      </w:pPr>
      <w:r>
        <w:rPr>
          <w:sz w:val="22"/>
          <w:szCs w:val="22"/>
        </w:rPr>
        <w:t xml:space="preserve">    </w:t>
      </w:r>
      <w:r w:rsidR="00277D55" w:rsidRPr="00561C4E">
        <w:rPr>
          <w:sz w:val="22"/>
          <w:szCs w:val="22"/>
        </w:rPr>
        <w:t>professions’ ethical and legal framework utilizing evidence-based practice.</w:t>
      </w:r>
    </w:p>
    <w:p w:rsidR="00277D55" w:rsidRPr="00561C4E" w:rsidRDefault="00277D55" w:rsidP="00277D55">
      <w:pPr>
        <w:rPr>
          <w:sz w:val="22"/>
          <w:szCs w:val="22"/>
        </w:rPr>
      </w:pPr>
    </w:p>
    <w:p w:rsidR="00277D55" w:rsidRPr="00561C4E" w:rsidRDefault="00277D55" w:rsidP="00FD4330">
      <w:pPr>
        <w:numPr>
          <w:ilvl w:val="0"/>
          <w:numId w:val="25"/>
        </w:numPr>
        <w:contextualSpacing/>
        <w:rPr>
          <w:sz w:val="22"/>
          <w:szCs w:val="22"/>
        </w:rPr>
      </w:pPr>
      <w:r w:rsidRPr="00561C4E">
        <w:rPr>
          <w:sz w:val="22"/>
          <w:szCs w:val="22"/>
        </w:rPr>
        <w:t>The nursing program is established on the following beliefs about the teaching-learning principles and processes:</w:t>
      </w:r>
    </w:p>
    <w:p w:rsidR="00277D55" w:rsidRPr="00561C4E" w:rsidRDefault="00277D55" w:rsidP="00277D55">
      <w:pPr>
        <w:rPr>
          <w:sz w:val="22"/>
          <w:szCs w:val="22"/>
        </w:rPr>
      </w:pPr>
      <w:r w:rsidRPr="00561C4E">
        <w:rPr>
          <w:sz w:val="22"/>
          <w:szCs w:val="22"/>
        </w:rPr>
        <w:tab/>
        <w:t>---It is a responsibility shared jointly by faculty and students.</w:t>
      </w:r>
    </w:p>
    <w:p w:rsidR="003832AF" w:rsidRDefault="00277D55" w:rsidP="00277D55">
      <w:pPr>
        <w:ind w:left="720"/>
        <w:rPr>
          <w:sz w:val="22"/>
          <w:szCs w:val="22"/>
        </w:rPr>
      </w:pPr>
      <w:r w:rsidRPr="00561C4E">
        <w:rPr>
          <w:sz w:val="22"/>
          <w:szCs w:val="22"/>
        </w:rPr>
        <w:t xml:space="preserve">---The faculty’s role is not only to provide information, guidance and direction; but more importantly, to </w:t>
      </w:r>
    </w:p>
    <w:p w:rsidR="003832AF" w:rsidRDefault="003832AF" w:rsidP="00277D55">
      <w:pPr>
        <w:ind w:left="720"/>
        <w:rPr>
          <w:sz w:val="22"/>
          <w:szCs w:val="22"/>
        </w:rPr>
      </w:pPr>
      <w:r>
        <w:rPr>
          <w:sz w:val="22"/>
          <w:szCs w:val="22"/>
        </w:rPr>
        <w:t xml:space="preserve">     </w:t>
      </w:r>
      <w:r w:rsidR="00277D55" w:rsidRPr="00561C4E">
        <w:rPr>
          <w:sz w:val="22"/>
          <w:szCs w:val="22"/>
        </w:rPr>
        <w:t>role</w:t>
      </w:r>
      <w:r w:rsidR="00552BC4">
        <w:rPr>
          <w:sz w:val="22"/>
          <w:szCs w:val="22"/>
        </w:rPr>
        <w:t xml:space="preserve"> </w:t>
      </w:r>
      <w:r w:rsidR="00277D55" w:rsidRPr="00561C4E">
        <w:rPr>
          <w:sz w:val="22"/>
          <w:szCs w:val="22"/>
        </w:rPr>
        <w:t xml:space="preserve">model and create an environment that facilitates the student to critically think, problem solve, </w:t>
      </w:r>
    </w:p>
    <w:p w:rsidR="003832AF" w:rsidRDefault="003832AF" w:rsidP="00277D55">
      <w:pPr>
        <w:ind w:left="720"/>
        <w:rPr>
          <w:sz w:val="22"/>
          <w:szCs w:val="22"/>
        </w:rPr>
      </w:pPr>
      <w:r>
        <w:rPr>
          <w:sz w:val="22"/>
          <w:szCs w:val="22"/>
        </w:rPr>
        <w:t xml:space="preserve">     </w:t>
      </w:r>
      <w:r w:rsidR="00277D55" w:rsidRPr="00561C4E">
        <w:rPr>
          <w:sz w:val="22"/>
          <w:szCs w:val="22"/>
        </w:rPr>
        <w:t xml:space="preserve">and practice safe and competent care utilizing evidence based practice and patient centered care </w:t>
      </w:r>
    </w:p>
    <w:p w:rsidR="00277D55" w:rsidRPr="00561C4E" w:rsidRDefault="003832AF" w:rsidP="00277D55">
      <w:pPr>
        <w:ind w:left="720"/>
        <w:rPr>
          <w:sz w:val="22"/>
          <w:szCs w:val="22"/>
        </w:rPr>
      </w:pPr>
      <w:r>
        <w:rPr>
          <w:sz w:val="22"/>
          <w:szCs w:val="22"/>
        </w:rPr>
        <w:t xml:space="preserve">     </w:t>
      </w:r>
      <w:r w:rsidR="00277D55" w:rsidRPr="00561C4E">
        <w:rPr>
          <w:sz w:val="22"/>
          <w:szCs w:val="22"/>
        </w:rPr>
        <w:t>approach.</w:t>
      </w:r>
    </w:p>
    <w:p w:rsidR="003832AF" w:rsidRDefault="00277D55" w:rsidP="00552BC4">
      <w:pPr>
        <w:ind w:left="720"/>
        <w:rPr>
          <w:i/>
          <w:iCs/>
          <w:sz w:val="22"/>
          <w:szCs w:val="22"/>
        </w:rPr>
      </w:pPr>
      <w:r w:rsidRPr="00561C4E">
        <w:rPr>
          <w:sz w:val="22"/>
          <w:szCs w:val="22"/>
        </w:rPr>
        <w:t xml:space="preserve">---The student’s role is to participate responsibly and actively engage in the learning process; </w:t>
      </w:r>
      <w:r w:rsidR="00BD05D7" w:rsidRPr="00561C4E">
        <w:rPr>
          <w:sz w:val="22"/>
          <w:szCs w:val="22"/>
        </w:rPr>
        <w:t>the</w:t>
      </w:r>
      <w:r w:rsidR="00BD05D7" w:rsidRPr="00561C4E">
        <w:rPr>
          <w:i/>
          <w:iCs/>
          <w:sz w:val="22"/>
          <w:szCs w:val="22"/>
        </w:rPr>
        <w:t xml:space="preserve"> </w:t>
      </w:r>
    </w:p>
    <w:p w:rsidR="003832AF" w:rsidRDefault="003832AF" w:rsidP="00552BC4">
      <w:pPr>
        <w:ind w:left="720"/>
        <w:rPr>
          <w:sz w:val="22"/>
          <w:szCs w:val="22"/>
        </w:rPr>
      </w:pPr>
      <w:r>
        <w:rPr>
          <w:i/>
          <w:iCs/>
          <w:sz w:val="22"/>
          <w:szCs w:val="22"/>
        </w:rPr>
        <w:t xml:space="preserve">    </w:t>
      </w:r>
      <w:r w:rsidR="00BD05D7" w:rsidRPr="00561C4E">
        <w:rPr>
          <w:i/>
          <w:iCs/>
          <w:sz w:val="22"/>
          <w:szCs w:val="22"/>
        </w:rPr>
        <w:t>primary</w:t>
      </w:r>
      <w:r w:rsidR="00552BC4">
        <w:rPr>
          <w:i/>
          <w:iCs/>
          <w:sz w:val="22"/>
          <w:szCs w:val="22"/>
        </w:rPr>
        <w:t xml:space="preserve"> </w:t>
      </w:r>
      <w:r w:rsidR="00277D55" w:rsidRPr="00561C4E">
        <w:rPr>
          <w:i/>
          <w:iCs/>
          <w:sz w:val="22"/>
          <w:szCs w:val="22"/>
        </w:rPr>
        <w:t>responsibility for learning rests with the student.</w:t>
      </w:r>
      <w:r w:rsidR="00277D55" w:rsidRPr="00561C4E">
        <w:rPr>
          <w:sz w:val="22"/>
          <w:szCs w:val="22"/>
        </w:rPr>
        <w:t xml:space="preserve"> The level of achievement is dependent upon </w:t>
      </w:r>
    </w:p>
    <w:p w:rsidR="00277D55" w:rsidRPr="00561C4E" w:rsidRDefault="003832AF" w:rsidP="00552BC4">
      <w:pPr>
        <w:ind w:left="720"/>
        <w:rPr>
          <w:sz w:val="22"/>
          <w:szCs w:val="22"/>
        </w:rPr>
      </w:pPr>
      <w:r>
        <w:rPr>
          <w:i/>
          <w:iCs/>
          <w:sz w:val="22"/>
          <w:szCs w:val="22"/>
        </w:rPr>
        <w:t xml:space="preserve">    </w:t>
      </w:r>
      <w:r w:rsidR="00670FD2">
        <w:rPr>
          <w:i/>
          <w:iCs/>
          <w:sz w:val="22"/>
          <w:szCs w:val="22"/>
        </w:rPr>
        <w:t xml:space="preserve"> </w:t>
      </w:r>
      <w:r w:rsidR="00277D55" w:rsidRPr="00561C4E">
        <w:rPr>
          <w:sz w:val="22"/>
          <w:szCs w:val="22"/>
        </w:rPr>
        <w:t>the student’s</w:t>
      </w:r>
      <w:r w:rsidR="00552BC4">
        <w:rPr>
          <w:sz w:val="22"/>
          <w:szCs w:val="22"/>
        </w:rPr>
        <w:t xml:space="preserve"> </w:t>
      </w:r>
      <w:r w:rsidR="00277D55" w:rsidRPr="00561C4E">
        <w:rPr>
          <w:sz w:val="22"/>
          <w:szCs w:val="22"/>
        </w:rPr>
        <w:t>attitudes, commitment, and motivation.</w:t>
      </w:r>
    </w:p>
    <w:p w:rsidR="003832AF" w:rsidRDefault="00B36C75" w:rsidP="00552BC4">
      <w:pPr>
        <w:ind w:left="720"/>
        <w:rPr>
          <w:sz w:val="22"/>
          <w:szCs w:val="22"/>
        </w:rPr>
      </w:pPr>
      <w:r>
        <w:rPr>
          <w:sz w:val="22"/>
          <w:szCs w:val="22"/>
        </w:rPr>
        <w:t>---</w:t>
      </w:r>
      <w:r w:rsidR="00277D55" w:rsidRPr="00561C4E">
        <w:rPr>
          <w:sz w:val="22"/>
          <w:szCs w:val="22"/>
        </w:rPr>
        <w:t xml:space="preserve">Education is influenced by changes in the demographics of society, the healthcare delivery system </w:t>
      </w:r>
    </w:p>
    <w:p w:rsidR="00277D55" w:rsidRPr="00561C4E" w:rsidRDefault="003832AF" w:rsidP="00552BC4">
      <w:pPr>
        <w:ind w:left="720"/>
        <w:rPr>
          <w:sz w:val="22"/>
          <w:szCs w:val="22"/>
        </w:rPr>
      </w:pPr>
      <w:r>
        <w:rPr>
          <w:sz w:val="22"/>
          <w:szCs w:val="22"/>
        </w:rPr>
        <w:t xml:space="preserve">    </w:t>
      </w:r>
      <w:r w:rsidR="00277D55" w:rsidRPr="00561C4E">
        <w:rPr>
          <w:sz w:val="22"/>
          <w:szCs w:val="22"/>
        </w:rPr>
        <w:t>and</w:t>
      </w:r>
      <w:r w:rsidR="00552BC4">
        <w:rPr>
          <w:sz w:val="22"/>
          <w:szCs w:val="22"/>
        </w:rPr>
        <w:t xml:space="preserve"> </w:t>
      </w:r>
      <w:r w:rsidR="00277D55" w:rsidRPr="00561C4E">
        <w:rPr>
          <w:sz w:val="22"/>
          <w:szCs w:val="22"/>
        </w:rPr>
        <w:t>advances in technology.</w:t>
      </w:r>
    </w:p>
    <w:p w:rsidR="00277D55" w:rsidRPr="00561C4E" w:rsidRDefault="00277D55" w:rsidP="00277D55">
      <w:pPr>
        <w:rPr>
          <w:sz w:val="22"/>
          <w:szCs w:val="22"/>
        </w:rPr>
      </w:pPr>
    </w:p>
    <w:p w:rsidR="00277D55" w:rsidRPr="00561C4E" w:rsidRDefault="00277D55" w:rsidP="00FD4330">
      <w:pPr>
        <w:numPr>
          <w:ilvl w:val="0"/>
          <w:numId w:val="25"/>
        </w:numPr>
        <w:contextualSpacing/>
        <w:rPr>
          <w:sz w:val="22"/>
          <w:szCs w:val="22"/>
        </w:rPr>
      </w:pPr>
      <w:r w:rsidRPr="00561C4E">
        <w:rPr>
          <w:sz w:val="22"/>
          <w:szCs w:val="22"/>
        </w:rPr>
        <w:t xml:space="preserve">The nursing faculty believes that the nurse has three roles:  </w:t>
      </w:r>
    </w:p>
    <w:p w:rsidR="00277D55" w:rsidRPr="00561C4E" w:rsidRDefault="00277D55" w:rsidP="00FD4330">
      <w:pPr>
        <w:numPr>
          <w:ilvl w:val="1"/>
          <w:numId w:val="25"/>
        </w:numPr>
        <w:contextualSpacing/>
        <w:rPr>
          <w:sz w:val="22"/>
          <w:szCs w:val="22"/>
        </w:rPr>
      </w:pPr>
      <w:r w:rsidRPr="00561C4E">
        <w:rPr>
          <w:sz w:val="22"/>
          <w:szCs w:val="22"/>
        </w:rPr>
        <w:t>Provider of Care</w:t>
      </w:r>
    </w:p>
    <w:p w:rsidR="00277D55" w:rsidRPr="00561C4E" w:rsidRDefault="00277D55" w:rsidP="00FD4330">
      <w:pPr>
        <w:numPr>
          <w:ilvl w:val="1"/>
          <w:numId w:val="25"/>
        </w:numPr>
        <w:contextualSpacing/>
        <w:rPr>
          <w:sz w:val="22"/>
          <w:szCs w:val="22"/>
        </w:rPr>
      </w:pPr>
      <w:r w:rsidRPr="00561C4E">
        <w:rPr>
          <w:sz w:val="22"/>
          <w:szCs w:val="22"/>
        </w:rPr>
        <w:t>Manager of Care</w:t>
      </w:r>
    </w:p>
    <w:p w:rsidR="00277D55" w:rsidRPr="00561C4E" w:rsidRDefault="006B10B0" w:rsidP="00FD4330">
      <w:pPr>
        <w:numPr>
          <w:ilvl w:val="1"/>
          <w:numId w:val="25"/>
        </w:numPr>
        <w:contextualSpacing/>
        <w:rPr>
          <w:sz w:val="22"/>
          <w:szCs w:val="22"/>
        </w:rPr>
      </w:pPr>
      <w:r>
        <w:rPr>
          <w:noProof/>
        </w:rPr>
        <mc:AlternateContent>
          <mc:Choice Requires="wps">
            <w:drawing>
              <wp:anchor distT="45720" distB="45720" distL="114300" distR="114300" simplePos="0" relativeHeight="251686400" behindDoc="0" locked="0" layoutInCell="1" allowOverlap="1">
                <wp:simplePos x="0" y="0"/>
                <wp:positionH relativeFrom="column">
                  <wp:posOffset>4963160</wp:posOffset>
                </wp:positionH>
                <wp:positionV relativeFrom="paragraph">
                  <wp:posOffset>121920</wp:posOffset>
                </wp:positionV>
                <wp:extent cx="1329055" cy="355600"/>
                <wp:effectExtent l="8255" t="8890" r="5715" b="698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55600"/>
                        </a:xfrm>
                        <a:prstGeom prst="rect">
                          <a:avLst/>
                        </a:prstGeom>
                        <a:solidFill>
                          <a:srgbClr val="FFFFFF"/>
                        </a:solidFill>
                        <a:ln w="9525">
                          <a:solidFill>
                            <a:srgbClr val="000000"/>
                          </a:solidFill>
                          <a:miter lim="800000"/>
                          <a:headEnd/>
                          <a:tailEnd/>
                        </a:ln>
                      </wps:spPr>
                      <wps:txbx>
                        <w:txbxContent>
                          <w:p w:rsidR="00276218" w:rsidRDefault="00276218" w:rsidP="00F66151">
                            <w:pPr>
                              <w:rPr>
                                <w:sz w:val="16"/>
                                <w:szCs w:val="16"/>
                              </w:rPr>
                            </w:pPr>
                            <w:r w:rsidRPr="00F63730">
                              <w:rPr>
                                <w:sz w:val="16"/>
                                <w:szCs w:val="16"/>
                              </w:rPr>
                              <w:t>Adopted:  February</w:t>
                            </w:r>
                            <w:r>
                              <w:rPr>
                                <w:sz w:val="16"/>
                                <w:szCs w:val="16"/>
                              </w:rPr>
                              <w:t xml:space="preserve">, </w:t>
                            </w:r>
                            <w:r w:rsidRPr="00F63730">
                              <w:rPr>
                                <w:sz w:val="16"/>
                                <w:szCs w:val="16"/>
                              </w:rPr>
                              <w:t>2014</w:t>
                            </w:r>
                          </w:p>
                          <w:p w:rsidR="00276218" w:rsidRPr="00F63730" w:rsidRDefault="00276218" w:rsidP="00F66151">
                            <w:pPr>
                              <w:rPr>
                                <w:rFonts w:ascii="Arial Narrow" w:hAnsi="Arial Narrow"/>
                                <w:sz w:val="16"/>
                                <w:szCs w:val="16"/>
                              </w:rPr>
                            </w:pPr>
                            <w:r>
                              <w:rPr>
                                <w:sz w:val="16"/>
                                <w:szCs w:val="16"/>
                              </w:rPr>
                              <w:t>Reviewed:  May, 2019</w:t>
                            </w:r>
                          </w:p>
                          <w:p w:rsidR="00276218" w:rsidRDefault="00276218" w:rsidP="00F66151"/>
                          <w:p w:rsidR="00276218" w:rsidRDefault="00276218" w:rsidP="00F661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0.8pt;margin-top:9.6pt;width:104.65pt;height:28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">
                <v:textbox>
                  <w:txbxContent>
                    <w:p w:rsidR="00276218" w:rsidRDefault="00276218" w:rsidP="00F66151">
                      <w:pPr>
                        <w:rPr>
                          <w:sz w:val="16"/>
                          <w:szCs w:val="16"/>
                        </w:rPr>
                      </w:pPr>
                      <w:r w:rsidRPr="00F63730">
                        <w:rPr>
                          <w:sz w:val="16"/>
                          <w:szCs w:val="16"/>
                        </w:rPr>
                        <w:t>Adopted:  February</w:t>
                      </w:r>
                      <w:r>
                        <w:rPr>
                          <w:sz w:val="16"/>
                          <w:szCs w:val="16"/>
                        </w:rPr>
                        <w:t xml:space="preserve">, </w:t>
                      </w:r>
                      <w:r w:rsidRPr="00F63730">
                        <w:rPr>
                          <w:sz w:val="16"/>
                          <w:szCs w:val="16"/>
                        </w:rPr>
                        <w:t>2014</w:t>
                      </w:r>
                    </w:p>
                    <w:p w:rsidR="00276218" w:rsidRPr="00F63730" w:rsidRDefault="00276218" w:rsidP="00F66151">
                      <w:pPr>
                        <w:rPr>
                          <w:rFonts w:ascii="Arial Narrow" w:hAnsi="Arial Narrow"/>
                          <w:sz w:val="16"/>
                          <w:szCs w:val="16"/>
                        </w:rPr>
                      </w:pPr>
                      <w:r>
                        <w:rPr>
                          <w:sz w:val="16"/>
                          <w:szCs w:val="16"/>
                        </w:rPr>
                        <w:t>Reviewed:  May, 2019</w:t>
                      </w:r>
                    </w:p>
                    <w:p w:rsidR="00276218" w:rsidRDefault="00276218" w:rsidP="00F66151"/>
                    <w:p w:rsidR="00276218" w:rsidRDefault="00276218" w:rsidP="00F66151"/>
                  </w:txbxContent>
                </v:textbox>
                <w10:wrap type="square"/>
              </v:shape>
            </w:pict>
          </mc:Fallback>
        </mc:AlternateContent>
      </w:r>
      <w:r w:rsidR="00277D55" w:rsidRPr="00561C4E">
        <w:rPr>
          <w:sz w:val="22"/>
          <w:szCs w:val="22"/>
        </w:rPr>
        <w:t>Member of nursing profession</w:t>
      </w:r>
    </w:p>
    <w:p w:rsidR="00277D55" w:rsidRPr="00561C4E" w:rsidRDefault="00277D55" w:rsidP="00277D55">
      <w:pPr>
        <w:rPr>
          <w:sz w:val="22"/>
          <w:szCs w:val="22"/>
        </w:rPr>
      </w:pPr>
    </w:p>
    <w:p w:rsidR="00277D55" w:rsidRPr="00DE3628" w:rsidRDefault="00BD05D7" w:rsidP="00DE3628">
      <w:pPr>
        <w:spacing w:line="360" w:lineRule="auto"/>
        <w:ind w:left="720"/>
        <w:jc w:val="center"/>
        <w:rPr>
          <w:b/>
          <w:bCs/>
          <w:sz w:val="24"/>
          <w:szCs w:val="24"/>
        </w:rPr>
      </w:pPr>
      <w:r w:rsidRPr="00DE3628">
        <w:rPr>
          <w:rFonts w:ascii="Arial Narrow" w:hAnsi="Arial Narrow"/>
          <w:b/>
          <w:bCs/>
          <w:sz w:val="24"/>
          <w:szCs w:val="24"/>
        </w:rPr>
        <w:br w:type="page"/>
      </w:r>
      <w:r w:rsidR="00277D55" w:rsidRPr="00DE3628">
        <w:rPr>
          <w:b/>
          <w:bCs/>
          <w:sz w:val="24"/>
          <w:szCs w:val="24"/>
        </w:rPr>
        <w:lastRenderedPageBreak/>
        <w:t xml:space="preserve">CONCEPTUAL FRAMEWORK </w:t>
      </w:r>
    </w:p>
    <w:p w:rsidR="00277D55" w:rsidRPr="00B36C75" w:rsidRDefault="00277D55" w:rsidP="00277D55">
      <w:pPr>
        <w:spacing w:line="360" w:lineRule="auto"/>
        <w:jc w:val="center"/>
        <w:rPr>
          <w:b/>
          <w:bCs/>
          <w:sz w:val="24"/>
          <w:szCs w:val="24"/>
          <w:u w:val="single"/>
        </w:rPr>
      </w:pPr>
    </w:p>
    <w:p w:rsidR="00277D55" w:rsidRPr="00B36C75" w:rsidRDefault="00277D55" w:rsidP="00277D55">
      <w:pPr>
        <w:spacing w:line="360" w:lineRule="auto"/>
        <w:rPr>
          <w:sz w:val="24"/>
          <w:szCs w:val="24"/>
        </w:rPr>
      </w:pPr>
      <w:r w:rsidRPr="00B36C75">
        <w:rPr>
          <w:sz w:val="24"/>
          <w:szCs w:val="24"/>
        </w:rPr>
        <w:tab/>
        <w:t>Abdellah’s 21 Nursing Problems were selected as the method by which to present the</w:t>
      </w:r>
      <w:r w:rsidRPr="00B36C75">
        <w:rPr>
          <w:b/>
          <w:bCs/>
          <w:sz w:val="24"/>
          <w:szCs w:val="24"/>
        </w:rPr>
        <w:t xml:space="preserve"> </w:t>
      </w:r>
      <w:r w:rsidRPr="00B36C75">
        <w:rPr>
          <w:sz w:val="24"/>
          <w:szCs w:val="24"/>
        </w:rPr>
        <w:t>person</w:t>
      </w:r>
      <w:r w:rsidRPr="00B36C75">
        <w:rPr>
          <w:b/>
          <w:bCs/>
          <w:sz w:val="24"/>
          <w:szCs w:val="24"/>
        </w:rPr>
        <w:t xml:space="preserve"> </w:t>
      </w:r>
      <w:r w:rsidRPr="00B36C75">
        <w:rPr>
          <w:sz w:val="24"/>
          <w:szCs w:val="24"/>
        </w:rPr>
        <w:t>as a whole as well as the method to present problems of the body.  Taken together, the 21 problems or “needs” represent the person in relationship to the</w:t>
      </w:r>
      <w:r w:rsidRPr="00B36C75">
        <w:rPr>
          <w:b/>
          <w:bCs/>
          <w:sz w:val="24"/>
          <w:szCs w:val="24"/>
        </w:rPr>
        <w:t xml:space="preserve"> </w:t>
      </w:r>
      <w:r w:rsidRPr="00B36C75">
        <w:rPr>
          <w:sz w:val="24"/>
          <w:szCs w:val="24"/>
        </w:rPr>
        <w:t xml:space="preserve">internal and external environment.  One’s state of wellness is determined by the extent to which these needs are being met at any given moment.  Illness represents varying levels of unmet needs.  Any illness or disease state can be categorized within Abdellah’s 21 Nursing Problems.  </w:t>
      </w:r>
    </w:p>
    <w:p w:rsidR="00277D55" w:rsidRPr="00B36C75" w:rsidRDefault="00277D55" w:rsidP="00277D55">
      <w:pPr>
        <w:spacing w:line="360" w:lineRule="auto"/>
        <w:rPr>
          <w:strike/>
          <w:sz w:val="24"/>
          <w:szCs w:val="24"/>
        </w:rPr>
      </w:pPr>
    </w:p>
    <w:p w:rsidR="00277D55" w:rsidRPr="00DE3628" w:rsidRDefault="00277D55" w:rsidP="00277D55">
      <w:pPr>
        <w:spacing w:line="360" w:lineRule="auto"/>
        <w:jc w:val="center"/>
        <w:rPr>
          <w:b/>
          <w:bCs/>
          <w:sz w:val="24"/>
          <w:szCs w:val="24"/>
        </w:rPr>
      </w:pPr>
      <w:r w:rsidRPr="00DE3628">
        <w:rPr>
          <w:b/>
          <w:bCs/>
          <w:sz w:val="24"/>
          <w:szCs w:val="24"/>
        </w:rPr>
        <w:t>CURRICULUM INTEGRATED CONCEPTS</w:t>
      </w:r>
    </w:p>
    <w:p w:rsidR="00277D55" w:rsidRPr="00B36C75" w:rsidRDefault="00277D55" w:rsidP="00277D55">
      <w:pPr>
        <w:spacing w:line="360" w:lineRule="auto"/>
        <w:jc w:val="center"/>
        <w:rPr>
          <w:bCs/>
          <w:sz w:val="24"/>
          <w:szCs w:val="24"/>
        </w:rPr>
      </w:pPr>
    </w:p>
    <w:p w:rsidR="00277D55" w:rsidRPr="00B36C75" w:rsidRDefault="00277D55" w:rsidP="00BD05D7">
      <w:pPr>
        <w:keepNext/>
        <w:ind w:firstLine="720"/>
        <w:outlineLvl w:val="1"/>
        <w:rPr>
          <w:sz w:val="24"/>
          <w:szCs w:val="24"/>
        </w:rPr>
      </w:pPr>
      <w:r w:rsidRPr="00B36C75">
        <w:rPr>
          <w:sz w:val="24"/>
          <w:szCs w:val="24"/>
        </w:rPr>
        <w:t>Promoting Health Lifestyles</w:t>
      </w:r>
      <w:r w:rsidRPr="00B36C75">
        <w:rPr>
          <w:sz w:val="24"/>
          <w:szCs w:val="24"/>
        </w:rPr>
        <w:tab/>
      </w:r>
      <w:r w:rsidRPr="00B36C75">
        <w:rPr>
          <w:sz w:val="24"/>
          <w:szCs w:val="24"/>
        </w:rPr>
        <w:tab/>
      </w:r>
      <w:r w:rsidR="00BD05D7" w:rsidRPr="00B36C75">
        <w:rPr>
          <w:sz w:val="24"/>
          <w:szCs w:val="24"/>
        </w:rPr>
        <w:tab/>
      </w:r>
      <w:r w:rsidRPr="00B36C75">
        <w:rPr>
          <w:sz w:val="24"/>
          <w:szCs w:val="24"/>
        </w:rPr>
        <w:t>Growth and Development across the Lifespan</w:t>
      </w:r>
    </w:p>
    <w:p w:rsidR="00277D55" w:rsidRPr="00B36C75" w:rsidRDefault="00277D55" w:rsidP="00BD05D7">
      <w:pPr>
        <w:rPr>
          <w:sz w:val="24"/>
          <w:szCs w:val="24"/>
        </w:rPr>
      </w:pPr>
      <w:r w:rsidRPr="00B36C75">
        <w:rPr>
          <w:sz w:val="24"/>
          <w:szCs w:val="24"/>
        </w:rPr>
        <w:tab/>
        <w:t>Pharmacology</w:t>
      </w:r>
      <w:r w:rsidRPr="00B36C75">
        <w:rPr>
          <w:sz w:val="24"/>
          <w:szCs w:val="24"/>
        </w:rPr>
        <w:tab/>
      </w:r>
      <w:r w:rsidRPr="00B36C75">
        <w:rPr>
          <w:sz w:val="24"/>
          <w:szCs w:val="24"/>
        </w:rPr>
        <w:tab/>
      </w:r>
      <w:r w:rsidRPr="00B36C75">
        <w:rPr>
          <w:sz w:val="24"/>
          <w:szCs w:val="24"/>
        </w:rPr>
        <w:tab/>
      </w:r>
      <w:r w:rsidRPr="00B36C75">
        <w:rPr>
          <w:sz w:val="24"/>
          <w:szCs w:val="24"/>
        </w:rPr>
        <w:tab/>
      </w:r>
      <w:r w:rsidR="00BD05D7" w:rsidRPr="00B36C75">
        <w:rPr>
          <w:sz w:val="24"/>
          <w:szCs w:val="24"/>
        </w:rPr>
        <w:tab/>
      </w:r>
      <w:r w:rsidRPr="00B36C75">
        <w:rPr>
          <w:sz w:val="24"/>
          <w:szCs w:val="24"/>
        </w:rPr>
        <w:t>Pathophysiology</w:t>
      </w:r>
    </w:p>
    <w:p w:rsidR="00277D55" w:rsidRPr="00B36C75" w:rsidRDefault="00277D55" w:rsidP="00BD05D7">
      <w:pPr>
        <w:rPr>
          <w:sz w:val="24"/>
          <w:szCs w:val="24"/>
        </w:rPr>
      </w:pPr>
      <w:r w:rsidRPr="00B36C75">
        <w:rPr>
          <w:sz w:val="24"/>
          <w:szCs w:val="24"/>
        </w:rPr>
        <w:tab/>
        <w:t>Nutrition</w:t>
      </w:r>
      <w:r w:rsidRPr="00B36C75">
        <w:rPr>
          <w:sz w:val="24"/>
          <w:szCs w:val="24"/>
        </w:rPr>
        <w:tab/>
      </w:r>
      <w:r w:rsidRPr="00B36C75">
        <w:rPr>
          <w:sz w:val="24"/>
          <w:szCs w:val="24"/>
        </w:rPr>
        <w:tab/>
      </w:r>
      <w:r w:rsidRPr="00B36C75">
        <w:rPr>
          <w:sz w:val="24"/>
          <w:szCs w:val="24"/>
        </w:rPr>
        <w:tab/>
      </w:r>
      <w:r w:rsidRPr="00B36C75">
        <w:rPr>
          <w:sz w:val="24"/>
          <w:szCs w:val="24"/>
        </w:rPr>
        <w:tab/>
      </w:r>
      <w:r w:rsidRPr="00B36C75">
        <w:rPr>
          <w:sz w:val="24"/>
          <w:szCs w:val="24"/>
        </w:rPr>
        <w:tab/>
        <w:t>Moral Legal Ethical Aspects</w:t>
      </w:r>
    </w:p>
    <w:p w:rsidR="00277D55" w:rsidRPr="00B36C75" w:rsidRDefault="00277D55" w:rsidP="00BD05D7">
      <w:pPr>
        <w:rPr>
          <w:sz w:val="24"/>
          <w:szCs w:val="24"/>
        </w:rPr>
      </w:pPr>
      <w:r w:rsidRPr="00B36C75">
        <w:rPr>
          <w:sz w:val="24"/>
          <w:szCs w:val="24"/>
        </w:rPr>
        <w:tab/>
        <w:t>Information Technology</w:t>
      </w:r>
      <w:r w:rsidRPr="00B36C75">
        <w:rPr>
          <w:sz w:val="24"/>
          <w:szCs w:val="24"/>
        </w:rPr>
        <w:tab/>
      </w:r>
      <w:r w:rsidRPr="00B36C75">
        <w:rPr>
          <w:sz w:val="24"/>
          <w:szCs w:val="24"/>
        </w:rPr>
        <w:tab/>
      </w:r>
      <w:r w:rsidRPr="00B36C75">
        <w:rPr>
          <w:sz w:val="24"/>
          <w:szCs w:val="24"/>
        </w:rPr>
        <w:tab/>
        <w:t>Cultural Sensitivity</w:t>
      </w:r>
    </w:p>
    <w:p w:rsidR="00277D55" w:rsidRPr="00B36C75" w:rsidRDefault="00277D55" w:rsidP="00BD05D7">
      <w:pPr>
        <w:ind w:firstLine="720"/>
        <w:rPr>
          <w:sz w:val="24"/>
          <w:szCs w:val="24"/>
        </w:rPr>
      </w:pPr>
      <w:r w:rsidRPr="00B36C75">
        <w:rPr>
          <w:sz w:val="24"/>
          <w:szCs w:val="24"/>
        </w:rPr>
        <w:t xml:space="preserve">Evidence-Based Practice </w:t>
      </w:r>
      <w:r w:rsidRPr="00B36C75">
        <w:rPr>
          <w:sz w:val="24"/>
          <w:szCs w:val="24"/>
        </w:rPr>
        <w:tab/>
      </w:r>
      <w:r w:rsidRPr="00B36C75">
        <w:rPr>
          <w:sz w:val="24"/>
          <w:szCs w:val="24"/>
        </w:rPr>
        <w:tab/>
      </w:r>
      <w:r w:rsidRPr="00B36C75">
        <w:rPr>
          <w:sz w:val="24"/>
          <w:szCs w:val="24"/>
        </w:rPr>
        <w:tab/>
        <w:t>Patient-Centered Care &amp; Decision Making</w:t>
      </w:r>
      <w:r w:rsidRPr="00B36C75">
        <w:rPr>
          <w:sz w:val="24"/>
          <w:szCs w:val="24"/>
        </w:rPr>
        <w:tab/>
      </w:r>
      <w:r w:rsidRPr="00B36C75">
        <w:rPr>
          <w:sz w:val="24"/>
          <w:szCs w:val="24"/>
        </w:rPr>
        <w:tab/>
      </w:r>
    </w:p>
    <w:p w:rsidR="00BD05D7" w:rsidRPr="00B36C75" w:rsidRDefault="00277D55" w:rsidP="00BD05D7">
      <w:pPr>
        <w:autoSpaceDE/>
        <w:autoSpaceDN/>
        <w:rPr>
          <w:sz w:val="24"/>
          <w:szCs w:val="24"/>
        </w:rPr>
      </w:pPr>
      <w:r w:rsidRPr="00B36C75">
        <w:rPr>
          <w:sz w:val="24"/>
          <w:szCs w:val="24"/>
        </w:rPr>
        <w:tab/>
        <w:t>Interdisciplinary Collaboration</w:t>
      </w:r>
      <w:r w:rsidRPr="00B36C75">
        <w:rPr>
          <w:sz w:val="24"/>
          <w:szCs w:val="24"/>
        </w:rPr>
        <w:tab/>
      </w:r>
      <w:r w:rsidRPr="00B36C75">
        <w:rPr>
          <w:sz w:val="24"/>
          <w:szCs w:val="24"/>
        </w:rPr>
        <w:tab/>
        <w:t>Finance and Healthcare Policy</w:t>
      </w:r>
    </w:p>
    <w:p w:rsidR="00277D55" w:rsidRPr="00B36C75" w:rsidRDefault="00277D55" w:rsidP="00BD05D7">
      <w:pPr>
        <w:autoSpaceDE/>
        <w:autoSpaceDN/>
        <w:ind w:firstLine="720"/>
        <w:rPr>
          <w:sz w:val="24"/>
          <w:szCs w:val="24"/>
        </w:rPr>
      </w:pPr>
      <w:r w:rsidRPr="00B36C75">
        <w:rPr>
          <w:sz w:val="24"/>
          <w:szCs w:val="24"/>
        </w:rPr>
        <w:t>Quality Improvement and Safety</w:t>
      </w:r>
      <w:r w:rsidRPr="00B36C75">
        <w:rPr>
          <w:sz w:val="24"/>
          <w:szCs w:val="24"/>
        </w:rPr>
        <w:tab/>
      </w:r>
      <w:r w:rsidR="0012729D" w:rsidRPr="00B36C75">
        <w:rPr>
          <w:sz w:val="24"/>
          <w:szCs w:val="24"/>
        </w:rPr>
        <w:tab/>
      </w:r>
      <w:r w:rsidR="007B4498">
        <w:rPr>
          <w:sz w:val="24"/>
          <w:szCs w:val="24"/>
        </w:rPr>
        <w:t>Behavioral Health</w:t>
      </w:r>
    </w:p>
    <w:p w:rsidR="007B4498" w:rsidRDefault="00277D55" w:rsidP="00277D55">
      <w:pPr>
        <w:autoSpaceDE/>
        <w:autoSpaceDN/>
        <w:rPr>
          <w:sz w:val="24"/>
          <w:szCs w:val="24"/>
        </w:rPr>
      </w:pPr>
      <w:r w:rsidRPr="00B36C75">
        <w:rPr>
          <w:sz w:val="24"/>
          <w:szCs w:val="24"/>
        </w:rPr>
        <w:tab/>
      </w:r>
      <w:r w:rsidR="007B4498">
        <w:rPr>
          <w:sz w:val="24"/>
          <w:szCs w:val="24"/>
        </w:rPr>
        <w:t xml:space="preserve">Coordinating and Managing Continuous </w:t>
      </w:r>
    </w:p>
    <w:p w:rsidR="00BD05D7" w:rsidRPr="00B36C75" w:rsidRDefault="007B4498" w:rsidP="00277D55">
      <w:pPr>
        <w:autoSpaceDE/>
        <w:autoSpaceDN/>
        <w:rPr>
          <w:sz w:val="24"/>
          <w:szCs w:val="24"/>
        </w:rPr>
      </w:pPr>
      <w:r>
        <w:rPr>
          <w:sz w:val="24"/>
          <w:szCs w:val="24"/>
        </w:rPr>
        <w:tab/>
        <w:t xml:space="preserve">     Patient Care</w:t>
      </w:r>
    </w:p>
    <w:p w:rsidR="00BD05D7" w:rsidRPr="00B36C75" w:rsidRDefault="00BD05D7" w:rsidP="00277D55">
      <w:pPr>
        <w:autoSpaceDE/>
        <w:autoSpaceDN/>
        <w:rPr>
          <w:sz w:val="24"/>
          <w:szCs w:val="24"/>
        </w:rPr>
      </w:pPr>
    </w:p>
    <w:p w:rsidR="00BD05D7" w:rsidRPr="00B36C75" w:rsidRDefault="00BD05D7" w:rsidP="00277D55">
      <w:pPr>
        <w:autoSpaceDE/>
        <w:autoSpaceDN/>
        <w:rPr>
          <w:sz w:val="24"/>
          <w:szCs w:val="24"/>
        </w:rPr>
      </w:pPr>
    </w:p>
    <w:p w:rsidR="00BD05D7" w:rsidRPr="00B36C75" w:rsidRDefault="00BD05D7" w:rsidP="00277D55">
      <w:pPr>
        <w:autoSpaceDE/>
        <w:autoSpaceDN/>
        <w:rPr>
          <w:sz w:val="24"/>
          <w:szCs w:val="24"/>
        </w:rPr>
      </w:pPr>
    </w:p>
    <w:p w:rsidR="00277D55" w:rsidRPr="00B36C75" w:rsidRDefault="00277D55" w:rsidP="00277D55">
      <w:pPr>
        <w:autoSpaceDE/>
        <w:autoSpaceDN/>
        <w:rPr>
          <w:sz w:val="24"/>
          <w:szCs w:val="24"/>
        </w:rPr>
      </w:pPr>
      <w:r w:rsidRPr="00B36C75">
        <w:rPr>
          <w:sz w:val="24"/>
          <w:szCs w:val="24"/>
        </w:rPr>
        <w:tab/>
      </w:r>
      <w:r w:rsidRPr="00B36C75">
        <w:rPr>
          <w:sz w:val="24"/>
          <w:szCs w:val="24"/>
        </w:rPr>
        <w:tab/>
      </w:r>
    </w:p>
    <w:p w:rsidR="001902CB" w:rsidRPr="00B36C75" w:rsidRDefault="001902CB" w:rsidP="00277D55">
      <w:pPr>
        <w:autoSpaceDE/>
        <w:autoSpaceDN/>
        <w:spacing w:after="200" w:line="276" w:lineRule="auto"/>
        <w:rPr>
          <w:sz w:val="24"/>
          <w:szCs w:val="24"/>
        </w:rPr>
      </w:pPr>
    </w:p>
    <w:p w:rsidR="00F30915" w:rsidRDefault="006B10B0" w:rsidP="00F30915">
      <w:pPr>
        <w:jc w:val="center"/>
        <w:rPr>
          <w:b/>
          <w:bCs/>
          <w:sz w:val="24"/>
          <w:szCs w:val="24"/>
        </w:rPr>
      </w:pPr>
      <w:r>
        <w:rPr>
          <w:noProof/>
        </w:rPr>
        <mc:AlternateContent>
          <mc:Choice Requires="wps">
            <w:drawing>
              <wp:anchor distT="45720" distB="45720" distL="114300" distR="114300" simplePos="0" relativeHeight="251687424" behindDoc="0" locked="0" layoutInCell="1" allowOverlap="1">
                <wp:simplePos x="0" y="0"/>
                <wp:positionH relativeFrom="column">
                  <wp:posOffset>4658360</wp:posOffset>
                </wp:positionH>
                <wp:positionV relativeFrom="paragraph">
                  <wp:posOffset>2935605</wp:posOffset>
                </wp:positionV>
                <wp:extent cx="1645285" cy="476885"/>
                <wp:effectExtent l="8255" t="5080" r="13335" b="133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476885"/>
                        </a:xfrm>
                        <a:prstGeom prst="rect">
                          <a:avLst/>
                        </a:prstGeom>
                        <a:solidFill>
                          <a:srgbClr val="FFFFFF"/>
                        </a:solidFill>
                        <a:ln w="9525">
                          <a:solidFill>
                            <a:srgbClr val="000000"/>
                          </a:solidFill>
                          <a:miter lim="800000"/>
                          <a:headEnd/>
                          <a:tailEnd/>
                        </a:ln>
                      </wps:spPr>
                      <wps:txbx>
                        <w:txbxContent>
                          <w:p w:rsidR="00276218" w:rsidRPr="00F63730" w:rsidRDefault="00276218" w:rsidP="00F66151">
                            <w:pPr>
                              <w:rPr>
                                <w:sz w:val="16"/>
                                <w:szCs w:val="16"/>
                              </w:rPr>
                            </w:pPr>
                            <w:r w:rsidRPr="00F63730">
                              <w:rPr>
                                <w:sz w:val="16"/>
                                <w:szCs w:val="16"/>
                              </w:rPr>
                              <w:t>Adopted:  May 13, 2014</w:t>
                            </w:r>
                          </w:p>
                          <w:p w:rsidR="00276218" w:rsidRPr="00F63730" w:rsidRDefault="00276218" w:rsidP="00C66945">
                            <w:pPr>
                              <w:rPr>
                                <w:rFonts w:ascii="Arial Narrow" w:hAnsi="Arial Narrow"/>
                                <w:sz w:val="16"/>
                                <w:szCs w:val="16"/>
                              </w:rPr>
                            </w:pPr>
                            <w:r w:rsidRPr="00F63730">
                              <w:rPr>
                                <w:sz w:val="16"/>
                                <w:szCs w:val="16"/>
                              </w:rPr>
                              <w:t>Reviewed:  May</w:t>
                            </w:r>
                            <w:r>
                              <w:rPr>
                                <w:sz w:val="16"/>
                                <w:szCs w:val="16"/>
                              </w:rPr>
                              <w:t xml:space="preserve">, </w:t>
                            </w:r>
                            <w:r w:rsidRPr="00F63730">
                              <w:rPr>
                                <w:sz w:val="16"/>
                                <w:szCs w:val="16"/>
                              </w:rPr>
                              <w:t>2018</w:t>
                            </w:r>
                            <w:r>
                              <w:rPr>
                                <w:sz w:val="16"/>
                                <w:szCs w:val="16"/>
                              </w:rPr>
                              <w:t>; May, 2019</w:t>
                            </w:r>
                          </w:p>
                          <w:p w:rsidR="00276218" w:rsidRPr="00F63730" w:rsidRDefault="00276218" w:rsidP="00F66151">
                            <w:pPr>
                              <w:rPr>
                                <w:sz w:val="16"/>
                                <w:szCs w:val="16"/>
                              </w:rPr>
                            </w:pPr>
                            <w:r w:rsidRPr="00F63730">
                              <w:rPr>
                                <w:sz w:val="16"/>
                                <w:szCs w:val="16"/>
                              </w:rPr>
                              <w:t>Reviewed/Revised:  May</w:t>
                            </w:r>
                            <w:r>
                              <w:rPr>
                                <w:sz w:val="16"/>
                                <w:szCs w:val="16"/>
                              </w:rPr>
                              <w:t>,</w:t>
                            </w:r>
                            <w:r w:rsidRPr="00F63730">
                              <w:rPr>
                                <w:sz w:val="16"/>
                                <w:szCs w:val="16"/>
                              </w:rPr>
                              <w:t xml:space="preserve"> 2017</w:t>
                            </w:r>
                          </w:p>
                          <w:p w:rsidR="00276218" w:rsidRDefault="00276218" w:rsidP="00F66151"/>
                          <w:p w:rsidR="00276218" w:rsidRDefault="00276218" w:rsidP="00F661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6.8pt;margin-top:231.15pt;width:129.55pt;height:37.5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">
                <v:textbox>
                  <w:txbxContent>
                    <w:p w:rsidR="00276218" w:rsidRPr="00F63730" w:rsidRDefault="00276218" w:rsidP="00F66151">
                      <w:pPr>
                        <w:rPr>
                          <w:sz w:val="16"/>
                          <w:szCs w:val="16"/>
                        </w:rPr>
                      </w:pPr>
                      <w:r w:rsidRPr="00F63730">
                        <w:rPr>
                          <w:sz w:val="16"/>
                          <w:szCs w:val="16"/>
                        </w:rPr>
                        <w:t>Adopted:  May 13, 2014</w:t>
                      </w:r>
                    </w:p>
                    <w:p w:rsidR="00276218" w:rsidRPr="00F63730" w:rsidRDefault="00276218" w:rsidP="00C66945">
                      <w:pPr>
                        <w:rPr>
                          <w:rFonts w:ascii="Arial Narrow" w:hAnsi="Arial Narrow"/>
                          <w:sz w:val="16"/>
                          <w:szCs w:val="16"/>
                        </w:rPr>
                      </w:pPr>
                      <w:r w:rsidRPr="00F63730">
                        <w:rPr>
                          <w:sz w:val="16"/>
                          <w:szCs w:val="16"/>
                        </w:rPr>
                        <w:t>Reviewed:  May</w:t>
                      </w:r>
                      <w:r>
                        <w:rPr>
                          <w:sz w:val="16"/>
                          <w:szCs w:val="16"/>
                        </w:rPr>
                        <w:t xml:space="preserve">, </w:t>
                      </w:r>
                      <w:r w:rsidRPr="00F63730">
                        <w:rPr>
                          <w:sz w:val="16"/>
                          <w:szCs w:val="16"/>
                        </w:rPr>
                        <w:t>2018</w:t>
                      </w:r>
                      <w:r>
                        <w:rPr>
                          <w:sz w:val="16"/>
                          <w:szCs w:val="16"/>
                        </w:rPr>
                        <w:t>; May, 2019</w:t>
                      </w:r>
                    </w:p>
                    <w:p w:rsidR="00276218" w:rsidRPr="00F63730" w:rsidRDefault="00276218" w:rsidP="00F66151">
                      <w:pPr>
                        <w:rPr>
                          <w:sz w:val="16"/>
                          <w:szCs w:val="16"/>
                        </w:rPr>
                      </w:pPr>
                      <w:r w:rsidRPr="00F63730">
                        <w:rPr>
                          <w:sz w:val="16"/>
                          <w:szCs w:val="16"/>
                        </w:rPr>
                        <w:t>Reviewed/Revised:  May</w:t>
                      </w:r>
                      <w:r>
                        <w:rPr>
                          <w:sz w:val="16"/>
                          <w:szCs w:val="16"/>
                        </w:rPr>
                        <w:t>,</w:t>
                      </w:r>
                      <w:r w:rsidRPr="00F63730">
                        <w:rPr>
                          <w:sz w:val="16"/>
                          <w:szCs w:val="16"/>
                        </w:rPr>
                        <w:t xml:space="preserve"> 2017</w:t>
                      </w:r>
                    </w:p>
                    <w:p w:rsidR="00276218" w:rsidRDefault="00276218" w:rsidP="00F66151"/>
                    <w:p w:rsidR="00276218" w:rsidRDefault="00276218" w:rsidP="00F66151"/>
                  </w:txbxContent>
                </v:textbox>
                <w10:wrap type="square"/>
              </v:shape>
            </w:pict>
          </mc:Fallback>
        </mc:AlternateContent>
      </w:r>
      <w:r w:rsidR="00342891">
        <w:rPr>
          <w:b/>
          <w:bCs/>
          <w:sz w:val="24"/>
          <w:szCs w:val="24"/>
        </w:rPr>
        <w:br w:type="page"/>
      </w:r>
      <w:r w:rsidR="00F30915">
        <w:rPr>
          <w:b/>
          <w:bCs/>
          <w:sz w:val="24"/>
          <w:szCs w:val="24"/>
        </w:rPr>
        <w:lastRenderedPageBreak/>
        <w:t>EXPECTED GRADUATE COMPETENCIES (STUDENT LEARNING OUTCOMES)</w:t>
      </w:r>
    </w:p>
    <w:p w:rsidR="00F30915" w:rsidRDefault="00F30915" w:rsidP="00F30915">
      <w:pPr>
        <w:jc w:val="center"/>
        <w:rPr>
          <w:b/>
          <w:bCs/>
          <w:sz w:val="24"/>
          <w:szCs w:val="24"/>
        </w:rPr>
      </w:pPr>
    </w:p>
    <w:p w:rsidR="00F30915" w:rsidRPr="00F53338" w:rsidRDefault="00F30915" w:rsidP="00F30915">
      <w:pPr>
        <w:jc w:val="center"/>
        <w:rPr>
          <w:b/>
          <w:bCs/>
          <w:sz w:val="24"/>
          <w:szCs w:val="24"/>
        </w:rPr>
      </w:pPr>
      <w:r w:rsidRPr="00F53338">
        <w:rPr>
          <w:b/>
          <w:bCs/>
          <w:sz w:val="24"/>
          <w:szCs w:val="24"/>
        </w:rPr>
        <w:t xml:space="preserve">NURSING CURRICULUM OUTCOME MEASURES   </w:t>
      </w:r>
    </w:p>
    <w:p w:rsidR="00F30915" w:rsidRPr="00170B95" w:rsidRDefault="00F30915" w:rsidP="00F30915">
      <w:pPr>
        <w:rPr>
          <w:b/>
          <w:bCs/>
          <w:sz w:val="24"/>
          <w:szCs w:val="24"/>
          <w:u w:val="single"/>
        </w:rPr>
      </w:pPr>
    </w:p>
    <w:p w:rsidR="00F30915" w:rsidRPr="00170B95" w:rsidRDefault="00F30915" w:rsidP="00F30915">
      <w:pPr>
        <w:rPr>
          <w:sz w:val="22"/>
          <w:szCs w:val="22"/>
        </w:rPr>
      </w:pPr>
      <w:r w:rsidRPr="00170B95">
        <w:rPr>
          <w:sz w:val="22"/>
          <w:szCs w:val="22"/>
        </w:rPr>
        <w:t xml:space="preserve">Upon graduation the East Central College Associate Degree graduate nurse will embody nursing as three roles: Nurse as provider of care, Nurse as manager of care and Member of the Nursing Profession. </w:t>
      </w:r>
      <w:r w:rsidRPr="00FE4B34">
        <w:rPr>
          <w:sz w:val="22"/>
          <w:szCs w:val="22"/>
        </w:rPr>
        <w:t>Clinical education throughout the program is designed to facilitate transition to professional nursing practice.</w:t>
      </w:r>
      <w:r>
        <w:rPr>
          <w:sz w:val="22"/>
          <w:szCs w:val="22"/>
        </w:rPr>
        <w:t xml:space="preserve"> </w:t>
      </w:r>
      <w:r w:rsidRPr="00170B95">
        <w:rPr>
          <w:sz w:val="22"/>
          <w:szCs w:val="22"/>
        </w:rPr>
        <w:t>This will be demonstrated as follows:</w:t>
      </w:r>
    </w:p>
    <w:p w:rsidR="00F30915" w:rsidRPr="00170B95" w:rsidRDefault="00F30915" w:rsidP="00F30915">
      <w:pPr>
        <w:rPr>
          <w:sz w:val="22"/>
          <w:szCs w:val="22"/>
        </w:rPr>
      </w:pPr>
    </w:p>
    <w:p w:rsidR="00F30915" w:rsidRPr="00170B95" w:rsidRDefault="00F30915" w:rsidP="003C6C16">
      <w:pPr>
        <w:ind w:left="720" w:hanging="720"/>
        <w:rPr>
          <w:sz w:val="22"/>
          <w:szCs w:val="22"/>
        </w:rPr>
      </w:pPr>
      <w:r w:rsidRPr="00170B95">
        <w:rPr>
          <w:sz w:val="22"/>
          <w:szCs w:val="22"/>
        </w:rPr>
        <w:t>A.</w:t>
      </w:r>
      <w:r w:rsidRPr="00170B95">
        <w:rPr>
          <w:sz w:val="22"/>
          <w:szCs w:val="22"/>
        </w:rPr>
        <w:tab/>
        <w:t>Nurse as Provider of Care -</w:t>
      </w:r>
      <w:r w:rsidRPr="00170B95">
        <w:rPr>
          <w:b/>
          <w:sz w:val="22"/>
          <w:szCs w:val="22"/>
        </w:rPr>
        <w:t xml:space="preserve"> </w:t>
      </w:r>
      <w:r w:rsidRPr="00170B95">
        <w:rPr>
          <w:sz w:val="22"/>
          <w:szCs w:val="22"/>
        </w:rPr>
        <w:t>Utilizes the nursing process as the basis for the delivery of health care across the life span while prioritizing care for multiple patients.</w:t>
      </w:r>
    </w:p>
    <w:p w:rsidR="00F30915" w:rsidRPr="00170B95" w:rsidRDefault="00F30915" w:rsidP="00F30915">
      <w:pPr>
        <w:rPr>
          <w:strike/>
          <w:sz w:val="22"/>
          <w:szCs w:val="22"/>
        </w:rPr>
      </w:pPr>
      <w:r w:rsidRPr="00170B95">
        <w:rPr>
          <w:sz w:val="22"/>
          <w:szCs w:val="22"/>
        </w:rPr>
        <w:tab/>
        <w:t>1.</w:t>
      </w:r>
      <w:r w:rsidRPr="00170B95">
        <w:rPr>
          <w:sz w:val="22"/>
          <w:szCs w:val="22"/>
        </w:rPr>
        <w:tab/>
        <w:t xml:space="preserve">Obtains data through assessment.   </w:t>
      </w:r>
    </w:p>
    <w:p w:rsidR="00F30915" w:rsidRPr="00170B95" w:rsidRDefault="00F30915" w:rsidP="00F30915">
      <w:pPr>
        <w:rPr>
          <w:sz w:val="22"/>
          <w:szCs w:val="22"/>
        </w:rPr>
      </w:pPr>
      <w:r w:rsidRPr="00170B95">
        <w:rPr>
          <w:sz w:val="22"/>
          <w:szCs w:val="22"/>
        </w:rPr>
        <w:tab/>
        <w:t>2.</w:t>
      </w:r>
      <w:r w:rsidRPr="00170B95">
        <w:rPr>
          <w:sz w:val="22"/>
          <w:szCs w:val="22"/>
        </w:rPr>
        <w:tab/>
        <w:t>Develops nursing diagnoses and priority goals.</w:t>
      </w:r>
    </w:p>
    <w:p w:rsidR="00F30915" w:rsidRPr="00170B95" w:rsidRDefault="00F30915" w:rsidP="00F30915">
      <w:pPr>
        <w:ind w:left="720" w:hanging="720"/>
        <w:rPr>
          <w:sz w:val="22"/>
          <w:szCs w:val="22"/>
        </w:rPr>
      </w:pPr>
      <w:r w:rsidRPr="00170B95">
        <w:rPr>
          <w:sz w:val="22"/>
          <w:szCs w:val="22"/>
        </w:rPr>
        <w:tab/>
        <w:t>3.</w:t>
      </w:r>
      <w:r w:rsidRPr="00170B95">
        <w:rPr>
          <w:sz w:val="22"/>
          <w:szCs w:val="22"/>
        </w:rPr>
        <w:tab/>
        <w:t>Develops, implements, evaluates, and revises individualized nursing plans of care.</w:t>
      </w:r>
    </w:p>
    <w:p w:rsidR="00552BC4" w:rsidRDefault="00F30915" w:rsidP="00552BC4">
      <w:pPr>
        <w:ind w:left="720" w:hanging="720"/>
        <w:rPr>
          <w:sz w:val="22"/>
          <w:szCs w:val="22"/>
        </w:rPr>
      </w:pPr>
      <w:r w:rsidRPr="00170B95">
        <w:rPr>
          <w:sz w:val="22"/>
          <w:szCs w:val="22"/>
        </w:rPr>
        <w:tab/>
        <w:t xml:space="preserve">4. </w:t>
      </w:r>
      <w:r w:rsidRPr="00170B95">
        <w:rPr>
          <w:sz w:val="22"/>
          <w:szCs w:val="22"/>
        </w:rPr>
        <w:tab/>
        <w:t xml:space="preserve">Incorporates individual learning needs to develop, implement and evaluate the effectiveness of </w:t>
      </w:r>
      <w:r w:rsidR="00552BC4">
        <w:rPr>
          <w:sz w:val="22"/>
          <w:szCs w:val="22"/>
        </w:rPr>
        <w:t xml:space="preserve">  </w:t>
      </w:r>
    </w:p>
    <w:p w:rsidR="00F30915" w:rsidRPr="00170B95" w:rsidRDefault="00F30915" w:rsidP="00552BC4">
      <w:pPr>
        <w:ind w:left="720" w:firstLine="720"/>
        <w:rPr>
          <w:b/>
          <w:sz w:val="22"/>
          <w:szCs w:val="22"/>
        </w:rPr>
      </w:pPr>
      <w:r w:rsidRPr="00170B95">
        <w:rPr>
          <w:sz w:val="22"/>
          <w:szCs w:val="22"/>
        </w:rPr>
        <w:t>the teaching-learning plan.</w:t>
      </w:r>
    </w:p>
    <w:p w:rsidR="00F30915" w:rsidRPr="00170B95" w:rsidRDefault="00F30915" w:rsidP="00F30915">
      <w:pPr>
        <w:rPr>
          <w:sz w:val="22"/>
          <w:szCs w:val="22"/>
        </w:rPr>
      </w:pPr>
    </w:p>
    <w:p w:rsidR="00F30915" w:rsidRPr="00170B95" w:rsidRDefault="00F30915" w:rsidP="00552BC4">
      <w:pPr>
        <w:ind w:left="720" w:hanging="720"/>
        <w:rPr>
          <w:sz w:val="22"/>
          <w:szCs w:val="22"/>
        </w:rPr>
      </w:pPr>
      <w:r w:rsidRPr="00170B95">
        <w:rPr>
          <w:sz w:val="22"/>
          <w:szCs w:val="22"/>
        </w:rPr>
        <w:t>B.</w:t>
      </w:r>
      <w:r w:rsidRPr="00170B95">
        <w:rPr>
          <w:sz w:val="22"/>
          <w:szCs w:val="22"/>
        </w:rPr>
        <w:tab/>
        <w:t xml:space="preserve">Nurse as Provider of Care - Practices within a framework of scientific evidence while implementing planned </w:t>
      </w:r>
      <w:r w:rsidR="00552BC4">
        <w:rPr>
          <w:sz w:val="22"/>
          <w:szCs w:val="22"/>
        </w:rPr>
        <w:t>c</w:t>
      </w:r>
      <w:r w:rsidRPr="00170B95">
        <w:rPr>
          <w:sz w:val="22"/>
          <w:szCs w:val="22"/>
        </w:rPr>
        <w:t xml:space="preserve">are, utilizing evidence based practice and clinical reasoning to make sound judgments, ensuring safe, quality patient-centered care for multiple patients.  </w:t>
      </w:r>
    </w:p>
    <w:p w:rsidR="00F30915" w:rsidRPr="00170B95" w:rsidRDefault="00F30915" w:rsidP="00F30915">
      <w:pPr>
        <w:ind w:firstLine="720"/>
        <w:rPr>
          <w:sz w:val="22"/>
          <w:szCs w:val="22"/>
        </w:rPr>
      </w:pPr>
      <w:r w:rsidRPr="00170B95">
        <w:rPr>
          <w:sz w:val="22"/>
          <w:szCs w:val="22"/>
        </w:rPr>
        <w:t>1.</w:t>
      </w:r>
      <w:r w:rsidRPr="00170B95">
        <w:rPr>
          <w:sz w:val="22"/>
          <w:szCs w:val="22"/>
        </w:rPr>
        <w:tab/>
        <w:t>Utilizes principles of therapeutic nutrition, pathophysiology and pharmacology.</w:t>
      </w:r>
    </w:p>
    <w:p w:rsidR="00F30915" w:rsidRPr="00170B95" w:rsidRDefault="00F30915" w:rsidP="00F30915">
      <w:pPr>
        <w:rPr>
          <w:sz w:val="22"/>
          <w:szCs w:val="22"/>
        </w:rPr>
      </w:pPr>
      <w:r w:rsidRPr="00170B95">
        <w:rPr>
          <w:sz w:val="22"/>
          <w:szCs w:val="22"/>
        </w:rPr>
        <w:tab/>
        <w:t>2.</w:t>
      </w:r>
      <w:r w:rsidRPr="00170B95">
        <w:rPr>
          <w:sz w:val="22"/>
          <w:szCs w:val="22"/>
        </w:rPr>
        <w:tab/>
        <w:t xml:space="preserve">Identifies changes in health status which are expected and unexpected resulting in actual or </w:t>
      </w:r>
    </w:p>
    <w:p w:rsidR="00F30915" w:rsidRPr="00170B95" w:rsidRDefault="00F30915" w:rsidP="00F30915">
      <w:pPr>
        <w:rPr>
          <w:sz w:val="22"/>
          <w:szCs w:val="22"/>
        </w:rPr>
      </w:pPr>
      <w:r w:rsidRPr="00170B95">
        <w:rPr>
          <w:sz w:val="22"/>
          <w:szCs w:val="22"/>
        </w:rPr>
        <w:tab/>
      </w:r>
      <w:r w:rsidRPr="00170B95">
        <w:rPr>
          <w:sz w:val="22"/>
          <w:szCs w:val="22"/>
        </w:rPr>
        <w:tab/>
        <w:t>potential problems that interfere with recovery or promotion of health.</w:t>
      </w:r>
    </w:p>
    <w:p w:rsidR="00F30915" w:rsidRPr="00170B95" w:rsidRDefault="00F30915" w:rsidP="00F30915">
      <w:pPr>
        <w:ind w:firstLine="720"/>
        <w:rPr>
          <w:sz w:val="22"/>
          <w:szCs w:val="22"/>
        </w:rPr>
      </w:pPr>
      <w:r w:rsidRPr="00170B95">
        <w:rPr>
          <w:sz w:val="22"/>
          <w:szCs w:val="22"/>
        </w:rPr>
        <w:t>3.</w:t>
      </w:r>
      <w:r w:rsidRPr="00170B95">
        <w:rPr>
          <w:sz w:val="22"/>
          <w:szCs w:val="22"/>
        </w:rPr>
        <w:tab/>
        <w:t xml:space="preserve">Provides and promotes physiological safety and psychosocial safety. </w:t>
      </w:r>
    </w:p>
    <w:p w:rsidR="00F30915" w:rsidRPr="00170B95" w:rsidRDefault="00F30915" w:rsidP="00552BC4">
      <w:pPr>
        <w:ind w:left="1440" w:hanging="720"/>
        <w:rPr>
          <w:strike/>
          <w:sz w:val="22"/>
          <w:szCs w:val="22"/>
        </w:rPr>
      </w:pPr>
      <w:r w:rsidRPr="00170B95">
        <w:rPr>
          <w:sz w:val="22"/>
          <w:szCs w:val="22"/>
        </w:rPr>
        <w:t xml:space="preserve">4. </w:t>
      </w:r>
      <w:r w:rsidRPr="00170B95">
        <w:rPr>
          <w:sz w:val="22"/>
          <w:szCs w:val="22"/>
        </w:rPr>
        <w:tab/>
        <w:t xml:space="preserve">Performs nursing skills proficiently based on scientific understanding and best-practice guidelines.   </w:t>
      </w:r>
    </w:p>
    <w:p w:rsidR="00F30915" w:rsidRPr="00170B95" w:rsidRDefault="00F30915" w:rsidP="00F30915">
      <w:pPr>
        <w:ind w:firstLine="720"/>
        <w:rPr>
          <w:sz w:val="22"/>
          <w:szCs w:val="22"/>
        </w:rPr>
      </w:pPr>
      <w:r w:rsidRPr="00170B95">
        <w:rPr>
          <w:sz w:val="22"/>
          <w:szCs w:val="22"/>
        </w:rPr>
        <w:t xml:space="preserve">5.  </w:t>
      </w:r>
      <w:r w:rsidRPr="00170B95">
        <w:rPr>
          <w:sz w:val="22"/>
          <w:szCs w:val="22"/>
        </w:rPr>
        <w:tab/>
        <w:t xml:space="preserve">Demonstrates complex evidence-based clinical reasoning and judgment supported by the most </w:t>
      </w:r>
    </w:p>
    <w:p w:rsidR="00F30915" w:rsidRPr="00170B95" w:rsidRDefault="00F30915" w:rsidP="00F30915">
      <w:pPr>
        <w:ind w:firstLine="720"/>
        <w:rPr>
          <w:sz w:val="22"/>
          <w:szCs w:val="22"/>
        </w:rPr>
      </w:pPr>
      <w:r w:rsidRPr="00170B95">
        <w:rPr>
          <w:sz w:val="22"/>
          <w:szCs w:val="22"/>
        </w:rPr>
        <w:tab/>
        <w:t xml:space="preserve">current research. </w:t>
      </w:r>
    </w:p>
    <w:p w:rsidR="00F30915" w:rsidRPr="00170B95" w:rsidRDefault="00F30915" w:rsidP="00F30915">
      <w:pPr>
        <w:ind w:firstLine="720"/>
        <w:rPr>
          <w:sz w:val="22"/>
          <w:szCs w:val="22"/>
        </w:rPr>
      </w:pPr>
    </w:p>
    <w:p w:rsidR="00F30915" w:rsidRPr="00170B95" w:rsidRDefault="00F30915" w:rsidP="003C6C16">
      <w:pPr>
        <w:ind w:left="720" w:hanging="720"/>
        <w:rPr>
          <w:sz w:val="22"/>
          <w:szCs w:val="22"/>
        </w:rPr>
      </w:pPr>
      <w:r w:rsidRPr="00170B95">
        <w:rPr>
          <w:sz w:val="22"/>
          <w:szCs w:val="22"/>
        </w:rPr>
        <w:t>C.</w:t>
      </w:r>
      <w:r w:rsidRPr="00170B95">
        <w:rPr>
          <w:sz w:val="22"/>
          <w:szCs w:val="22"/>
        </w:rPr>
        <w:tab/>
        <w:t xml:space="preserve">Nurse as Provider of Care - Establishes and maintains therapeutic interpersonal relationships with patients, families, and professional relationships with members of the healthcare team.  </w:t>
      </w:r>
    </w:p>
    <w:p w:rsidR="00F30915" w:rsidRPr="00170B95" w:rsidRDefault="00F30915" w:rsidP="00F30915">
      <w:pPr>
        <w:rPr>
          <w:sz w:val="22"/>
          <w:szCs w:val="22"/>
        </w:rPr>
      </w:pPr>
      <w:r w:rsidRPr="00170B95">
        <w:rPr>
          <w:sz w:val="22"/>
          <w:szCs w:val="22"/>
        </w:rPr>
        <w:tab/>
        <w:t>1.</w:t>
      </w:r>
      <w:r w:rsidRPr="00170B95">
        <w:rPr>
          <w:sz w:val="22"/>
          <w:szCs w:val="22"/>
        </w:rPr>
        <w:tab/>
        <w:t xml:space="preserve">Utilizes principles of therapeutic communication </w:t>
      </w:r>
    </w:p>
    <w:p w:rsidR="00F30915" w:rsidRPr="00170B95" w:rsidRDefault="00F30915" w:rsidP="00F30915">
      <w:pPr>
        <w:rPr>
          <w:sz w:val="22"/>
          <w:szCs w:val="22"/>
        </w:rPr>
      </w:pPr>
      <w:r w:rsidRPr="00170B95">
        <w:rPr>
          <w:sz w:val="22"/>
          <w:szCs w:val="22"/>
        </w:rPr>
        <w:tab/>
        <w:t>2.</w:t>
      </w:r>
      <w:r w:rsidRPr="00170B95">
        <w:rPr>
          <w:sz w:val="22"/>
          <w:szCs w:val="22"/>
        </w:rPr>
        <w:tab/>
        <w:t>Utilizes proper lines of authority in communicating with members of the healthcare team.</w:t>
      </w:r>
    </w:p>
    <w:p w:rsidR="00552BC4" w:rsidRDefault="00F30915" w:rsidP="00552BC4">
      <w:pPr>
        <w:ind w:left="720" w:hanging="720"/>
        <w:rPr>
          <w:sz w:val="22"/>
          <w:szCs w:val="22"/>
        </w:rPr>
      </w:pPr>
      <w:r w:rsidRPr="00170B95">
        <w:rPr>
          <w:sz w:val="22"/>
          <w:szCs w:val="22"/>
        </w:rPr>
        <w:tab/>
        <w:t>3.</w:t>
      </w:r>
      <w:r w:rsidRPr="00170B95">
        <w:rPr>
          <w:sz w:val="22"/>
          <w:szCs w:val="22"/>
        </w:rPr>
        <w:tab/>
      </w:r>
      <w:r w:rsidRPr="00FE4B34">
        <w:rPr>
          <w:sz w:val="22"/>
          <w:szCs w:val="22"/>
        </w:rPr>
        <w:t>Utilizes information technology to manage, document and communicate nursing care by</w:t>
      </w:r>
    </w:p>
    <w:p w:rsidR="00F30915" w:rsidRPr="00945E4A" w:rsidRDefault="00F30915" w:rsidP="00552BC4">
      <w:pPr>
        <w:ind w:left="720" w:firstLine="720"/>
        <w:rPr>
          <w:strike/>
          <w:sz w:val="22"/>
          <w:szCs w:val="22"/>
        </w:rPr>
      </w:pPr>
      <w:r w:rsidRPr="00FE4B34">
        <w:rPr>
          <w:sz w:val="22"/>
          <w:szCs w:val="22"/>
        </w:rPr>
        <w:t xml:space="preserve">contributing to the healthcare record to decrease error and support decision making. </w:t>
      </w:r>
      <w:r w:rsidRPr="00170B95">
        <w:rPr>
          <w:sz w:val="22"/>
          <w:szCs w:val="22"/>
        </w:rPr>
        <w:t xml:space="preserve"> </w:t>
      </w:r>
    </w:p>
    <w:p w:rsidR="00F30915" w:rsidRPr="00170B95" w:rsidRDefault="00F30915" w:rsidP="00F30915">
      <w:pPr>
        <w:rPr>
          <w:sz w:val="22"/>
          <w:szCs w:val="22"/>
        </w:rPr>
      </w:pPr>
      <w:r w:rsidRPr="00170B95">
        <w:rPr>
          <w:sz w:val="22"/>
          <w:szCs w:val="22"/>
        </w:rPr>
        <w:tab/>
      </w:r>
    </w:p>
    <w:p w:rsidR="00F30915" w:rsidRPr="00F5606B" w:rsidRDefault="00F30915" w:rsidP="00F30915">
      <w:pPr>
        <w:rPr>
          <w:sz w:val="22"/>
          <w:szCs w:val="22"/>
        </w:rPr>
      </w:pPr>
      <w:r w:rsidRPr="00170B95">
        <w:rPr>
          <w:sz w:val="22"/>
          <w:szCs w:val="22"/>
        </w:rPr>
        <w:t>D.</w:t>
      </w:r>
      <w:r w:rsidRPr="00170B95">
        <w:rPr>
          <w:sz w:val="22"/>
          <w:szCs w:val="22"/>
        </w:rPr>
        <w:tab/>
        <w:t xml:space="preserve">Nurse as Manager of Care - Serves as a manager of care for multiple </w:t>
      </w:r>
      <w:r w:rsidRPr="00F5606B">
        <w:rPr>
          <w:sz w:val="22"/>
          <w:szCs w:val="22"/>
        </w:rPr>
        <w:t xml:space="preserve">patients continuously coordinating, </w:t>
      </w:r>
    </w:p>
    <w:p w:rsidR="00F30915" w:rsidRPr="00170B95" w:rsidRDefault="00F30915" w:rsidP="00F30915">
      <w:pPr>
        <w:rPr>
          <w:sz w:val="22"/>
          <w:szCs w:val="22"/>
        </w:rPr>
      </w:pPr>
      <w:r w:rsidRPr="00F5606B">
        <w:rPr>
          <w:sz w:val="22"/>
          <w:szCs w:val="22"/>
        </w:rPr>
        <w:tab/>
        <w:t>managing, and promoting healthy lifestyles.</w:t>
      </w:r>
      <w:r w:rsidRPr="00170B95">
        <w:rPr>
          <w:sz w:val="22"/>
          <w:szCs w:val="22"/>
        </w:rPr>
        <w:t xml:space="preserve">   </w:t>
      </w:r>
    </w:p>
    <w:p w:rsidR="00F30915" w:rsidRPr="00170B95" w:rsidRDefault="00F30915" w:rsidP="00F30915">
      <w:pPr>
        <w:rPr>
          <w:sz w:val="22"/>
          <w:szCs w:val="22"/>
        </w:rPr>
      </w:pPr>
      <w:r w:rsidRPr="00170B95">
        <w:rPr>
          <w:sz w:val="22"/>
          <w:szCs w:val="22"/>
        </w:rPr>
        <w:tab/>
        <w:t>1.</w:t>
      </w:r>
      <w:r w:rsidRPr="00170B95">
        <w:rPr>
          <w:sz w:val="22"/>
          <w:szCs w:val="22"/>
        </w:rPr>
        <w:tab/>
        <w:t xml:space="preserve">Delivers nursing care while setting priorities, planning and organizing care, utilizing time and </w:t>
      </w:r>
    </w:p>
    <w:p w:rsidR="00F30915" w:rsidRPr="00170B95" w:rsidRDefault="00F30915" w:rsidP="00F30915">
      <w:pPr>
        <w:rPr>
          <w:sz w:val="22"/>
          <w:szCs w:val="22"/>
        </w:rPr>
      </w:pPr>
      <w:r w:rsidRPr="00170B95">
        <w:rPr>
          <w:sz w:val="22"/>
          <w:szCs w:val="22"/>
        </w:rPr>
        <w:tab/>
      </w:r>
      <w:r w:rsidRPr="00170B95">
        <w:rPr>
          <w:sz w:val="22"/>
          <w:szCs w:val="22"/>
        </w:rPr>
        <w:tab/>
        <w:t>resources effectively and efficiently</w:t>
      </w:r>
      <w:r>
        <w:rPr>
          <w:sz w:val="22"/>
          <w:szCs w:val="22"/>
        </w:rPr>
        <w:t xml:space="preserve"> </w:t>
      </w:r>
      <w:r w:rsidRPr="00F5606B">
        <w:rPr>
          <w:sz w:val="22"/>
          <w:szCs w:val="22"/>
        </w:rPr>
        <w:t>considering policy and finance of the healthcare system.</w:t>
      </w:r>
      <w:r>
        <w:rPr>
          <w:sz w:val="22"/>
          <w:szCs w:val="22"/>
        </w:rPr>
        <w:t xml:space="preserve"> </w:t>
      </w:r>
      <w:r w:rsidRPr="00170B95">
        <w:rPr>
          <w:sz w:val="22"/>
          <w:szCs w:val="22"/>
        </w:rPr>
        <w:t xml:space="preserve"> </w:t>
      </w:r>
    </w:p>
    <w:p w:rsidR="00F30915" w:rsidRPr="00170B95" w:rsidRDefault="00F30915" w:rsidP="00F30915">
      <w:pPr>
        <w:rPr>
          <w:sz w:val="22"/>
          <w:szCs w:val="22"/>
        </w:rPr>
      </w:pPr>
      <w:r w:rsidRPr="00170B95">
        <w:rPr>
          <w:sz w:val="22"/>
          <w:szCs w:val="22"/>
        </w:rPr>
        <w:tab/>
        <w:t>2.</w:t>
      </w:r>
      <w:r w:rsidRPr="00170B95">
        <w:rPr>
          <w:sz w:val="22"/>
          <w:szCs w:val="22"/>
        </w:rPr>
        <w:tab/>
        <w:t xml:space="preserve">Collaborates with and delegates aspects of nursing care to healthcare team members consistent </w:t>
      </w:r>
    </w:p>
    <w:p w:rsidR="00F30915" w:rsidRPr="00170B95" w:rsidRDefault="00F30915" w:rsidP="00F30915">
      <w:pPr>
        <w:rPr>
          <w:sz w:val="22"/>
          <w:szCs w:val="22"/>
        </w:rPr>
      </w:pPr>
      <w:r w:rsidRPr="00170B95">
        <w:rPr>
          <w:sz w:val="22"/>
          <w:szCs w:val="22"/>
        </w:rPr>
        <w:tab/>
      </w:r>
      <w:r w:rsidRPr="00170B95">
        <w:rPr>
          <w:sz w:val="22"/>
          <w:szCs w:val="22"/>
        </w:rPr>
        <w:tab/>
        <w:t>with their educational preparation, skill, experience, and scope of practice.</w:t>
      </w:r>
    </w:p>
    <w:p w:rsidR="00F30915" w:rsidRPr="00170B95" w:rsidRDefault="00F30915" w:rsidP="00F30915">
      <w:pPr>
        <w:ind w:firstLine="720"/>
        <w:rPr>
          <w:sz w:val="22"/>
          <w:szCs w:val="22"/>
        </w:rPr>
      </w:pPr>
      <w:r w:rsidRPr="00170B95">
        <w:rPr>
          <w:sz w:val="22"/>
          <w:szCs w:val="22"/>
        </w:rPr>
        <w:t>3.</w:t>
      </w:r>
      <w:r w:rsidRPr="00170B95">
        <w:rPr>
          <w:sz w:val="22"/>
          <w:szCs w:val="22"/>
        </w:rPr>
        <w:tab/>
        <w:t xml:space="preserve">Accepts responsibility and accountability for the nursing care provided and the care delegated to </w:t>
      </w:r>
    </w:p>
    <w:p w:rsidR="00F30915" w:rsidRPr="00170B95" w:rsidRDefault="00F30915" w:rsidP="00F30915">
      <w:pPr>
        <w:ind w:firstLine="720"/>
        <w:rPr>
          <w:sz w:val="22"/>
          <w:szCs w:val="22"/>
        </w:rPr>
      </w:pPr>
      <w:r w:rsidRPr="00170B95">
        <w:rPr>
          <w:sz w:val="22"/>
          <w:szCs w:val="22"/>
        </w:rPr>
        <w:tab/>
        <w:t>others.</w:t>
      </w:r>
    </w:p>
    <w:p w:rsidR="00F30915" w:rsidRDefault="00F30915" w:rsidP="00F30915">
      <w:pPr>
        <w:ind w:firstLine="720"/>
        <w:rPr>
          <w:sz w:val="22"/>
          <w:szCs w:val="22"/>
        </w:rPr>
      </w:pPr>
      <w:r w:rsidRPr="00170B95">
        <w:rPr>
          <w:sz w:val="22"/>
          <w:szCs w:val="22"/>
        </w:rPr>
        <w:t>4.</w:t>
      </w:r>
      <w:r w:rsidRPr="00170B95">
        <w:rPr>
          <w:sz w:val="22"/>
          <w:szCs w:val="22"/>
        </w:rPr>
        <w:tab/>
        <w:t>Advocates for patients, their families and members of the healthcare team</w:t>
      </w:r>
      <w:r>
        <w:rPr>
          <w:sz w:val="22"/>
          <w:szCs w:val="22"/>
        </w:rPr>
        <w:t xml:space="preserve"> to promote healthy </w:t>
      </w:r>
    </w:p>
    <w:p w:rsidR="00F30915" w:rsidRPr="00170B95" w:rsidRDefault="00F30915" w:rsidP="00552BC4">
      <w:pPr>
        <w:ind w:left="1440"/>
        <w:rPr>
          <w:sz w:val="22"/>
          <w:szCs w:val="22"/>
        </w:rPr>
      </w:pPr>
      <w:r>
        <w:rPr>
          <w:sz w:val="22"/>
          <w:szCs w:val="22"/>
        </w:rPr>
        <w:t xml:space="preserve">lifestyles; </w:t>
      </w:r>
      <w:r w:rsidRPr="00F5606B">
        <w:rPr>
          <w:sz w:val="22"/>
          <w:szCs w:val="22"/>
        </w:rPr>
        <w:t>involving them in decision making and management of care, being sensitive to cultural</w:t>
      </w:r>
      <w:r w:rsidR="00552BC4">
        <w:rPr>
          <w:sz w:val="22"/>
          <w:szCs w:val="22"/>
        </w:rPr>
        <w:t xml:space="preserve"> d</w:t>
      </w:r>
      <w:r w:rsidRPr="00F5606B">
        <w:rPr>
          <w:sz w:val="22"/>
          <w:szCs w:val="22"/>
        </w:rPr>
        <w:t xml:space="preserve">iversity and specific needs. </w:t>
      </w:r>
    </w:p>
    <w:p w:rsidR="00F30915" w:rsidRPr="00170B95" w:rsidRDefault="00F30915" w:rsidP="00F30915">
      <w:pPr>
        <w:ind w:left="2160" w:hanging="720"/>
        <w:rPr>
          <w:sz w:val="22"/>
          <w:szCs w:val="22"/>
        </w:rPr>
      </w:pPr>
    </w:p>
    <w:p w:rsidR="00F30915" w:rsidRPr="00170B95" w:rsidRDefault="00F30915" w:rsidP="00F30915">
      <w:pPr>
        <w:rPr>
          <w:sz w:val="22"/>
          <w:szCs w:val="22"/>
        </w:rPr>
      </w:pPr>
      <w:r w:rsidRPr="00170B95">
        <w:rPr>
          <w:sz w:val="22"/>
          <w:szCs w:val="22"/>
        </w:rPr>
        <w:t>E.</w:t>
      </w:r>
      <w:r w:rsidRPr="00170B95">
        <w:rPr>
          <w:sz w:val="22"/>
          <w:szCs w:val="22"/>
        </w:rPr>
        <w:tab/>
        <w:t>Member of the Nursing Profession -</w:t>
      </w:r>
      <w:r w:rsidRPr="00170B95">
        <w:rPr>
          <w:b/>
          <w:sz w:val="22"/>
          <w:szCs w:val="22"/>
        </w:rPr>
        <w:t xml:space="preserve"> </w:t>
      </w:r>
      <w:r w:rsidRPr="00170B95">
        <w:rPr>
          <w:sz w:val="22"/>
          <w:szCs w:val="22"/>
        </w:rPr>
        <w:t xml:space="preserve">Functions as a member of the profession of nursing. </w:t>
      </w:r>
    </w:p>
    <w:p w:rsidR="00F30915" w:rsidRPr="00170B95" w:rsidRDefault="00F30915" w:rsidP="00F30915">
      <w:pPr>
        <w:rPr>
          <w:sz w:val="22"/>
          <w:szCs w:val="22"/>
        </w:rPr>
      </w:pPr>
      <w:r w:rsidRPr="00170B95">
        <w:rPr>
          <w:sz w:val="22"/>
          <w:szCs w:val="22"/>
        </w:rPr>
        <w:tab/>
        <w:t>1.</w:t>
      </w:r>
      <w:r w:rsidRPr="00170B95">
        <w:rPr>
          <w:sz w:val="22"/>
          <w:szCs w:val="22"/>
        </w:rPr>
        <w:tab/>
        <w:t>Accepts responsibility and accountability for one’s own professional behavior.</w:t>
      </w:r>
      <w:r w:rsidRPr="00170B95">
        <w:rPr>
          <w:sz w:val="22"/>
          <w:szCs w:val="22"/>
        </w:rPr>
        <w:tab/>
      </w:r>
    </w:p>
    <w:p w:rsidR="00F30915" w:rsidRPr="00170B95" w:rsidRDefault="00F30915" w:rsidP="00F30915">
      <w:pPr>
        <w:rPr>
          <w:sz w:val="22"/>
          <w:szCs w:val="22"/>
        </w:rPr>
      </w:pPr>
      <w:r w:rsidRPr="00170B95">
        <w:rPr>
          <w:sz w:val="22"/>
          <w:szCs w:val="22"/>
        </w:rPr>
        <w:tab/>
        <w:t>2.</w:t>
      </w:r>
      <w:r w:rsidRPr="00170B95">
        <w:rPr>
          <w:sz w:val="22"/>
          <w:szCs w:val="22"/>
        </w:rPr>
        <w:tab/>
        <w:t>Practices within the nursing profession’s moral, ethical, legal and regulatory framework.</w:t>
      </w:r>
    </w:p>
    <w:p w:rsidR="00F30915" w:rsidRPr="00F5606B" w:rsidRDefault="00F30915" w:rsidP="00F30915">
      <w:pPr>
        <w:rPr>
          <w:sz w:val="22"/>
          <w:szCs w:val="22"/>
        </w:rPr>
      </w:pPr>
      <w:r w:rsidRPr="00170B95">
        <w:rPr>
          <w:sz w:val="22"/>
          <w:szCs w:val="22"/>
        </w:rPr>
        <w:tab/>
        <w:t>3.</w:t>
      </w:r>
      <w:r w:rsidRPr="00170B95">
        <w:rPr>
          <w:sz w:val="22"/>
          <w:szCs w:val="22"/>
        </w:rPr>
        <w:tab/>
        <w:t xml:space="preserve">Utilizes current best practice guidelines to support nursing </w:t>
      </w:r>
      <w:r w:rsidRPr="00F5606B">
        <w:rPr>
          <w:sz w:val="22"/>
          <w:szCs w:val="22"/>
        </w:rPr>
        <w:t xml:space="preserve">practice and quality improvement </w:t>
      </w:r>
    </w:p>
    <w:p w:rsidR="00F30915" w:rsidRPr="00170B95" w:rsidRDefault="00F30915" w:rsidP="00F30915">
      <w:pPr>
        <w:rPr>
          <w:sz w:val="22"/>
          <w:szCs w:val="22"/>
        </w:rPr>
      </w:pPr>
      <w:r w:rsidRPr="00F5606B">
        <w:rPr>
          <w:sz w:val="22"/>
          <w:szCs w:val="22"/>
        </w:rPr>
        <w:tab/>
      </w:r>
      <w:r w:rsidRPr="00F5606B">
        <w:rPr>
          <w:sz w:val="22"/>
          <w:szCs w:val="22"/>
        </w:rPr>
        <w:tab/>
        <w:t>processes.</w:t>
      </w:r>
      <w:r w:rsidRPr="00170B95">
        <w:rPr>
          <w:sz w:val="22"/>
          <w:szCs w:val="22"/>
        </w:rPr>
        <w:tab/>
      </w:r>
    </w:p>
    <w:p w:rsidR="00F30915" w:rsidRPr="00170B95" w:rsidRDefault="006B10B0" w:rsidP="00F30915">
      <w:pPr>
        <w:ind w:left="1440" w:hanging="720"/>
        <w:rPr>
          <w:sz w:val="22"/>
          <w:szCs w:val="22"/>
        </w:rPr>
      </w:pPr>
      <w:r>
        <w:rPr>
          <w:noProof/>
        </w:rPr>
        <mc:AlternateContent>
          <mc:Choice Requires="wps">
            <w:drawing>
              <wp:anchor distT="45720" distB="45720" distL="114300" distR="114300" simplePos="0" relativeHeight="251688448" behindDoc="0" locked="0" layoutInCell="1" allowOverlap="1">
                <wp:simplePos x="0" y="0"/>
                <wp:positionH relativeFrom="column">
                  <wp:posOffset>4635500</wp:posOffset>
                </wp:positionH>
                <wp:positionV relativeFrom="paragraph">
                  <wp:posOffset>276860</wp:posOffset>
                </wp:positionV>
                <wp:extent cx="1369060" cy="351155"/>
                <wp:effectExtent l="13970" t="6985" r="7620" b="1333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351155"/>
                        </a:xfrm>
                        <a:prstGeom prst="rect">
                          <a:avLst/>
                        </a:prstGeom>
                        <a:solidFill>
                          <a:srgbClr val="FFFFFF"/>
                        </a:solidFill>
                        <a:ln w="9525">
                          <a:solidFill>
                            <a:srgbClr val="000000"/>
                          </a:solidFill>
                          <a:miter lim="800000"/>
                          <a:headEnd/>
                          <a:tailEnd/>
                        </a:ln>
                      </wps:spPr>
                      <wps:txbx>
                        <w:txbxContent>
                          <w:p w:rsidR="00276218" w:rsidRDefault="00276218" w:rsidP="00F66151">
                            <w:pPr>
                              <w:rPr>
                                <w:sz w:val="16"/>
                                <w:szCs w:val="16"/>
                              </w:rPr>
                            </w:pPr>
                            <w:r w:rsidRPr="00F63730">
                              <w:rPr>
                                <w:sz w:val="16"/>
                                <w:szCs w:val="16"/>
                              </w:rPr>
                              <w:t xml:space="preserve">Revised:  </w:t>
                            </w:r>
                            <w:r>
                              <w:rPr>
                                <w:sz w:val="16"/>
                                <w:szCs w:val="16"/>
                              </w:rPr>
                              <w:t>June</w:t>
                            </w:r>
                            <w:r w:rsidRPr="00F63730">
                              <w:rPr>
                                <w:sz w:val="16"/>
                                <w:szCs w:val="16"/>
                              </w:rPr>
                              <w:t xml:space="preserve"> </w:t>
                            </w:r>
                            <w:r>
                              <w:rPr>
                                <w:sz w:val="16"/>
                                <w:szCs w:val="16"/>
                              </w:rPr>
                              <w:t>6</w:t>
                            </w:r>
                            <w:r w:rsidRPr="00F63730">
                              <w:rPr>
                                <w:sz w:val="16"/>
                                <w:szCs w:val="16"/>
                              </w:rPr>
                              <w:t>, 201</w:t>
                            </w:r>
                            <w:r>
                              <w:rPr>
                                <w:sz w:val="16"/>
                                <w:szCs w:val="16"/>
                              </w:rPr>
                              <w:t>8</w:t>
                            </w:r>
                          </w:p>
                          <w:p w:rsidR="00276218" w:rsidRPr="00F63730" w:rsidRDefault="00276218" w:rsidP="00F66151">
                            <w:pPr>
                              <w:rPr>
                                <w:sz w:val="16"/>
                                <w:szCs w:val="16"/>
                              </w:rPr>
                            </w:pPr>
                            <w:r>
                              <w:rPr>
                                <w:sz w:val="16"/>
                                <w:szCs w:val="16"/>
                              </w:rPr>
                              <w:t>Reviewed:  May, 2019</w:t>
                            </w:r>
                          </w:p>
                          <w:p w:rsidR="00276218" w:rsidRDefault="00276218" w:rsidP="00F66151"/>
                          <w:p w:rsidR="00276218" w:rsidRDefault="00276218" w:rsidP="00F661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5pt;margin-top:21.8pt;width:107.8pt;height:27.6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b0LQIAAFg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">
                <v:textbox>
                  <w:txbxContent>
                    <w:p w:rsidR="00276218" w:rsidRDefault="00276218" w:rsidP="00F66151">
                      <w:pPr>
                        <w:rPr>
                          <w:sz w:val="16"/>
                          <w:szCs w:val="16"/>
                        </w:rPr>
                      </w:pPr>
                      <w:r w:rsidRPr="00F63730">
                        <w:rPr>
                          <w:sz w:val="16"/>
                          <w:szCs w:val="16"/>
                        </w:rPr>
                        <w:t xml:space="preserve">Revised:  </w:t>
                      </w:r>
                      <w:r>
                        <w:rPr>
                          <w:sz w:val="16"/>
                          <w:szCs w:val="16"/>
                        </w:rPr>
                        <w:t>June</w:t>
                      </w:r>
                      <w:r w:rsidRPr="00F63730">
                        <w:rPr>
                          <w:sz w:val="16"/>
                          <w:szCs w:val="16"/>
                        </w:rPr>
                        <w:t xml:space="preserve"> </w:t>
                      </w:r>
                      <w:r>
                        <w:rPr>
                          <w:sz w:val="16"/>
                          <w:szCs w:val="16"/>
                        </w:rPr>
                        <w:t>6</w:t>
                      </w:r>
                      <w:r w:rsidRPr="00F63730">
                        <w:rPr>
                          <w:sz w:val="16"/>
                          <w:szCs w:val="16"/>
                        </w:rPr>
                        <w:t>, 201</w:t>
                      </w:r>
                      <w:r>
                        <w:rPr>
                          <w:sz w:val="16"/>
                          <w:szCs w:val="16"/>
                        </w:rPr>
                        <w:t>8</w:t>
                      </w:r>
                    </w:p>
                    <w:p w:rsidR="00276218" w:rsidRPr="00F63730" w:rsidRDefault="00276218" w:rsidP="00F66151">
                      <w:pPr>
                        <w:rPr>
                          <w:sz w:val="16"/>
                          <w:szCs w:val="16"/>
                        </w:rPr>
                      </w:pPr>
                      <w:r>
                        <w:rPr>
                          <w:sz w:val="16"/>
                          <w:szCs w:val="16"/>
                        </w:rPr>
                        <w:t>Reviewed:  May, 2019</w:t>
                      </w:r>
                    </w:p>
                    <w:p w:rsidR="00276218" w:rsidRDefault="00276218" w:rsidP="00F66151"/>
                    <w:p w:rsidR="00276218" w:rsidRDefault="00276218" w:rsidP="00F66151"/>
                  </w:txbxContent>
                </v:textbox>
                <w10:wrap type="square"/>
              </v:shape>
            </w:pict>
          </mc:Fallback>
        </mc:AlternateContent>
      </w:r>
      <w:r w:rsidR="00F30915" w:rsidRPr="00170B95">
        <w:rPr>
          <w:sz w:val="22"/>
          <w:szCs w:val="22"/>
        </w:rPr>
        <w:t xml:space="preserve">4. </w:t>
      </w:r>
      <w:r w:rsidR="00F30915" w:rsidRPr="00170B95">
        <w:rPr>
          <w:sz w:val="22"/>
          <w:szCs w:val="22"/>
        </w:rPr>
        <w:tab/>
        <w:t xml:space="preserve">Utilizes performance evaluations as means of continually improving one’s own nursing practice. </w:t>
      </w:r>
      <w:r w:rsidR="00F30915" w:rsidRPr="00170B95">
        <w:rPr>
          <w:sz w:val="22"/>
          <w:szCs w:val="22"/>
        </w:rPr>
        <w:tab/>
      </w:r>
      <w:r w:rsidR="00F30915" w:rsidRPr="00170B95">
        <w:rPr>
          <w:sz w:val="22"/>
          <w:szCs w:val="22"/>
        </w:rPr>
        <w:tab/>
      </w:r>
      <w:r w:rsidR="00F30915" w:rsidRPr="00170B95">
        <w:rPr>
          <w:sz w:val="22"/>
          <w:szCs w:val="22"/>
        </w:rPr>
        <w:tab/>
      </w:r>
      <w:r w:rsidR="00F30915" w:rsidRPr="00170B95">
        <w:rPr>
          <w:sz w:val="22"/>
          <w:szCs w:val="22"/>
        </w:rPr>
        <w:tab/>
      </w:r>
      <w:r w:rsidR="00F30915" w:rsidRPr="00170B95">
        <w:rPr>
          <w:sz w:val="22"/>
          <w:szCs w:val="22"/>
        </w:rPr>
        <w:tab/>
      </w:r>
      <w:r w:rsidR="00F30915" w:rsidRPr="00170B95">
        <w:rPr>
          <w:sz w:val="22"/>
          <w:szCs w:val="22"/>
        </w:rPr>
        <w:tab/>
      </w:r>
      <w:r w:rsidR="00F30915" w:rsidRPr="00170B95">
        <w:rPr>
          <w:sz w:val="22"/>
          <w:szCs w:val="22"/>
        </w:rPr>
        <w:tab/>
      </w:r>
    </w:p>
    <w:p w:rsidR="00F30915" w:rsidRDefault="00F30915" w:rsidP="00F30915">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21EA3" w:rsidRPr="00170B95" w:rsidRDefault="00E21EA3" w:rsidP="00F30915">
      <w:pPr>
        <w:jc w:val="center"/>
        <w:rPr>
          <w:sz w:val="22"/>
          <w:szCs w:val="22"/>
        </w:rPr>
      </w:pPr>
      <w:r w:rsidRPr="00170B95">
        <w:rPr>
          <w:sz w:val="22"/>
          <w:szCs w:val="22"/>
        </w:rPr>
        <w:tab/>
      </w:r>
      <w:r w:rsidRPr="00170B95">
        <w:rPr>
          <w:sz w:val="22"/>
          <w:szCs w:val="22"/>
        </w:rPr>
        <w:tab/>
      </w:r>
      <w:r w:rsidRPr="00170B95">
        <w:rPr>
          <w:sz w:val="22"/>
          <w:szCs w:val="22"/>
        </w:rPr>
        <w:tab/>
      </w:r>
      <w:r w:rsidRPr="00170B95">
        <w:rPr>
          <w:sz w:val="22"/>
          <w:szCs w:val="22"/>
        </w:rPr>
        <w:tab/>
      </w:r>
      <w:r w:rsidRPr="00170B95">
        <w:rPr>
          <w:sz w:val="22"/>
          <w:szCs w:val="22"/>
        </w:rPr>
        <w:tab/>
      </w:r>
      <w:r w:rsidRPr="00170B95">
        <w:rPr>
          <w:sz w:val="22"/>
          <w:szCs w:val="22"/>
        </w:rPr>
        <w:tab/>
      </w:r>
    </w:p>
    <w:p w:rsidR="00E21EA3" w:rsidRPr="00170B95" w:rsidRDefault="00E21EA3" w:rsidP="00E21EA3">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21EA3" w:rsidRDefault="00E21EA3" w:rsidP="00E21EA3"/>
    <w:p w:rsidR="00342891" w:rsidRDefault="00342891" w:rsidP="00E21EA3">
      <w:pPr>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42891" w:rsidRDefault="00342891" w:rsidP="00CF3305">
      <w:pPr>
        <w:widowControl w:val="0"/>
        <w:adjustRightInd w:val="0"/>
        <w:jc w:val="center"/>
        <w:rPr>
          <w:b/>
          <w:bCs/>
          <w:sz w:val="24"/>
          <w:szCs w:val="24"/>
        </w:rPr>
      </w:pPr>
    </w:p>
    <w:p w:rsidR="00373D45" w:rsidRDefault="00373D45" w:rsidP="00CF3305">
      <w:pPr>
        <w:widowControl w:val="0"/>
        <w:adjustRightInd w:val="0"/>
        <w:jc w:val="center"/>
        <w:rPr>
          <w:b/>
          <w:bCs/>
          <w:sz w:val="96"/>
          <w:szCs w:val="96"/>
        </w:rPr>
      </w:pPr>
      <w:r>
        <w:rPr>
          <w:b/>
          <w:bCs/>
          <w:sz w:val="96"/>
          <w:szCs w:val="96"/>
        </w:rPr>
        <w:t>II.</w:t>
      </w:r>
    </w:p>
    <w:p w:rsidR="00373D45" w:rsidRDefault="00373D45" w:rsidP="00CF3305">
      <w:pPr>
        <w:widowControl w:val="0"/>
        <w:adjustRightInd w:val="0"/>
        <w:jc w:val="center"/>
        <w:rPr>
          <w:b/>
          <w:bCs/>
          <w:sz w:val="96"/>
          <w:szCs w:val="96"/>
        </w:rPr>
      </w:pPr>
    </w:p>
    <w:p w:rsidR="00342891" w:rsidRDefault="00342891" w:rsidP="00CF3305">
      <w:pPr>
        <w:widowControl w:val="0"/>
        <w:adjustRightInd w:val="0"/>
        <w:jc w:val="center"/>
        <w:rPr>
          <w:b/>
          <w:bCs/>
          <w:sz w:val="96"/>
          <w:szCs w:val="96"/>
        </w:rPr>
      </w:pPr>
      <w:r w:rsidRPr="00342891">
        <w:rPr>
          <w:b/>
          <w:bCs/>
          <w:sz w:val="96"/>
          <w:szCs w:val="96"/>
        </w:rPr>
        <w:t>NURSING</w:t>
      </w:r>
    </w:p>
    <w:p w:rsidR="00342891" w:rsidRDefault="00342891" w:rsidP="00CF3305">
      <w:pPr>
        <w:widowControl w:val="0"/>
        <w:adjustRightInd w:val="0"/>
        <w:jc w:val="center"/>
        <w:rPr>
          <w:b/>
          <w:bCs/>
          <w:sz w:val="96"/>
          <w:szCs w:val="96"/>
        </w:rPr>
      </w:pPr>
    </w:p>
    <w:p w:rsidR="00342891" w:rsidRPr="00342891" w:rsidRDefault="00342891" w:rsidP="00CF3305">
      <w:pPr>
        <w:widowControl w:val="0"/>
        <w:adjustRightInd w:val="0"/>
        <w:jc w:val="center"/>
        <w:rPr>
          <w:b/>
          <w:bCs/>
          <w:sz w:val="96"/>
          <w:szCs w:val="96"/>
        </w:rPr>
      </w:pPr>
      <w:r w:rsidRPr="00342891">
        <w:rPr>
          <w:b/>
          <w:bCs/>
          <w:sz w:val="96"/>
          <w:szCs w:val="96"/>
        </w:rPr>
        <w:t>CURRICULUM</w:t>
      </w:r>
    </w:p>
    <w:p w:rsidR="00D172F3" w:rsidRDefault="00342891" w:rsidP="00D172F3">
      <w:pPr>
        <w:ind w:left="956" w:right="937"/>
        <w:jc w:val="center"/>
        <w:rPr>
          <w:b/>
          <w:sz w:val="28"/>
          <w:szCs w:val="28"/>
        </w:rPr>
      </w:pPr>
      <w:r>
        <w:rPr>
          <w:b/>
          <w:bCs/>
          <w:sz w:val="24"/>
          <w:szCs w:val="24"/>
        </w:rPr>
        <w:br w:type="page"/>
      </w:r>
      <w:r w:rsidR="00D172F3">
        <w:rPr>
          <w:b/>
          <w:sz w:val="28"/>
          <w:szCs w:val="28"/>
        </w:rPr>
        <w:lastRenderedPageBreak/>
        <w:t>EAST CENTRAL COLLEGE</w:t>
      </w:r>
    </w:p>
    <w:p w:rsidR="00D172F3" w:rsidRPr="00E24C0B" w:rsidRDefault="00D172F3" w:rsidP="00D172F3">
      <w:pPr>
        <w:ind w:left="956" w:right="937"/>
        <w:jc w:val="center"/>
        <w:rPr>
          <w:b/>
          <w:sz w:val="28"/>
          <w:szCs w:val="28"/>
        </w:rPr>
      </w:pPr>
      <w:r w:rsidRPr="00E24C0B">
        <w:rPr>
          <w:b/>
          <w:sz w:val="28"/>
          <w:szCs w:val="28"/>
        </w:rPr>
        <w:t>ASSOCIATE DEGREE NURSING CURRICULUM</w:t>
      </w:r>
    </w:p>
    <w:p w:rsidR="00D172F3" w:rsidRPr="00E24C0B" w:rsidRDefault="006B10B0" w:rsidP="00D172F3">
      <w:pPr>
        <w:spacing w:before="1"/>
        <w:ind w:left="956" w:right="933"/>
        <w:jc w:val="center"/>
        <w:rPr>
          <w:b/>
          <w:sz w:val="28"/>
          <w:szCs w:val="28"/>
        </w:rPr>
      </w:pPr>
      <w:r>
        <w:rPr>
          <w:noProof/>
        </w:rPr>
        <mc:AlternateContent>
          <mc:Choice Requires="wps">
            <w:drawing>
              <wp:anchor distT="0" distB="0" distL="0" distR="0" simplePos="0" relativeHeight="251745792" behindDoc="0" locked="0" layoutInCell="1" allowOverlap="1">
                <wp:simplePos x="0" y="0"/>
                <wp:positionH relativeFrom="page">
                  <wp:posOffset>167005</wp:posOffset>
                </wp:positionH>
                <wp:positionV relativeFrom="paragraph">
                  <wp:posOffset>279400</wp:posOffset>
                </wp:positionV>
                <wp:extent cx="7431405" cy="4389120"/>
                <wp:effectExtent l="14605" t="18415" r="12065" b="12065"/>
                <wp:wrapTopAndBottom/>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1405" cy="4389120"/>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6218" w:rsidRDefault="00276218" w:rsidP="00D172F3">
                            <w:pPr>
                              <w:spacing w:before="120"/>
                              <w:ind w:left="1584" w:right="1584"/>
                              <w:jc w:val="center"/>
                              <w:rPr>
                                <w:b/>
                                <w:sz w:val="24"/>
                                <w:szCs w:val="24"/>
                              </w:rPr>
                            </w:pPr>
                            <w:r w:rsidRPr="0057114F">
                              <w:rPr>
                                <w:b/>
                                <w:sz w:val="24"/>
                                <w:szCs w:val="24"/>
                              </w:rPr>
                              <w:t>PREREQUISITE COURSES</w:t>
                            </w:r>
                            <w:r>
                              <w:rPr>
                                <w:b/>
                                <w:sz w:val="24"/>
                                <w:szCs w:val="24"/>
                              </w:rPr>
                              <w:t>/GENERAL EDUCATION</w:t>
                            </w:r>
                          </w:p>
                          <w:p w:rsidR="00276218" w:rsidRDefault="00276218" w:rsidP="00D172F3">
                            <w:pPr>
                              <w:ind w:left="3720" w:right="3708" w:firstLine="420"/>
                            </w:pPr>
                            <w:r>
                              <w:t xml:space="preserve">  *</w:t>
                            </w:r>
                            <w:r w:rsidRPr="002B32AA">
                              <w:rPr>
                                <w:b/>
                              </w:rPr>
                              <w:t>COL 101</w:t>
                            </w:r>
                            <w:r w:rsidRPr="00CB6EF9">
                              <w:t xml:space="preserve"> Foundation Seminar </w:t>
                            </w:r>
                          </w:p>
                          <w:p w:rsidR="00276218" w:rsidRPr="00CB6EF9" w:rsidRDefault="00276218" w:rsidP="00D172F3">
                            <w:pPr>
                              <w:ind w:left="144" w:right="576" w:firstLine="420"/>
                              <w:jc w:val="center"/>
                            </w:pPr>
                            <w:r>
                              <w:rPr>
                                <w:b/>
                              </w:rPr>
                              <w:t>*</w:t>
                            </w:r>
                            <w:r w:rsidRPr="002B32AA">
                              <w:rPr>
                                <w:b/>
                              </w:rPr>
                              <w:t>MTH 110</w:t>
                            </w:r>
                            <w:r w:rsidRPr="00CB6EF9">
                              <w:t xml:space="preserve"> Intermediate Algebra,</w:t>
                            </w:r>
                            <w:r>
                              <w:t xml:space="preserve"> </w:t>
                            </w:r>
                            <w:r w:rsidRPr="002B32AA">
                              <w:rPr>
                                <w:b/>
                              </w:rPr>
                              <w:t>MTH 140</w:t>
                            </w:r>
                            <w:r w:rsidRPr="00CB6EF9">
                              <w:t xml:space="preserve"> Contemporary Math,</w:t>
                            </w:r>
                            <w:r>
                              <w:t xml:space="preserve"> </w:t>
                            </w:r>
                            <w:r w:rsidRPr="002B32AA">
                              <w:rPr>
                                <w:b/>
                              </w:rPr>
                              <w:t xml:space="preserve">MTH 150 </w:t>
                            </w:r>
                            <w:r w:rsidRPr="00CB6EF9">
                              <w:t xml:space="preserve">Statistics, or </w:t>
                            </w:r>
                            <w:r>
                              <w:t>higher</w:t>
                            </w:r>
                          </w:p>
                          <w:p w:rsidR="00276218" w:rsidRDefault="00276218" w:rsidP="00D172F3">
                            <w:pPr>
                              <w:ind w:left="3932" w:right="3935"/>
                            </w:pPr>
                            <w:r w:rsidRPr="002B32AA">
                              <w:rPr>
                                <w:b/>
                              </w:rPr>
                              <w:t xml:space="preserve">   </w:t>
                            </w:r>
                            <w:r>
                              <w:rPr>
                                <w:b/>
                              </w:rPr>
                              <w:t>*</w:t>
                            </w:r>
                            <w:r w:rsidRPr="002B32AA">
                              <w:rPr>
                                <w:b/>
                              </w:rPr>
                              <w:t>ENG 101</w:t>
                            </w:r>
                            <w:r w:rsidRPr="00CB6EF9">
                              <w:t xml:space="preserve"> English Composition I </w:t>
                            </w:r>
                            <w:r>
                              <w:t xml:space="preserve">   </w:t>
                            </w:r>
                          </w:p>
                          <w:p w:rsidR="00276218" w:rsidRDefault="00276218" w:rsidP="00D172F3">
                            <w:pPr>
                              <w:ind w:left="3932" w:right="3935"/>
                            </w:pPr>
                            <w:r>
                              <w:t xml:space="preserve">     * </w:t>
                            </w:r>
                            <w:r w:rsidRPr="002B32AA">
                              <w:rPr>
                                <w:b/>
                              </w:rPr>
                              <w:t>PSY 101</w:t>
                            </w:r>
                            <w:r w:rsidRPr="00CB6EF9">
                              <w:t xml:space="preserve"> General Psychology</w:t>
                            </w:r>
                          </w:p>
                          <w:p w:rsidR="00276218" w:rsidRDefault="00276218" w:rsidP="004413FA">
                            <w:pPr>
                              <w:ind w:left="2736" w:right="864"/>
                            </w:pPr>
                            <w:r>
                              <w:rPr>
                                <w:b/>
                              </w:rPr>
                              <w:t xml:space="preserve">               *PSC CIVICS WEB </w:t>
                            </w:r>
                            <w:r>
                              <w:t>Civics Achievement Exam</w:t>
                            </w:r>
                          </w:p>
                          <w:p w:rsidR="00276218" w:rsidRDefault="00276218" w:rsidP="004413FA">
                            <w:pPr>
                              <w:ind w:left="-5616" w:right="3888"/>
                            </w:pPr>
                            <w:r>
                              <w:rPr>
                                <w:b/>
                              </w:rPr>
                              <w:t xml:space="preserve">                                                                                                                                                                                   *</w:t>
                            </w:r>
                            <w:r w:rsidRPr="002B32AA">
                              <w:rPr>
                                <w:b/>
                              </w:rPr>
                              <w:t>BIO 206</w:t>
                            </w:r>
                            <w:r w:rsidRPr="00CB6EF9">
                              <w:t xml:space="preserve"> An</w:t>
                            </w:r>
                            <w:r>
                              <w:t>atomy &amp; Physiology I Lecture and Lab</w:t>
                            </w:r>
                          </w:p>
                          <w:p w:rsidR="00276218" w:rsidRDefault="00276218" w:rsidP="00B508E7">
                            <w:pPr>
                              <w:ind w:left="-288" w:right="3935"/>
                            </w:pPr>
                            <w:r>
                              <w:t xml:space="preserve">                                                                *</w:t>
                            </w:r>
                            <w:r w:rsidRPr="002B32AA">
                              <w:rPr>
                                <w:b/>
                              </w:rPr>
                              <w:t>BIO 207</w:t>
                            </w:r>
                            <w:r w:rsidRPr="00CB6EF9">
                              <w:t xml:space="preserve"> Anatomy &amp; Physiology II Lecture </w:t>
                            </w:r>
                            <w:r>
                              <w:t>a</w:t>
                            </w:r>
                            <w:r w:rsidRPr="00CB6EF9">
                              <w:t xml:space="preserve">nd </w:t>
                            </w:r>
                            <w:r>
                              <w:t>L</w:t>
                            </w:r>
                            <w:r w:rsidRPr="00CB6EF9">
                              <w:t>ab</w:t>
                            </w:r>
                          </w:p>
                          <w:p w:rsidR="00276218" w:rsidRDefault="00276218" w:rsidP="00D172F3">
                            <w:pPr>
                              <w:ind w:left="3271" w:right="3168" w:hanging="3"/>
                            </w:pPr>
                          </w:p>
                          <w:p w:rsidR="00276218" w:rsidRDefault="00276218" w:rsidP="00D172F3">
                            <w:pPr>
                              <w:ind w:left="3271" w:right="3168" w:hanging="3"/>
                              <w:jc w:val="center"/>
                            </w:pPr>
                            <w:r>
                              <w:rPr>
                                <w:b/>
                                <w:sz w:val="24"/>
                                <w:szCs w:val="24"/>
                              </w:rPr>
                              <w:t>CO-</w:t>
                            </w:r>
                            <w:r w:rsidRPr="0057114F">
                              <w:rPr>
                                <w:b/>
                                <w:sz w:val="24"/>
                                <w:szCs w:val="24"/>
                              </w:rPr>
                              <w:t>REQUISITE COURSES</w:t>
                            </w:r>
                          </w:p>
                          <w:p w:rsidR="00276218" w:rsidRDefault="00276218" w:rsidP="00D172F3">
                            <w:pPr>
                              <w:ind w:left="3271" w:right="3168" w:hanging="3"/>
                              <w:jc w:val="center"/>
                            </w:pPr>
                            <w:r>
                              <w:rPr>
                                <w:b/>
                              </w:rPr>
                              <w:t>**</w:t>
                            </w:r>
                            <w:r w:rsidRPr="00507EB8">
                              <w:rPr>
                                <w:b/>
                              </w:rPr>
                              <w:t>ENG 102</w:t>
                            </w:r>
                            <w:r w:rsidRPr="002B1D09">
                              <w:t xml:space="preserve"> English</w:t>
                            </w:r>
                            <w:r w:rsidRPr="002B1D09">
                              <w:rPr>
                                <w:spacing w:val="-7"/>
                              </w:rPr>
                              <w:t xml:space="preserve"> </w:t>
                            </w:r>
                            <w:r w:rsidRPr="002B1D09">
                              <w:t>Composition</w:t>
                            </w:r>
                            <w:r w:rsidRPr="002B1D09">
                              <w:rPr>
                                <w:spacing w:val="-4"/>
                              </w:rPr>
                              <w:t xml:space="preserve"> </w:t>
                            </w:r>
                            <w:r w:rsidRPr="002B1D09">
                              <w:t>II</w:t>
                            </w:r>
                          </w:p>
                          <w:p w:rsidR="00276218" w:rsidRDefault="00276218" w:rsidP="00D172F3">
                            <w:pPr>
                              <w:ind w:left="3271" w:right="3168" w:hanging="3"/>
                              <w:jc w:val="center"/>
                            </w:pPr>
                            <w:r>
                              <w:rPr>
                                <w:b/>
                              </w:rPr>
                              <w:t>**</w:t>
                            </w:r>
                            <w:r w:rsidRPr="00507EB8">
                              <w:rPr>
                                <w:b/>
                              </w:rPr>
                              <w:t>BIO 205</w:t>
                            </w:r>
                            <w:r w:rsidRPr="002B1D09">
                              <w:t xml:space="preserve"> Microbiolo</w:t>
                            </w:r>
                            <w:r>
                              <w:t>gy for Allied Health Lecture &amp;</w:t>
                            </w:r>
                            <w:r w:rsidRPr="002B1D09">
                              <w:t xml:space="preserve"> Lab</w:t>
                            </w:r>
                          </w:p>
                          <w:p w:rsidR="00276218" w:rsidRDefault="00276218" w:rsidP="00D172F3">
                            <w:pPr>
                              <w:ind w:left="1443" w:right="3168" w:hanging="3"/>
                              <w:jc w:val="center"/>
                            </w:pPr>
                            <w:r>
                              <w:rPr>
                                <w:b/>
                              </w:rPr>
                              <w:t>**</w:t>
                            </w:r>
                            <w:r w:rsidRPr="00507EB8">
                              <w:rPr>
                                <w:b/>
                              </w:rPr>
                              <w:t xml:space="preserve">PSC 102 </w:t>
                            </w:r>
                            <w:r w:rsidRPr="002B1D09">
                              <w:t xml:space="preserve">American Gov’t </w:t>
                            </w:r>
                            <w:r w:rsidRPr="002B1D09">
                              <w:rPr>
                                <w:b/>
                                <w:i/>
                              </w:rPr>
                              <w:t xml:space="preserve">or </w:t>
                            </w:r>
                            <w:r w:rsidRPr="00507EB8">
                              <w:rPr>
                                <w:b/>
                              </w:rPr>
                              <w:t>HST 101</w:t>
                            </w:r>
                            <w:r w:rsidRPr="002B1D09">
                              <w:t xml:space="preserve">, </w:t>
                            </w:r>
                            <w:r w:rsidRPr="00507EB8">
                              <w:rPr>
                                <w:b/>
                              </w:rPr>
                              <w:t>HST 102</w:t>
                            </w:r>
                            <w:r w:rsidRPr="002B1D09">
                              <w:t xml:space="preserve"> or </w:t>
                            </w:r>
                            <w:r w:rsidRPr="00507EB8">
                              <w:rPr>
                                <w:b/>
                              </w:rPr>
                              <w:t>HST 103</w:t>
                            </w:r>
                            <w:r w:rsidRPr="002B1D09">
                              <w:rPr>
                                <w:spacing w:val="-19"/>
                              </w:rPr>
                              <w:t xml:space="preserve"> </w:t>
                            </w:r>
                            <w:r>
                              <w:t xml:space="preserve">Am </w:t>
                            </w:r>
                            <w:r w:rsidRPr="002B1D09">
                              <w:t>History</w:t>
                            </w:r>
                          </w:p>
                          <w:p w:rsidR="00276218" w:rsidRPr="00B508E7" w:rsidRDefault="00276218" w:rsidP="00D172F3">
                            <w:pPr>
                              <w:pStyle w:val="BodyText"/>
                              <w:spacing w:before="5"/>
                              <w:jc w:val="center"/>
                              <w:rPr>
                                <w:rFonts w:ascii="Times New Roman" w:hAnsi="Times New Roman" w:cs="Times New Roman"/>
                                <w:sz w:val="20"/>
                              </w:rPr>
                            </w:pPr>
                            <w:r w:rsidRPr="00B508E7">
                              <w:rPr>
                                <w:rFonts w:ascii="Times New Roman" w:hAnsi="Times New Roman" w:cs="Times New Roman"/>
                                <w:b/>
                                <w:sz w:val="20"/>
                              </w:rPr>
                              <w:t>**SOC 101</w:t>
                            </w:r>
                            <w:r w:rsidRPr="00B508E7">
                              <w:rPr>
                                <w:rFonts w:ascii="Times New Roman" w:hAnsi="Times New Roman" w:cs="Times New Roman"/>
                                <w:sz w:val="20"/>
                              </w:rPr>
                              <w:t xml:space="preserve"> General Sociology</w:t>
                            </w:r>
                          </w:p>
                          <w:p w:rsidR="00276218" w:rsidRPr="0057114F" w:rsidRDefault="00276218" w:rsidP="00D172F3">
                            <w:pPr>
                              <w:pStyle w:val="BodyText"/>
                              <w:spacing w:before="5"/>
                              <w:rPr>
                                <w:b/>
                                <w:sz w:val="24"/>
                                <w:szCs w:val="24"/>
                              </w:rPr>
                            </w:pPr>
                          </w:p>
                          <w:p w:rsidR="00276218" w:rsidRPr="00CB6EF9" w:rsidRDefault="00276218" w:rsidP="00D172F3">
                            <w:pPr>
                              <w:ind w:left="1542" w:right="1546"/>
                              <w:jc w:val="center"/>
                            </w:pPr>
                            <w:r w:rsidRPr="00CB6EF9">
                              <w:t xml:space="preserve">Two years high school Biology with lab with a “C” grade or higher within the last five years </w:t>
                            </w:r>
                            <w:r w:rsidRPr="002F2EB6">
                              <w:rPr>
                                <w:b/>
                                <w:i/>
                              </w:rPr>
                              <w:t>OR</w:t>
                            </w:r>
                          </w:p>
                          <w:p w:rsidR="00276218" w:rsidRPr="00CB6EF9" w:rsidRDefault="00276218" w:rsidP="00D172F3">
                            <w:pPr>
                              <w:spacing w:line="230" w:lineRule="exact"/>
                              <w:ind w:left="1542" w:right="1546"/>
                              <w:jc w:val="center"/>
                            </w:pPr>
                            <w:r w:rsidRPr="002B32AA">
                              <w:rPr>
                                <w:b/>
                              </w:rPr>
                              <w:t>BIO 111</w:t>
                            </w:r>
                            <w:r w:rsidRPr="00CB6EF9">
                              <w:t xml:space="preserve"> General Biology I Lecture and Lab</w:t>
                            </w:r>
                          </w:p>
                          <w:p w:rsidR="00276218" w:rsidRDefault="00276218" w:rsidP="00D172F3">
                            <w:pPr>
                              <w:spacing w:before="2"/>
                              <w:ind w:left="1538" w:right="1546"/>
                              <w:jc w:val="center"/>
                              <w:rPr>
                                <w:b/>
                                <w:i/>
                              </w:rPr>
                            </w:pPr>
                            <w:r w:rsidRPr="00CB6EF9">
                              <w:t xml:space="preserve">One-year high school Chemistry with lab with a “C” grade or higher within the last five years </w:t>
                            </w:r>
                            <w:r w:rsidRPr="002F2EB6">
                              <w:rPr>
                                <w:b/>
                                <w:i/>
                              </w:rPr>
                              <w:t>OR</w:t>
                            </w:r>
                          </w:p>
                          <w:p w:rsidR="00276218" w:rsidRPr="00CB6EF9" w:rsidRDefault="00276218" w:rsidP="00D172F3">
                            <w:pPr>
                              <w:spacing w:before="2"/>
                              <w:ind w:left="1538" w:right="1546"/>
                              <w:jc w:val="center"/>
                            </w:pPr>
                            <w:r w:rsidRPr="002B32AA">
                              <w:rPr>
                                <w:b/>
                              </w:rPr>
                              <w:t>CHM 106</w:t>
                            </w:r>
                            <w:r w:rsidRPr="00CB6EF9">
                              <w:t xml:space="preserve"> Chemistry for Health Sciences Lecture and Lab </w:t>
                            </w:r>
                            <w:r w:rsidRPr="002F2EB6">
                              <w:rPr>
                                <w:b/>
                                <w:i/>
                              </w:rPr>
                              <w:t>OR</w:t>
                            </w:r>
                            <w:r w:rsidRPr="00CB6EF9">
                              <w:t xml:space="preserve"> </w:t>
                            </w:r>
                            <w:r w:rsidRPr="002B32AA">
                              <w:rPr>
                                <w:b/>
                              </w:rPr>
                              <w:t>CHM 105</w:t>
                            </w:r>
                            <w:r w:rsidRPr="00CB6EF9">
                              <w:t xml:space="preserve"> Introduction to Chemistry Lecture and Lab</w:t>
                            </w:r>
                          </w:p>
                          <w:p w:rsidR="00276218" w:rsidRPr="0057114F" w:rsidRDefault="00276218" w:rsidP="00D172F3">
                            <w:pPr>
                              <w:pStyle w:val="BodyText"/>
                              <w:spacing w:before="9"/>
                              <w:rPr>
                                <w:b/>
                                <w:sz w:val="24"/>
                                <w:szCs w:val="24"/>
                              </w:rPr>
                            </w:pPr>
                          </w:p>
                          <w:p w:rsidR="00276218" w:rsidRDefault="00276218" w:rsidP="00D172F3">
                            <w:pPr>
                              <w:spacing w:line="242" w:lineRule="auto"/>
                              <w:ind w:left="151" w:right="159"/>
                              <w:rPr>
                                <w:b/>
                              </w:rPr>
                            </w:pPr>
                            <w:r>
                              <w:rPr>
                                <w:b/>
                              </w:rPr>
                              <w:t>*Nursing Program Pre-requisites</w:t>
                            </w:r>
                          </w:p>
                          <w:p w:rsidR="00276218" w:rsidRDefault="00276218" w:rsidP="00D172F3">
                            <w:pPr>
                              <w:spacing w:line="242" w:lineRule="auto"/>
                              <w:ind w:left="151" w:right="159"/>
                              <w:rPr>
                                <w:b/>
                              </w:rPr>
                            </w:pPr>
                            <w:r>
                              <w:rPr>
                                <w:b/>
                              </w:rPr>
                              <w:t>**Co-requisite courses must be completed prior to the Fall semester of the 2</w:t>
                            </w:r>
                            <w:r w:rsidRPr="00C80C2B">
                              <w:rPr>
                                <w:b/>
                                <w:vertAlign w:val="superscript"/>
                              </w:rPr>
                              <w:t>nd</w:t>
                            </w:r>
                            <w:r>
                              <w:rPr>
                                <w:b/>
                              </w:rPr>
                              <w:t xml:space="preserve"> year of the nursing program</w:t>
                            </w:r>
                          </w:p>
                          <w:p w:rsidR="00276218" w:rsidRPr="00CB6EF9" w:rsidRDefault="00276218" w:rsidP="00D172F3">
                            <w:pPr>
                              <w:spacing w:line="242" w:lineRule="auto"/>
                              <w:ind w:left="151" w:right="159"/>
                              <w:rPr>
                                <w:b/>
                              </w:rPr>
                            </w:pPr>
                            <w:r w:rsidRPr="00CB6EF9">
                              <w:rPr>
                                <w:b/>
                              </w:rPr>
                              <w:t>**</w:t>
                            </w:r>
                            <w:r>
                              <w:rPr>
                                <w:b/>
                              </w:rPr>
                              <w:t>*</w:t>
                            </w:r>
                            <w:r w:rsidRPr="00CB6EF9">
                              <w:rPr>
                                <w:b/>
                              </w:rPr>
                              <w:t>You may apply before pre-requisites are completed; however, coursework must be completed by the end of the Spring semester (May) before Fall admission to nursing. Proof of enrollment, a waiver, or proof of completion (official transcript submitted to Registrar’s office) must be on file by January 31</w:t>
                            </w:r>
                            <w:r w:rsidRPr="00CB6EF9">
                              <w:rPr>
                                <w:b/>
                                <w:vertAlign w:val="superscript"/>
                              </w:rPr>
                              <w:t>st</w:t>
                            </w:r>
                            <w:r w:rsidRPr="00CB6EF9">
                              <w:rPr>
                                <w:b/>
                              </w:rPr>
                              <w:t xml:space="preserve"> for the next Fall’s admission cycle.**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3.15pt;margin-top:22pt;width:585.15pt;height:345.6pt;z-index:25174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" filled="f" strokeweight="1.44pt">
                <v:stroke linestyle="thinThin"/>
                <v:textbox inset="0,0,0,0">
                  <w:txbxContent>
                    <w:p w:rsidR="00276218" w:rsidRDefault="00276218" w:rsidP="00D172F3">
                      <w:pPr>
                        <w:spacing w:before="120"/>
                        <w:ind w:left="1584" w:right="1584"/>
                        <w:jc w:val="center"/>
                        <w:rPr>
                          <w:b/>
                          <w:sz w:val="24"/>
                          <w:szCs w:val="24"/>
                        </w:rPr>
                      </w:pPr>
                      <w:r w:rsidRPr="0057114F">
                        <w:rPr>
                          <w:b/>
                          <w:sz w:val="24"/>
                          <w:szCs w:val="24"/>
                        </w:rPr>
                        <w:t>PREREQUISITE COURSES</w:t>
                      </w:r>
                      <w:r>
                        <w:rPr>
                          <w:b/>
                          <w:sz w:val="24"/>
                          <w:szCs w:val="24"/>
                        </w:rPr>
                        <w:t>/GENERAL EDUCATION</w:t>
                      </w:r>
                    </w:p>
                    <w:p w:rsidR="00276218" w:rsidRDefault="00276218" w:rsidP="00D172F3">
                      <w:pPr>
                        <w:ind w:left="3720" w:right="3708" w:firstLine="420"/>
                      </w:pPr>
                      <w:r>
                        <w:t xml:space="preserve">  *</w:t>
                      </w:r>
                      <w:r w:rsidRPr="002B32AA">
                        <w:rPr>
                          <w:b/>
                        </w:rPr>
                        <w:t>COL 101</w:t>
                      </w:r>
                      <w:r w:rsidRPr="00CB6EF9">
                        <w:t xml:space="preserve"> Foundation Seminar </w:t>
                      </w:r>
                    </w:p>
                    <w:p w:rsidR="00276218" w:rsidRPr="00CB6EF9" w:rsidRDefault="00276218" w:rsidP="00D172F3">
                      <w:pPr>
                        <w:ind w:left="144" w:right="576" w:firstLine="420"/>
                        <w:jc w:val="center"/>
                      </w:pPr>
                      <w:r>
                        <w:rPr>
                          <w:b/>
                        </w:rPr>
                        <w:t>*</w:t>
                      </w:r>
                      <w:r w:rsidRPr="002B32AA">
                        <w:rPr>
                          <w:b/>
                        </w:rPr>
                        <w:t>MTH 110</w:t>
                      </w:r>
                      <w:r w:rsidRPr="00CB6EF9">
                        <w:t xml:space="preserve"> Intermediate Algebra,</w:t>
                      </w:r>
                      <w:r>
                        <w:t xml:space="preserve"> </w:t>
                      </w:r>
                      <w:r w:rsidRPr="002B32AA">
                        <w:rPr>
                          <w:b/>
                        </w:rPr>
                        <w:t>MTH 140</w:t>
                      </w:r>
                      <w:r w:rsidRPr="00CB6EF9">
                        <w:t xml:space="preserve"> Contemporary Math,</w:t>
                      </w:r>
                      <w:r>
                        <w:t xml:space="preserve"> </w:t>
                      </w:r>
                      <w:r w:rsidRPr="002B32AA">
                        <w:rPr>
                          <w:b/>
                        </w:rPr>
                        <w:t xml:space="preserve">MTH 150 </w:t>
                      </w:r>
                      <w:r w:rsidRPr="00CB6EF9">
                        <w:t xml:space="preserve">Statistics, or </w:t>
                      </w:r>
                      <w:r>
                        <w:t>higher</w:t>
                      </w:r>
                    </w:p>
                    <w:p w:rsidR="00276218" w:rsidRDefault="00276218" w:rsidP="00D172F3">
                      <w:pPr>
                        <w:ind w:left="3932" w:right="3935"/>
                      </w:pPr>
                      <w:r w:rsidRPr="002B32AA">
                        <w:rPr>
                          <w:b/>
                        </w:rPr>
                        <w:t xml:space="preserve">   </w:t>
                      </w:r>
                      <w:r>
                        <w:rPr>
                          <w:b/>
                        </w:rPr>
                        <w:t>*</w:t>
                      </w:r>
                      <w:r w:rsidRPr="002B32AA">
                        <w:rPr>
                          <w:b/>
                        </w:rPr>
                        <w:t>ENG 101</w:t>
                      </w:r>
                      <w:r w:rsidRPr="00CB6EF9">
                        <w:t xml:space="preserve"> English Composition I </w:t>
                      </w:r>
                      <w:r>
                        <w:t xml:space="preserve">   </w:t>
                      </w:r>
                    </w:p>
                    <w:p w:rsidR="00276218" w:rsidRDefault="00276218" w:rsidP="00D172F3">
                      <w:pPr>
                        <w:ind w:left="3932" w:right="3935"/>
                      </w:pPr>
                      <w:r>
                        <w:t xml:space="preserve">     * </w:t>
                      </w:r>
                      <w:r w:rsidRPr="002B32AA">
                        <w:rPr>
                          <w:b/>
                        </w:rPr>
                        <w:t>PSY 101</w:t>
                      </w:r>
                      <w:r w:rsidRPr="00CB6EF9">
                        <w:t xml:space="preserve"> General Psychology</w:t>
                      </w:r>
                    </w:p>
                    <w:p w:rsidR="00276218" w:rsidRDefault="00276218" w:rsidP="004413FA">
                      <w:pPr>
                        <w:ind w:left="2736" w:right="864"/>
                      </w:pPr>
                      <w:r>
                        <w:rPr>
                          <w:b/>
                        </w:rPr>
                        <w:t xml:space="preserve">               *PSC CIVICS WEB </w:t>
                      </w:r>
                      <w:r>
                        <w:t>Civics Achievement Exam</w:t>
                      </w:r>
                    </w:p>
                    <w:p w:rsidR="00276218" w:rsidRDefault="00276218" w:rsidP="004413FA">
                      <w:pPr>
                        <w:ind w:left="-5616" w:right="3888"/>
                      </w:pPr>
                      <w:r>
                        <w:rPr>
                          <w:b/>
                        </w:rPr>
                        <w:t xml:space="preserve">                                                                                                                                                                                   *</w:t>
                      </w:r>
                      <w:r w:rsidRPr="002B32AA">
                        <w:rPr>
                          <w:b/>
                        </w:rPr>
                        <w:t>BIO 206</w:t>
                      </w:r>
                      <w:r w:rsidRPr="00CB6EF9">
                        <w:t xml:space="preserve"> An</w:t>
                      </w:r>
                      <w:r>
                        <w:t>atomy &amp; Physiology I Lecture and Lab</w:t>
                      </w:r>
                    </w:p>
                    <w:p w:rsidR="00276218" w:rsidRDefault="00276218" w:rsidP="00B508E7">
                      <w:pPr>
                        <w:ind w:left="-288" w:right="3935"/>
                      </w:pPr>
                      <w:r>
                        <w:t xml:space="preserve">                                                                *</w:t>
                      </w:r>
                      <w:r w:rsidRPr="002B32AA">
                        <w:rPr>
                          <w:b/>
                        </w:rPr>
                        <w:t>BIO 207</w:t>
                      </w:r>
                      <w:r w:rsidRPr="00CB6EF9">
                        <w:t xml:space="preserve"> Anatomy &amp; Physiology II Lecture </w:t>
                      </w:r>
                      <w:r>
                        <w:t>a</w:t>
                      </w:r>
                      <w:r w:rsidRPr="00CB6EF9">
                        <w:t xml:space="preserve">nd </w:t>
                      </w:r>
                      <w:r>
                        <w:t>L</w:t>
                      </w:r>
                      <w:r w:rsidRPr="00CB6EF9">
                        <w:t>ab</w:t>
                      </w:r>
                    </w:p>
                    <w:p w:rsidR="00276218" w:rsidRDefault="00276218" w:rsidP="00D172F3">
                      <w:pPr>
                        <w:ind w:left="3271" w:right="3168" w:hanging="3"/>
                      </w:pPr>
                    </w:p>
                    <w:p w:rsidR="00276218" w:rsidRDefault="00276218" w:rsidP="00D172F3">
                      <w:pPr>
                        <w:ind w:left="3271" w:right="3168" w:hanging="3"/>
                        <w:jc w:val="center"/>
                      </w:pPr>
                      <w:r>
                        <w:rPr>
                          <w:b/>
                          <w:sz w:val="24"/>
                          <w:szCs w:val="24"/>
                        </w:rPr>
                        <w:t>CO-</w:t>
                      </w:r>
                      <w:r w:rsidRPr="0057114F">
                        <w:rPr>
                          <w:b/>
                          <w:sz w:val="24"/>
                          <w:szCs w:val="24"/>
                        </w:rPr>
                        <w:t>REQUISITE COURSES</w:t>
                      </w:r>
                    </w:p>
                    <w:p w:rsidR="00276218" w:rsidRDefault="00276218" w:rsidP="00D172F3">
                      <w:pPr>
                        <w:ind w:left="3271" w:right="3168" w:hanging="3"/>
                        <w:jc w:val="center"/>
                      </w:pPr>
                      <w:r>
                        <w:rPr>
                          <w:b/>
                        </w:rPr>
                        <w:t>**</w:t>
                      </w:r>
                      <w:r w:rsidRPr="00507EB8">
                        <w:rPr>
                          <w:b/>
                        </w:rPr>
                        <w:t>ENG 102</w:t>
                      </w:r>
                      <w:r w:rsidRPr="002B1D09">
                        <w:t xml:space="preserve"> English</w:t>
                      </w:r>
                      <w:r w:rsidRPr="002B1D09">
                        <w:rPr>
                          <w:spacing w:val="-7"/>
                        </w:rPr>
                        <w:t xml:space="preserve"> </w:t>
                      </w:r>
                      <w:r w:rsidRPr="002B1D09">
                        <w:t>Composition</w:t>
                      </w:r>
                      <w:r w:rsidRPr="002B1D09">
                        <w:rPr>
                          <w:spacing w:val="-4"/>
                        </w:rPr>
                        <w:t xml:space="preserve"> </w:t>
                      </w:r>
                      <w:r w:rsidRPr="002B1D09">
                        <w:t>II</w:t>
                      </w:r>
                    </w:p>
                    <w:p w:rsidR="00276218" w:rsidRDefault="00276218" w:rsidP="00D172F3">
                      <w:pPr>
                        <w:ind w:left="3271" w:right="3168" w:hanging="3"/>
                        <w:jc w:val="center"/>
                      </w:pPr>
                      <w:r>
                        <w:rPr>
                          <w:b/>
                        </w:rPr>
                        <w:t>**</w:t>
                      </w:r>
                      <w:r w:rsidRPr="00507EB8">
                        <w:rPr>
                          <w:b/>
                        </w:rPr>
                        <w:t>BIO 205</w:t>
                      </w:r>
                      <w:r w:rsidRPr="002B1D09">
                        <w:t xml:space="preserve"> Microbiolo</w:t>
                      </w:r>
                      <w:r>
                        <w:t>gy for Allied Health Lecture &amp;</w:t>
                      </w:r>
                      <w:r w:rsidRPr="002B1D09">
                        <w:t xml:space="preserve"> Lab</w:t>
                      </w:r>
                    </w:p>
                    <w:p w:rsidR="00276218" w:rsidRDefault="00276218" w:rsidP="00D172F3">
                      <w:pPr>
                        <w:ind w:left="1443" w:right="3168" w:hanging="3"/>
                        <w:jc w:val="center"/>
                      </w:pPr>
                      <w:r>
                        <w:rPr>
                          <w:b/>
                        </w:rPr>
                        <w:t>**</w:t>
                      </w:r>
                      <w:r w:rsidRPr="00507EB8">
                        <w:rPr>
                          <w:b/>
                        </w:rPr>
                        <w:t xml:space="preserve">PSC 102 </w:t>
                      </w:r>
                      <w:r w:rsidRPr="002B1D09">
                        <w:t xml:space="preserve">American Gov’t </w:t>
                      </w:r>
                      <w:r w:rsidRPr="002B1D09">
                        <w:rPr>
                          <w:b/>
                          <w:i/>
                        </w:rPr>
                        <w:t xml:space="preserve">or </w:t>
                      </w:r>
                      <w:r w:rsidRPr="00507EB8">
                        <w:rPr>
                          <w:b/>
                        </w:rPr>
                        <w:t>HST 101</w:t>
                      </w:r>
                      <w:r w:rsidRPr="002B1D09">
                        <w:t xml:space="preserve">, </w:t>
                      </w:r>
                      <w:r w:rsidRPr="00507EB8">
                        <w:rPr>
                          <w:b/>
                        </w:rPr>
                        <w:t>HST 102</w:t>
                      </w:r>
                      <w:r w:rsidRPr="002B1D09">
                        <w:t xml:space="preserve"> or </w:t>
                      </w:r>
                      <w:r w:rsidRPr="00507EB8">
                        <w:rPr>
                          <w:b/>
                        </w:rPr>
                        <w:t>HST 103</w:t>
                      </w:r>
                      <w:r w:rsidRPr="002B1D09">
                        <w:rPr>
                          <w:spacing w:val="-19"/>
                        </w:rPr>
                        <w:t xml:space="preserve"> </w:t>
                      </w:r>
                      <w:r>
                        <w:t xml:space="preserve">Am </w:t>
                      </w:r>
                      <w:r w:rsidRPr="002B1D09">
                        <w:t>History</w:t>
                      </w:r>
                    </w:p>
                    <w:p w:rsidR="00276218" w:rsidRPr="00B508E7" w:rsidRDefault="00276218" w:rsidP="00D172F3">
                      <w:pPr>
                        <w:pStyle w:val="BodyText"/>
                        <w:spacing w:before="5"/>
                        <w:jc w:val="center"/>
                        <w:rPr>
                          <w:rFonts w:ascii="Times New Roman" w:hAnsi="Times New Roman" w:cs="Times New Roman"/>
                          <w:sz w:val="20"/>
                        </w:rPr>
                      </w:pPr>
                      <w:r w:rsidRPr="00B508E7">
                        <w:rPr>
                          <w:rFonts w:ascii="Times New Roman" w:hAnsi="Times New Roman" w:cs="Times New Roman"/>
                          <w:b/>
                          <w:sz w:val="20"/>
                        </w:rPr>
                        <w:t>**SOC 101</w:t>
                      </w:r>
                      <w:r w:rsidRPr="00B508E7">
                        <w:rPr>
                          <w:rFonts w:ascii="Times New Roman" w:hAnsi="Times New Roman" w:cs="Times New Roman"/>
                          <w:sz w:val="20"/>
                        </w:rPr>
                        <w:t xml:space="preserve"> General Sociology</w:t>
                      </w:r>
                    </w:p>
                    <w:p w:rsidR="00276218" w:rsidRPr="0057114F" w:rsidRDefault="00276218" w:rsidP="00D172F3">
                      <w:pPr>
                        <w:pStyle w:val="BodyText"/>
                        <w:spacing w:before="5"/>
                        <w:rPr>
                          <w:b/>
                          <w:sz w:val="24"/>
                          <w:szCs w:val="24"/>
                        </w:rPr>
                      </w:pPr>
                    </w:p>
                    <w:p w:rsidR="00276218" w:rsidRPr="00CB6EF9" w:rsidRDefault="00276218" w:rsidP="00D172F3">
                      <w:pPr>
                        <w:ind w:left="1542" w:right="1546"/>
                        <w:jc w:val="center"/>
                      </w:pPr>
                      <w:r w:rsidRPr="00CB6EF9">
                        <w:t xml:space="preserve">Two years high school Biology with lab with a “C” grade or higher within the last five years </w:t>
                      </w:r>
                      <w:r w:rsidRPr="002F2EB6">
                        <w:rPr>
                          <w:b/>
                          <w:i/>
                        </w:rPr>
                        <w:t>OR</w:t>
                      </w:r>
                    </w:p>
                    <w:p w:rsidR="00276218" w:rsidRPr="00CB6EF9" w:rsidRDefault="00276218" w:rsidP="00D172F3">
                      <w:pPr>
                        <w:spacing w:line="230" w:lineRule="exact"/>
                        <w:ind w:left="1542" w:right="1546"/>
                        <w:jc w:val="center"/>
                      </w:pPr>
                      <w:r w:rsidRPr="002B32AA">
                        <w:rPr>
                          <w:b/>
                        </w:rPr>
                        <w:t>BIO 111</w:t>
                      </w:r>
                      <w:r w:rsidRPr="00CB6EF9">
                        <w:t xml:space="preserve"> General Biology I Lecture and Lab</w:t>
                      </w:r>
                    </w:p>
                    <w:p w:rsidR="00276218" w:rsidRDefault="00276218" w:rsidP="00D172F3">
                      <w:pPr>
                        <w:spacing w:before="2"/>
                        <w:ind w:left="1538" w:right="1546"/>
                        <w:jc w:val="center"/>
                        <w:rPr>
                          <w:b/>
                          <w:i/>
                        </w:rPr>
                      </w:pPr>
                      <w:r w:rsidRPr="00CB6EF9">
                        <w:t xml:space="preserve">One-year high school Chemistry with lab with a “C” grade or higher within the last five years </w:t>
                      </w:r>
                      <w:r w:rsidRPr="002F2EB6">
                        <w:rPr>
                          <w:b/>
                          <w:i/>
                        </w:rPr>
                        <w:t>OR</w:t>
                      </w:r>
                    </w:p>
                    <w:p w:rsidR="00276218" w:rsidRPr="00CB6EF9" w:rsidRDefault="00276218" w:rsidP="00D172F3">
                      <w:pPr>
                        <w:spacing w:before="2"/>
                        <w:ind w:left="1538" w:right="1546"/>
                        <w:jc w:val="center"/>
                      </w:pPr>
                      <w:r w:rsidRPr="002B32AA">
                        <w:rPr>
                          <w:b/>
                        </w:rPr>
                        <w:t>CHM 106</w:t>
                      </w:r>
                      <w:r w:rsidRPr="00CB6EF9">
                        <w:t xml:space="preserve"> Chemistry for Health Sciences Lecture and Lab </w:t>
                      </w:r>
                      <w:r w:rsidRPr="002F2EB6">
                        <w:rPr>
                          <w:b/>
                          <w:i/>
                        </w:rPr>
                        <w:t>OR</w:t>
                      </w:r>
                      <w:r w:rsidRPr="00CB6EF9">
                        <w:t xml:space="preserve"> </w:t>
                      </w:r>
                      <w:r w:rsidRPr="002B32AA">
                        <w:rPr>
                          <w:b/>
                        </w:rPr>
                        <w:t>CHM 105</w:t>
                      </w:r>
                      <w:r w:rsidRPr="00CB6EF9">
                        <w:t xml:space="preserve"> Introduction to Chemistry Lecture and Lab</w:t>
                      </w:r>
                    </w:p>
                    <w:p w:rsidR="00276218" w:rsidRPr="0057114F" w:rsidRDefault="00276218" w:rsidP="00D172F3">
                      <w:pPr>
                        <w:pStyle w:val="BodyText"/>
                        <w:spacing w:before="9"/>
                        <w:rPr>
                          <w:b/>
                          <w:sz w:val="24"/>
                          <w:szCs w:val="24"/>
                        </w:rPr>
                      </w:pPr>
                    </w:p>
                    <w:p w:rsidR="00276218" w:rsidRDefault="00276218" w:rsidP="00D172F3">
                      <w:pPr>
                        <w:spacing w:line="242" w:lineRule="auto"/>
                        <w:ind w:left="151" w:right="159"/>
                        <w:rPr>
                          <w:b/>
                        </w:rPr>
                      </w:pPr>
                      <w:r>
                        <w:rPr>
                          <w:b/>
                        </w:rPr>
                        <w:t>*Nursing Program Pre-requisites</w:t>
                      </w:r>
                    </w:p>
                    <w:p w:rsidR="00276218" w:rsidRDefault="00276218" w:rsidP="00D172F3">
                      <w:pPr>
                        <w:spacing w:line="242" w:lineRule="auto"/>
                        <w:ind w:left="151" w:right="159"/>
                        <w:rPr>
                          <w:b/>
                        </w:rPr>
                      </w:pPr>
                      <w:r>
                        <w:rPr>
                          <w:b/>
                        </w:rPr>
                        <w:t>**Co-requisite courses must be completed prior to the Fall semester of the 2</w:t>
                      </w:r>
                      <w:r w:rsidRPr="00C80C2B">
                        <w:rPr>
                          <w:b/>
                          <w:vertAlign w:val="superscript"/>
                        </w:rPr>
                        <w:t>nd</w:t>
                      </w:r>
                      <w:r>
                        <w:rPr>
                          <w:b/>
                        </w:rPr>
                        <w:t xml:space="preserve"> year of the nursing program</w:t>
                      </w:r>
                    </w:p>
                    <w:p w:rsidR="00276218" w:rsidRPr="00CB6EF9" w:rsidRDefault="00276218" w:rsidP="00D172F3">
                      <w:pPr>
                        <w:spacing w:line="242" w:lineRule="auto"/>
                        <w:ind w:left="151" w:right="159"/>
                        <w:rPr>
                          <w:b/>
                        </w:rPr>
                      </w:pPr>
                      <w:r w:rsidRPr="00CB6EF9">
                        <w:rPr>
                          <w:b/>
                        </w:rPr>
                        <w:t>**</w:t>
                      </w:r>
                      <w:r>
                        <w:rPr>
                          <w:b/>
                        </w:rPr>
                        <w:t>*</w:t>
                      </w:r>
                      <w:r w:rsidRPr="00CB6EF9">
                        <w:rPr>
                          <w:b/>
                        </w:rPr>
                        <w:t>You may apply before pre-requisites are completed; however, coursework must be completed by the end of the Spring semester (May) before Fall admission to nursing. Proof of enrollment, a waiver, or proof of completion (official transcript submitted to Registrar’s office) must be on file by January 31</w:t>
                      </w:r>
                      <w:r w:rsidRPr="00CB6EF9">
                        <w:rPr>
                          <w:b/>
                          <w:vertAlign w:val="superscript"/>
                        </w:rPr>
                        <w:t>st</w:t>
                      </w:r>
                      <w:r w:rsidRPr="00CB6EF9">
                        <w:rPr>
                          <w:b/>
                        </w:rPr>
                        <w:t xml:space="preserve"> for the next Fall’s admission cycle.**</w:t>
                      </w:r>
                    </w:p>
                  </w:txbxContent>
                </v:textbox>
                <w10:wrap type="topAndBottom" anchorx="page"/>
              </v:shape>
            </w:pict>
          </mc:Fallback>
        </mc:AlternateContent>
      </w:r>
      <w:r w:rsidR="00D172F3" w:rsidRPr="00E24C0B">
        <w:rPr>
          <w:b/>
          <w:sz w:val="28"/>
          <w:szCs w:val="28"/>
        </w:rPr>
        <w:t>UNION AND ROLLA</w:t>
      </w:r>
    </w:p>
    <w:p w:rsidR="00D172F3" w:rsidRDefault="00D172F3" w:rsidP="00D172F3">
      <w:pPr>
        <w:pStyle w:val="BodyText"/>
        <w:rPr>
          <w:rFonts w:ascii="Calisto MT"/>
          <w:sz w:val="14"/>
        </w:rPr>
        <w:sectPr w:rsidR="00D172F3" w:rsidSect="00D172F3">
          <w:headerReference w:type="default" r:id="rId18"/>
          <w:pgSz w:w="12240" w:h="15840"/>
          <w:pgMar w:top="1000" w:right="1152" w:bottom="280" w:left="1152" w:header="765" w:footer="0" w:gutter="0"/>
          <w:cols w:space="720"/>
        </w:sectPr>
      </w:pPr>
    </w:p>
    <w:p w:rsidR="00D172F3" w:rsidRDefault="00D172F3" w:rsidP="00D172F3">
      <w:pPr>
        <w:spacing w:before="59"/>
        <w:jc w:val="right"/>
        <w:rPr>
          <w:b/>
        </w:rPr>
      </w:pPr>
      <w:r w:rsidRPr="002B1D09">
        <w:rPr>
          <w:b/>
        </w:rPr>
        <w:t xml:space="preserve">         </w:t>
      </w:r>
    </w:p>
    <w:p w:rsidR="00D172F3" w:rsidRDefault="00D172F3" w:rsidP="00D172F3">
      <w:pPr>
        <w:spacing w:before="59"/>
        <w:jc w:val="right"/>
        <w:rPr>
          <w:b/>
        </w:rPr>
      </w:pPr>
    </w:p>
    <w:p w:rsidR="00D172F3" w:rsidRDefault="00D172F3" w:rsidP="00D172F3">
      <w:pPr>
        <w:spacing w:before="59"/>
        <w:jc w:val="right"/>
        <w:rPr>
          <w:b/>
        </w:rPr>
      </w:pPr>
    </w:p>
    <w:p w:rsidR="00D172F3" w:rsidRPr="002B1D09" w:rsidRDefault="00D172F3" w:rsidP="00D172F3">
      <w:pPr>
        <w:spacing w:before="59"/>
        <w:jc w:val="right"/>
      </w:pPr>
      <w:r w:rsidRPr="002B1D09">
        <w:rPr>
          <w:b/>
        </w:rPr>
        <w:t>FALL</w:t>
      </w:r>
      <w:r w:rsidRPr="002B1D09">
        <w:br w:type="column"/>
      </w:r>
    </w:p>
    <w:p w:rsidR="00D172F3" w:rsidRDefault="00D172F3" w:rsidP="00D172F3">
      <w:pPr>
        <w:spacing w:before="120"/>
        <w:ind w:left="1584" w:right="1584"/>
        <w:jc w:val="center"/>
        <w:rPr>
          <w:b/>
          <w:sz w:val="24"/>
          <w:szCs w:val="24"/>
        </w:rPr>
      </w:pPr>
      <w:r>
        <w:rPr>
          <w:b/>
          <w:sz w:val="24"/>
          <w:szCs w:val="24"/>
        </w:rPr>
        <w:t>NURSING PROGRAM COURSES</w:t>
      </w:r>
    </w:p>
    <w:p w:rsidR="00D172F3" w:rsidRDefault="00D172F3" w:rsidP="00D172F3">
      <w:pPr>
        <w:tabs>
          <w:tab w:val="right" w:pos="7437"/>
        </w:tabs>
      </w:pPr>
    </w:p>
    <w:p w:rsidR="00D172F3" w:rsidRPr="002B1D09" w:rsidRDefault="00D172F3" w:rsidP="00D172F3">
      <w:pPr>
        <w:tabs>
          <w:tab w:val="right" w:pos="7437"/>
        </w:tabs>
        <w:spacing w:before="480"/>
      </w:pPr>
      <w:r w:rsidRPr="002B1D09">
        <w:t>NUR 101/102 Fundamentals of Nursing Lecture</w:t>
      </w:r>
      <w:r w:rsidRPr="002B1D09">
        <w:rPr>
          <w:spacing w:val="-5"/>
        </w:rPr>
        <w:t xml:space="preserve"> </w:t>
      </w:r>
      <w:r w:rsidRPr="002B1D09">
        <w:t>and Lab</w:t>
      </w:r>
      <w:r w:rsidRPr="002B1D09">
        <w:tab/>
      </w:r>
      <w:r>
        <w:t xml:space="preserve">     </w:t>
      </w:r>
      <w:r w:rsidRPr="002B1D09">
        <w:t>9</w:t>
      </w:r>
    </w:p>
    <w:p w:rsidR="00D172F3" w:rsidRPr="002B1D09" w:rsidRDefault="00D172F3" w:rsidP="00D172F3">
      <w:pPr>
        <w:tabs>
          <w:tab w:val="left" w:pos="7071"/>
          <w:tab w:val="left" w:pos="7328"/>
        </w:tabs>
        <w:spacing w:before="2" w:line="231" w:lineRule="exact"/>
        <w:ind w:left="134"/>
      </w:pPr>
      <w:r w:rsidRPr="002B1D09">
        <w:tab/>
      </w:r>
      <w:r>
        <w:t xml:space="preserve">           </w:t>
      </w:r>
      <w:r>
        <w:tab/>
      </w:r>
    </w:p>
    <w:p w:rsidR="00D172F3" w:rsidRPr="002B1D09" w:rsidRDefault="00D172F3" w:rsidP="00D172F3">
      <w:pPr>
        <w:spacing w:line="231" w:lineRule="exact"/>
        <w:jc w:val="right"/>
        <w:sectPr w:rsidR="00D172F3" w:rsidRPr="002B1D09" w:rsidSect="00D172F3">
          <w:type w:val="continuous"/>
          <w:pgSz w:w="12240" w:h="15840"/>
          <w:pgMar w:top="480" w:right="1152" w:bottom="280" w:left="1152" w:header="720" w:footer="720" w:gutter="0"/>
          <w:cols w:num="2" w:space="720" w:equalWidth="0">
            <w:col w:w="835" w:space="40"/>
            <w:col w:w="9061"/>
          </w:cols>
        </w:sectPr>
      </w:pPr>
    </w:p>
    <w:tbl>
      <w:tblPr>
        <w:tblW w:w="0" w:type="auto"/>
        <w:tblInd w:w="270" w:type="dxa"/>
        <w:tblLayout w:type="fixed"/>
        <w:tblCellMar>
          <w:left w:w="0" w:type="dxa"/>
          <w:right w:w="0" w:type="dxa"/>
        </w:tblCellMar>
        <w:tblLook w:val="01E0" w:firstRow="1" w:lastRow="1" w:firstColumn="1" w:lastColumn="1" w:noHBand="0" w:noVBand="0"/>
      </w:tblPr>
      <w:tblGrid>
        <w:gridCol w:w="7560"/>
        <w:gridCol w:w="540"/>
      </w:tblGrid>
      <w:tr w:rsidR="00D172F3" w:rsidRPr="002B1D09" w:rsidTr="00D172F3">
        <w:trPr>
          <w:trHeight w:val="203"/>
        </w:trPr>
        <w:tc>
          <w:tcPr>
            <w:tcW w:w="7560" w:type="dxa"/>
          </w:tcPr>
          <w:p w:rsidR="00D172F3" w:rsidRDefault="00D172F3" w:rsidP="00D172F3">
            <w:pPr>
              <w:pStyle w:val="TableParagraph"/>
              <w:spacing w:line="183" w:lineRule="exact"/>
              <w:ind w:left="50"/>
              <w:rPr>
                <w:rFonts w:ascii="Times New Roman" w:hAnsi="Times New Roman" w:cs="Times New Roman"/>
                <w:b/>
                <w:sz w:val="20"/>
              </w:rPr>
            </w:pPr>
            <w:r w:rsidRPr="002B1D09">
              <w:rPr>
                <w:rFonts w:ascii="Times New Roman" w:hAnsi="Times New Roman" w:cs="Times New Roman"/>
                <w:b/>
                <w:sz w:val="20"/>
              </w:rPr>
              <w:lastRenderedPageBreak/>
              <w:t>SPRING</w:t>
            </w:r>
          </w:p>
          <w:p w:rsidR="00D172F3" w:rsidRPr="002B1D09" w:rsidRDefault="00D172F3" w:rsidP="00D172F3">
            <w:pPr>
              <w:pStyle w:val="TableParagraph"/>
              <w:spacing w:line="183" w:lineRule="exact"/>
              <w:ind w:left="50"/>
              <w:rPr>
                <w:rFonts w:ascii="Times New Roman" w:hAnsi="Times New Roman" w:cs="Times New Roman"/>
                <w:b/>
                <w:sz w:val="20"/>
              </w:rPr>
            </w:pPr>
          </w:p>
        </w:tc>
        <w:tc>
          <w:tcPr>
            <w:tcW w:w="540" w:type="dxa"/>
          </w:tcPr>
          <w:p w:rsidR="00D172F3" w:rsidRPr="002B1D09" w:rsidRDefault="00D172F3" w:rsidP="00D172F3">
            <w:pPr>
              <w:pStyle w:val="TableParagraph"/>
              <w:rPr>
                <w:rFonts w:ascii="Times New Roman" w:hAnsi="Times New Roman" w:cs="Times New Roman"/>
                <w:sz w:val="14"/>
              </w:rPr>
            </w:pPr>
          </w:p>
        </w:tc>
      </w:tr>
      <w:tr w:rsidR="00D172F3" w:rsidRPr="002B1D09" w:rsidTr="00D172F3">
        <w:trPr>
          <w:trHeight w:val="220"/>
        </w:trPr>
        <w:tc>
          <w:tcPr>
            <w:tcW w:w="7560" w:type="dxa"/>
          </w:tcPr>
          <w:p w:rsidR="00D172F3" w:rsidRPr="002B1D09" w:rsidRDefault="00D172F3" w:rsidP="00D172F3">
            <w:pPr>
              <w:pStyle w:val="TableParagraph"/>
              <w:spacing w:line="201" w:lineRule="exact"/>
              <w:ind w:left="769"/>
              <w:rPr>
                <w:rFonts w:ascii="Times New Roman" w:hAnsi="Times New Roman" w:cs="Times New Roman"/>
                <w:sz w:val="20"/>
              </w:rPr>
            </w:pPr>
            <w:r w:rsidRPr="002B1D09">
              <w:rPr>
                <w:rFonts w:ascii="Times New Roman" w:hAnsi="Times New Roman" w:cs="Times New Roman"/>
                <w:sz w:val="20"/>
              </w:rPr>
              <w:t>NUR 131/132 Nursing of Adults and Children I Lecture and Lab</w:t>
            </w:r>
          </w:p>
        </w:tc>
        <w:tc>
          <w:tcPr>
            <w:tcW w:w="540" w:type="dxa"/>
          </w:tcPr>
          <w:p w:rsidR="00D172F3" w:rsidRPr="002B1D09" w:rsidRDefault="00D172F3" w:rsidP="00D172F3">
            <w:pPr>
              <w:pStyle w:val="TableParagraph"/>
              <w:spacing w:line="201" w:lineRule="exact"/>
              <w:ind w:right="49"/>
              <w:jc w:val="right"/>
              <w:rPr>
                <w:rFonts w:ascii="Times New Roman" w:hAnsi="Times New Roman" w:cs="Times New Roman"/>
                <w:sz w:val="20"/>
              </w:rPr>
            </w:pPr>
            <w:r w:rsidRPr="002B1D09">
              <w:rPr>
                <w:rFonts w:ascii="Times New Roman" w:hAnsi="Times New Roman" w:cs="Times New Roman"/>
                <w:sz w:val="20"/>
              </w:rPr>
              <w:t>10</w:t>
            </w:r>
          </w:p>
        </w:tc>
      </w:tr>
    </w:tbl>
    <w:p w:rsidR="00D172F3" w:rsidRDefault="00D172F3" w:rsidP="00D172F3">
      <w:pPr>
        <w:pStyle w:val="BodyText"/>
        <w:spacing w:before="1"/>
        <w:rPr>
          <w:sz w:val="15"/>
        </w:rPr>
      </w:pPr>
    </w:p>
    <w:p w:rsidR="00D172F3" w:rsidRPr="002B1D09" w:rsidRDefault="00D172F3" w:rsidP="00D172F3">
      <w:pPr>
        <w:rPr>
          <w:sz w:val="15"/>
        </w:rPr>
        <w:sectPr w:rsidR="00D172F3" w:rsidRPr="002B1D09" w:rsidSect="00D172F3">
          <w:type w:val="continuous"/>
          <w:pgSz w:w="12240" w:h="15840"/>
          <w:pgMar w:top="480" w:right="1152" w:bottom="280" w:left="1152" w:header="720" w:footer="720" w:gutter="0"/>
          <w:cols w:space="720"/>
        </w:sectPr>
      </w:pPr>
    </w:p>
    <w:p w:rsidR="00D172F3" w:rsidRPr="00FF514F" w:rsidRDefault="00D172F3" w:rsidP="00D172F3">
      <w:pPr>
        <w:spacing w:before="120"/>
        <w:jc w:val="right"/>
        <w:rPr>
          <w:b/>
        </w:rPr>
      </w:pPr>
      <w:r>
        <w:rPr>
          <w:b/>
        </w:rPr>
        <w:lastRenderedPageBreak/>
        <w:t>FALL</w:t>
      </w:r>
    </w:p>
    <w:p w:rsidR="00D172F3" w:rsidRDefault="00D172F3" w:rsidP="00D172F3">
      <w:pPr>
        <w:tabs>
          <w:tab w:val="right" w:pos="7431"/>
        </w:tabs>
        <w:spacing w:before="360" w:line="229" w:lineRule="exact"/>
      </w:pPr>
    </w:p>
    <w:p w:rsidR="00D172F3" w:rsidRPr="002B1D09" w:rsidRDefault="00D172F3" w:rsidP="00D172F3">
      <w:pPr>
        <w:tabs>
          <w:tab w:val="right" w:pos="7431"/>
        </w:tabs>
        <w:spacing w:before="360" w:after="240" w:line="229" w:lineRule="exact"/>
        <w:ind w:left="144"/>
        <w:sectPr w:rsidR="00D172F3" w:rsidRPr="002B1D09" w:rsidSect="00D172F3">
          <w:type w:val="continuous"/>
          <w:pgSz w:w="12240" w:h="15840"/>
          <w:pgMar w:top="480" w:right="1152" w:bottom="280" w:left="1152" w:header="720" w:footer="720" w:gutter="0"/>
          <w:cols w:num="2" w:space="720" w:equalWidth="0">
            <w:col w:w="835" w:space="40"/>
            <w:col w:w="9061"/>
          </w:cols>
        </w:sectPr>
      </w:pPr>
      <w:r>
        <w:lastRenderedPageBreak/>
        <w:t xml:space="preserve">NUR </w:t>
      </w:r>
      <w:r w:rsidRPr="002B1D09">
        <w:t>201/202 Nursing of Adults and Children II Lecture</w:t>
      </w:r>
      <w:r w:rsidRPr="002B1D09">
        <w:rPr>
          <w:spacing w:val="-5"/>
        </w:rPr>
        <w:t xml:space="preserve"> </w:t>
      </w:r>
      <w:r w:rsidRPr="002B1D09">
        <w:t>and</w:t>
      </w:r>
      <w:r w:rsidRPr="002B1D09">
        <w:rPr>
          <w:spacing w:val="-2"/>
        </w:rPr>
        <w:t xml:space="preserve"> </w:t>
      </w:r>
      <w:r w:rsidRPr="002B1D09">
        <w:t>Lab</w:t>
      </w:r>
      <w:r w:rsidRPr="002B1D09">
        <w:tab/>
        <w:t>10</w:t>
      </w:r>
    </w:p>
    <w:tbl>
      <w:tblPr>
        <w:tblW w:w="0" w:type="auto"/>
        <w:tblInd w:w="270" w:type="dxa"/>
        <w:tblLayout w:type="fixed"/>
        <w:tblCellMar>
          <w:left w:w="0" w:type="dxa"/>
          <w:right w:w="0" w:type="dxa"/>
        </w:tblCellMar>
        <w:tblLook w:val="01E0" w:firstRow="1" w:lastRow="1" w:firstColumn="1" w:lastColumn="1" w:noHBand="0" w:noVBand="0"/>
      </w:tblPr>
      <w:tblGrid>
        <w:gridCol w:w="7560"/>
        <w:gridCol w:w="540"/>
      </w:tblGrid>
      <w:tr w:rsidR="00D172F3" w:rsidRPr="002B1D09" w:rsidTr="00D172F3">
        <w:trPr>
          <w:trHeight w:val="203"/>
        </w:trPr>
        <w:tc>
          <w:tcPr>
            <w:tcW w:w="7560" w:type="dxa"/>
          </w:tcPr>
          <w:p w:rsidR="00D172F3" w:rsidRPr="002B1D09" w:rsidRDefault="00D172F3" w:rsidP="00D172F3">
            <w:pPr>
              <w:pStyle w:val="TableParagraph"/>
              <w:spacing w:line="183" w:lineRule="exact"/>
              <w:ind w:left="50"/>
              <w:rPr>
                <w:rFonts w:ascii="Times New Roman" w:hAnsi="Times New Roman" w:cs="Times New Roman"/>
                <w:b/>
                <w:sz w:val="20"/>
              </w:rPr>
            </w:pPr>
            <w:r w:rsidRPr="002B1D09">
              <w:rPr>
                <w:rFonts w:ascii="Times New Roman" w:hAnsi="Times New Roman" w:cs="Times New Roman"/>
                <w:b/>
                <w:sz w:val="20"/>
              </w:rPr>
              <w:lastRenderedPageBreak/>
              <w:t>SPRING**</w:t>
            </w:r>
          </w:p>
        </w:tc>
        <w:tc>
          <w:tcPr>
            <w:tcW w:w="540" w:type="dxa"/>
          </w:tcPr>
          <w:p w:rsidR="00D172F3" w:rsidRPr="002B1D09" w:rsidRDefault="00D172F3" w:rsidP="00D172F3">
            <w:pPr>
              <w:pStyle w:val="TableParagraph"/>
              <w:rPr>
                <w:rFonts w:ascii="Times New Roman" w:hAnsi="Times New Roman" w:cs="Times New Roman"/>
                <w:sz w:val="14"/>
              </w:rPr>
            </w:pPr>
          </w:p>
        </w:tc>
      </w:tr>
      <w:tr w:rsidR="00D172F3" w:rsidRPr="002B1D09" w:rsidTr="00D172F3">
        <w:trPr>
          <w:trHeight w:val="220"/>
        </w:trPr>
        <w:tc>
          <w:tcPr>
            <w:tcW w:w="7560" w:type="dxa"/>
          </w:tcPr>
          <w:p w:rsidR="00D172F3" w:rsidRPr="002B1D09" w:rsidRDefault="00D172F3" w:rsidP="00D172F3">
            <w:pPr>
              <w:pStyle w:val="TableParagraph"/>
              <w:spacing w:line="200" w:lineRule="exact"/>
              <w:ind w:left="769"/>
              <w:rPr>
                <w:rFonts w:ascii="Times New Roman" w:hAnsi="Times New Roman" w:cs="Times New Roman"/>
                <w:sz w:val="20"/>
              </w:rPr>
            </w:pPr>
            <w:r w:rsidRPr="002B1D09">
              <w:rPr>
                <w:rFonts w:ascii="Times New Roman" w:hAnsi="Times New Roman" w:cs="Times New Roman"/>
                <w:sz w:val="20"/>
              </w:rPr>
              <w:t>NUR 231/232 Nursing of Adults and Children III Lecture and Lab</w:t>
            </w:r>
          </w:p>
        </w:tc>
        <w:tc>
          <w:tcPr>
            <w:tcW w:w="540" w:type="dxa"/>
          </w:tcPr>
          <w:p w:rsidR="00D172F3" w:rsidRPr="002B1D09" w:rsidRDefault="00D172F3" w:rsidP="00D172F3">
            <w:pPr>
              <w:pStyle w:val="TableParagraph"/>
              <w:spacing w:line="200" w:lineRule="exact"/>
              <w:ind w:right="54"/>
              <w:jc w:val="right"/>
              <w:rPr>
                <w:rFonts w:ascii="Times New Roman" w:hAnsi="Times New Roman" w:cs="Times New Roman"/>
                <w:sz w:val="20"/>
              </w:rPr>
            </w:pPr>
            <w:r w:rsidRPr="002B1D09">
              <w:rPr>
                <w:rFonts w:ascii="Times New Roman" w:hAnsi="Times New Roman" w:cs="Times New Roman"/>
                <w:sz w:val="20"/>
              </w:rPr>
              <w:t>10</w:t>
            </w:r>
          </w:p>
        </w:tc>
      </w:tr>
      <w:tr w:rsidR="00D172F3" w:rsidRPr="002B1D09" w:rsidTr="00D172F3">
        <w:trPr>
          <w:trHeight w:val="230"/>
        </w:trPr>
        <w:tc>
          <w:tcPr>
            <w:tcW w:w="7560" w:type="dxa"/>
          </w:tcPr>
          <w:p w:rsidR="00D172F3" w:rsidRPr="002B1D09" w:rsidRDefault="00D172F3" w:rsidP="00D172F3">
            <w:pPr>
              <w:pStyle w:val="TableParagraph"/>
              <w:spacing w:line="210" w:lineRule="exact"/>
              <w:ind w:left="769"/>
              <w:rPr>
                <w:rFonts w:ascii="Times New Roman" w:hAnsi="Times New Roman" w:cs="Times New Roman"/>
                <w:sz w:val="20"/>
              </w:rPr>
            </w:pPr>
            <w:r w:rsidRPr="002B1D09">
              <w:rPr>
                <w:rFonts w:ascii="Times New Roman" w:hAnsi="Times New Roman" w:cs="Times New Roman"/>
                <w:sz w:val="20"/>
              </w:rPr>
              <w:t>NUR 291 Nursing Trends</w:t>
            </w:r>
          </w:p>
        </w:tc>
        <w:tc>
          <w:tcPr>
            <w:tcW w:w="540" w:type="dxa"/>
          </w:tcPr>
          <w:p w:rsidR="00D172F3" w:rsidRPr="002B1D09" w:rsidRDefault="00D172F3" w:rsidP="00D172F3">
            <w:pPr>
              <w:pStyle w:val="TableParagraph"/>
              <w:spacing w:line="210" w:lineRule="exact"/>
              <w:ind w:right="47"/>
              <w:jc w:val="right"/>
              <w:rPr>
                <w:rFonts w:ascii="Times New Roman" w:hAnsi="Times New Roman" w:cs="Times New Roman"/>
                <w:sz w:val="20"/>
              </w:rPr>
            </w:pPr>
            <w:r w:rsidRPr="002B1D09">
              <w:rPr>
                <w:rFonts w:ascii="Times New Roman" w:hAnsi="Times New Roman" w:cs="Times New Roman"/>
                <w:w w:val="99"/>
                <w:sz w:val="20"/>
              </w:rPr>
              <w:t>1</w:t>
            </w:r>
          </w:p>
        </w:tc>
      </w:tr>
    </w:tbl>
    <w:p w:rsidR="00D172F3" w:rsidRPr="002B1D09" w:rsidRDefault="00D172F3" w:rsidP="00D172F3">
      <w:pPr>
        <w:pStyle w:val="BodyText"/>
        <w:spacing w:before="3"/>
        <w:rPr>
          <w:sz w:val="20"/>
        </w:rPr>
      </w:pPr>
    </w:p>
    <w:p w:rsidR="00D172F3" w:rsidRPr="002F2EB6" w:rsidRDefault="00D172F3" w:rsidP="00D172F3">
      <w:pPr>
        <w:ind w:left="400"/>
        <w:rPr>
          <w:i/>
          <w:sz w:val="18"/>
          <w:szCs w:val="18"/>
        </w:rPr>
      </w:pPr>
      <w:r w:rsidRPr="002F2EB6">
        <w:rPr>
          <w:b/>
          <w:sz w:val="18"/>
          <w:szCs w:val="18"/>
        </w:rPr>
        <w:t xml:space="preserve">**For second year students: </w:t>
      </w:r>
      <w:r w:rsidRPr="002F2EB6">
        <w:rPr>
          <w:i/>
          <w:sz w:val="18"/>
          <w:szCs w:val="18"/>
        </w:rPr>
        <w:t>ACLS and PALS courses are optional and recommended during the final Spring semester.</w:t>
      </w:r>
    </w:p>
    <w:p w:rsidR="00D172F3" w:rsidRDefault="00D172F3" w:rsidP="00D172F3">
      <w:pPr>
        <w:ind w:left="400"/>
        <w:rPr>
          <w:b/>
        </w:rPr>
      </w:pPr>
    </w:p>
    <w:p w:rsidR="00D172F3" w:rsidRPr="002B1D09" w:rsidRDefault="00D172F3" w:rsidP="00D172F3">
      <w:pPr>
        <w:ind w:left="400"/>
        <w:rPr>
          <w:b/>
        </w:rPr>
      </w:pPr>
      <w:r w:rsidRPr="002B1D09">
        <w:rPr>
          <w:b/>
        </w:rPr>
        <w:t>TOTAL HOURS (including prerequisites): 72 (Nursing 40/General Education 32)</w:t>
      </w:r>
    </w:p>
    <w:p w:rsidR="00D172F3" w:rsidRDefault="00D172F3" w:rsidP="00D172F3">
      <w:pPr>
        <w:pStyle w:val="BodyText"/>
        <w:spacing w:before="8"/>
        <w:rPr>
          <w:rFonts w:ascii="Calisto MT"/>
          <w:b/>
          <w:sz w:val="15"/>
        </w:rPr>
      </w:pPr>
    </w:p>
    <w:p w:rsidR="00D172F3" w:rsidRPr="009424EE" w:rsidRDefault="00D172F3" w:rsidP="00D172F3">
      <w:pPr>
        <w:spacing w:before="1"/>
        <w:ind w:left="400" w:right="548"/>
        <w:rPr>
          <w:i/>
          <w:sz w:val="16"/>
          <w:szCs w:val="16"/>
        </w:rPr>
      </w:pPr>
      <w:r w:rsidRPr="009424EE">
        <w:rPr>
          <w:b/>
          <w:i/>
          <w:sz w:val="16"/>
          <w:szCs w:val="16"/>
          <w:u w:val="single"/>
        </w:rPr>
        <w:t>NOTE</w:t>
      </w:r>
      <w:r w:rsidRPr="009424EE">
        <w:rPr>
          <w:b/>
          <w:i/>
          <w:sz w:val="16"/>
          <w:szCs w:val="16"/>
        </w:rPr>
        <w:t xml:space="preserve">: </w:t>
      </w:r>
      <w:r w:rsidRPr="009424EE">
        <w:rPr>
          <w:i/>
          <w:sz w:val="16"/>
          <w:szCs w:val="16"/>
        </w:rPr>
        <w:t xml:space="preserve">In order to achieve success in the nursing program, a student is expected to spend an additional average of 20-30 hours per week studying and preparing. Some examples include: practicing skills in the clinical lab, preparing for clinical assignments, studying for exam, preparing for class, developing written assignments, and developing presentations (not an inclusive list). Student can expect to spend 2-3 contact hours per credit hour for clinical lab courses. </w:t>
      </w:r>
    </w:p>
    <w:p w:rsidR="00D172F3" w:rsidRDefault="00D172F3" w:rsidP="00D172F3">
      <w:pPr>
        <w:ind w:left="7600" w:firstLine="320"/>
        <w:rPr>
          <w:b/>
          <w:sz w:val="16"/>
          <w:szCs w:val="16"/>
        </w:rPr>
      </w:pPr>
      <w:r w:rsidRPr="009424EE">
        <w:rPr>
          <w:b/>
          <w:sz w:val="16"/>
          <w:szCs w:val="16"/>
        </w:rPr>
        <w:t xml:space="preserve">Updated: </w:t>
      </w:r>
      <w:r>
        <w:rPr>
          <w:b/>
          <w:sz w:val="16"/>
          <w:szCs w:val="16"/>
        </w:rPr>
        <w:t>February, 2019</w:t>
      </w:r>
    </w:p>
    <w:p w:rsidR="00D172F3" w:rsidRPr="00E24C0B" w:rsidRDefault="00D172F3" w:rsidP="00D172F3">
      <w:pPr>
        <w:ind w:left="7600" w:firstLine="320"/>
        <w:rPr>
          <w:b/>
          <w:sz w:val="16"/>
          <w:szCs w:val="16"/>
        </w:rPr>
        <w:sectPr w:rsidR="00D172F3" w:rsidRPr="00E24C0B" w:rsidSect="00D172F3">
          <w:type w:val="continuous"/>
          <w:pgSz w:w="12240" w:h="15840"/>
          <w:pgMar w:top="480" w:right="1152" w:bottom="280" w:left="1152" w:header="720" w:footer="720" w:gutter="0"/>
          <w:cols w:space="720"/>
        </w:sectPr>
      </w:pPr>
      <w:r>
        <w:rPr>
          <w:b/>
          <w:sz w:val="16"/>
          <w:szCs w:val="16"/>
        </w:rPr>
        <w:t>Reviewed:  February, 2019</w:t>
      </w:r>
      <w:r>
        <w:rPr>
          <w:sz w:val="16"/>
          <w:szCs w:val="16"/>
        </w:rPr>
        <w:t xml:space="preserve">   </w:t>
      </w:r>
    </w:p>
    <w:p w:rsidR="00D172F3" w:rsidRDefault="00D172F3" w:rsidP="00D172F3">
      <w:pPr>
        <w:ind w:left="956" w:right="937"/>
        <w:jc w:val="center"/>
        <w:rPr>
          <w:b/>
          <w:sz w:val="28"/>
          <w:szCs w:val="28"/>
        </w:rPr>
      </w:pPr>
      <w:r>
        <w:rPr>
          <w:b/>
          <w:sz w:val="28"/>
          <w:szCs w:val="28"/>
        </w:rPr>
        <w:lastRenderedPageBreak/>
        <w:t>EAST CENTRAL COLLEGE</w:t>
      </w:r>
    </w:p>
    <w:p w:rsidR="00D172F3" w:rsidRPr="00E24C0B" w:rsidRDefault="00D172F3" w:rsidP="00D172F3">
      <w:pPr>
        <w:ind w:left="956" w:right="937"/>
        <w:jc w:val="center"/>
        <w:rPr>
          <w:b/>
          <w:sz w:val="28"/>
          <w:szCs w:val="28"/>
        </w:rPr>
      </w:pPr>
      <w:r w:rsidRPr="00E24C0B">
        <w:rPr>
          <w:b/>
          <w:sz w:val="28"/>
          <w:szCs w:val="28"/>
        </w:rPr>
        <w:t xml:space="preserve">ASSOCIATE DEGREE NURSING </w:t>
      </w:r>
      <w:r>
        <w:rPr>
          <w:b/>
          <w:sz w:val="28"/>
          <w:szCs w:val="28"/>
        </w:rPr>
        <w:t>PROGRAM</w:t>
      </w:r>
    </w:p>
    <w:p w:rsidR="00D172F3" w:rsidRPr="00E24C0B" w:rsidRDefault="00D172F3" w:rsidP="00D172F3">
      <w:pPr>
        <w:spacing w:before="1"/>
        <w:ind w:left="956" w:right="933"/>
        <w:rPr>
          <w:b/>
          <w:sz w:val="28"/>
          <w:szCs w:val="28"/>
        </w:rPr>
      </w:pPr>
    </w:p>
    <w:p w:rsidR="00D172F3" w:rsidRPr="002B1D09" w:rsidRDefault="00D172F3" w:rsidP="00D172F3">
      <w:pPr>
        <w:spacing w:before="91"/>
        <w:ind w:left="956" w:right="937"/>
        <w:jc w:val="center"/>
        <w:rPr>
          <w:b/>
        </w:rPr>
      </w:pPr>
      <w:r w:rsidRPr="002B1D09">
        <w:rPr>
          <w:b/>
        </w:rPr>
        <w:t>**Estimated Itemized Expenses</w:t>
      </w:r>
    </w:p>
    <w:p w:rsidR="00D172F3" w:rsidRPr="002B1D09" w:rsidRDefault="00D172F3" w:rsidP="00D172F3">
      <w:pPr>
        <w:tabs>
          <w:tab w:val="left" w:pos="3280"/>
        </w:tabs>
        <w:spacing w:before="195"/>
        <w:ind w:left="400"/>
      </w:pPr>
      <w:r w:rsidRPr="002B1D09">
        <w:rPr>
          <w:b/>
        </w:rPr>
        <w:t xml:space="preserve">             PREREQUISITES:</w:t>
      </w:r>
      <w:r w:rsidRPr="002B1D09">
        <w:rPr>
          <w:b/>
        </w:rPr>
        <w:tab/>
      </w:r>
      <w:r>
        <w:t>In-District @ $102</w:t>
      </w:r>
      <w:r w:rsidRPr="002B1D09">
        <w:t>.00/hr. (15 credit hours) =</w:t>
      </w:r>
      <w:r w:rsidRPr="002B1D09">
        <w:rPr>
          <w:spacing w:val="43"/>
        </w:rPr>
        <w:t xml:space="preserve"> </w:t>
      </w:r>
      <w:r>
        <w:t>$1,530</w:t>
      </w:r>
      <w:r w:rsidRPr="002B1D09">
        <w:t>.00</w:t>
      </w:r>
    </w:p>
    <w:p w:rsidR="00D172F3" w:rsidRPr="002B1D09" w:rsidRDefault="00D172F3" w:rsidP="00D172F3">
      <w:pPr>
        <w:ind w:left="3280"/>
      </w:pPr>
      <w:r>
        <w:t>Out-of-District @ $147</w:t>
      </w:r>
      <w:r w:rsidRPr="002B1D09">
        <w:t>.0</w:t>
      </w:r>
      <w:r>
        <w:t>0/hr. (15 credit hours) = $2,205</w:t>
      </w:r>
      <w:r w:rsidRPr="002B1D09">
        <w:t>.00</w:t>
      </w:r>
    </w:p>
    <w:p w:rsidR="00D172F3" w:rsidRDefault="00D172F3" w:rsidP="00D172F3">
      <w:pPr>
        <w:pStyle w:val="BodyText"/>
        <w:spacing w:before="3" w:after="1"/>
        <w:rPr>
          <w:rFonts w:ascii="Calibri"/>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26"/>
        <w:gridCol w:w="1439"/>
        <w:gridCol w:w="1675"/>
      </w:tblGrid>
      <w:tr w:rsidR="00D172F3" w:rsidRPr="002B1D09" w:rsidTr="00D172F3">
        <w:trPr>
          <w:trHeight w:val="733"/>
          <w:jc w:val="center"/>
        </w:trPr>
        <w:tc>
          <w:tcPr>
            <w:tcW w:w="6426" w:type="dxa"/>
            <w:tcBorders>
              <w:bottom w:val="single" w:sz="6" w:space="0" w:color="000000"/>
              <w:right w:val="single" w:sz="6" w:space="0" w:color="000000"/>
            </w:tcBorders>
            <w:shd w:val="clear" w:color="auto" w:fill="CCCCCC"/>
          </w:tcPr>
          <w:p w:rsidR="00D172F3" w:rsidRPr="002B1D09" w:rsidRDefault="00D172F3" w:rsidP="00D172F3">
            <w:pPr>
              <w:pStyle w:val="TableParagraph"/>
              <w:spacing w:line="243" w:lineRule="exact"/>
              <w:ind w:left="105"/>
              <w:rPr>
                <w:rFonts w:ascii="Times New Roman" w:hAnsi="Times New Roman" w:cs="Times New Roman"/>
                <w:sz w:val="20"/>
                <w:szCs w:val="20"/>
              </w:rPr>
            </w:pPr>
            <w:r w:rsidRPr="002B1D09">
              <w:rPr>
                <w:rFonts w:ascii="Times New Roman" w:hAnsi="Times New Roman" w:cs="Times New Roman"/>
                <w:sz w:val="20"/>
                <w:szCs w:val="20"/>
              </w:rPr>
              <w:t xml:space="preserve">A </w:t>
            </w:r>
            <w:r w:rsidRPr="002B1D09">
              <w:rPr>
                <w:rFonts w:ascii="Times New Roman" w:hAnsi="Times New Roman" w:cs="Times New Roman"/>
                <w:b/>
                <w:sz w:val="20"/>
                <w:szCs w:val="20"/>
              </w:rPr>
              <w:t xml:space="preserve">non-refundable </w:t>
            </w:r>
            <w:r w:rsidRPr="002B1D09">
              <w:rPr>
                <w:rFonts w:ascii="Times New Roman" w:hAnsi="Times New Roman" w:cs="Times New Roman"/>
                <w:sz w:val="20"/>
                <w:szCs w:val="20"/>
              </w:rPr>
              <w:t>application fee of $25.00 is due when applying.</w:t>
            </w:r>
          </w:p>
          <w:p w:rsidR="00D172F3" w:rsidRPr="002B1D09" w:rsidRDefault="00D172F3" w:rsidP="00D172F3">
            <w:pPr>
              <w:pStyle w:val="TableParagraph"/>
              <w:spacing w:line="240" w:lineRule="atLeast"/>
              <w:ind w:left="105" w:right="469"/>
              <w:rPr>
                <w:rFonts w:ascii="Times New Roman" w:hAnsi="Times New Roman" w:cs="Times New Roman"/>
                <w:sz w:val="20"/>
                <w:szCs w:val="20"/>
              </w:rPr>
            </w:pPr>
            <w:r w:rsidRPr="002B1D09">
              <w:rPr>
                <w:rFonts w:ascii="Times New Roman" w:hAnsi="Times New Roman" w:cs="Times New Roman"/>
                <w:b/>
                <w:i/>
                <w:sz w:val="20"/>
                <w:szCs w:val="20"/>
              </w:rPr>
              <w:t xml:space="preserve">When accepted, </w:t>
            </w:r>
            <w:r w:rsidRPr="002B1D09">
              <w:rPr>
                <w:rFonts w:ascii="Times New Roman" w:hAnsi="Times New Roman" w:cs="Times New Roman"/>
                <w:sz w:val="20"/>
                <w:szCs w:val="20"/>
              </w:rPr>
              <w:t xml:space="preserve">a </w:t>
            </w:r>
            <w:r w:rsidRPr="002B1D09">
              <w:rPr>
                <w:rFonts w:ascii="Times New Roman" w:hAnsi="Times New Roman" w:cs="Times New Roman"/>
                <w:b/>
                <w:sz w:val="20"/>
                <w:szCs w:val="20"/>
              </w:rPr>
              <w:t xml:space="preserve">non-refundable </w:t>
            </w:r>
            <w:r w:rsidRPr="002B1D09">
              <w:rPr>
                <w:rFonts w:ascii="Times New Roman" w:hAnsi="Times New Roman" w:cs="Times New Roman"/>
                <w:sz w:val="20"/>
                <w:szCs w:val="20"/>
              </w:rPr>
              <w:t>admission packet fee of $1</w:t>
            </w:r>
            <w:r>
              <w:rPr>
                <w:rFonts w:ascii="Times New Roman" w:hAnsi="Times New Roman" w:cs="Times New Roman"/>
                <w:sz w:val="20"/>
                <w:szCs w:val="20"/>
              </w:rPr>
              <w:t>25</w:t>
            </w:r>
            <w:r w:rsidRPr="002B1D09">
              <w:rPr>
                <w:rFonts w:ascii="Times New Roman" w:hAnsi="Times New Roman" w:cs="Times New Roman"/>
                <w:sz w:val="20"/>
                <w:szCs w:val="20"/>
              </w:rPr>
              <w:t>.00 is due.</w:t>
            </w:r>
          </w:p>
        </w:tc>
        <w:tc>
          <w:tcPr>
            <w:tcW w:w="1439" w:type="dxa"/>
            <w:tcBorders>
              <w:left w:val="single" w:sz="6" w:space="0" w:color="000000"/>
              <w:bottom w:val="single" w:sz="6" w:space="0" w:color="000000"/>
              <w:right w:val="single" w:sz="6" w:space="0" w:color="000000"/>
            </w:tcBorders>
          </w:tcPr>
          <w:p w:rsidR="00D172F3" w:rsidRPr="002B1D09" w:rsidRDefault="00D172F3" w:rsidP="00D172F3">
            <w:pPr>
              <w:pStyle w:val="TableParagraph"/>
              <w:spacing w:line="243" w:lineRule="exact"/>
              <w:ind w:left="304"/>
              <w:rPr>
                <w:rFonts w:ascii="Times New Roman" w:hAnsi="Times New Roman" w:cs="Times New Roman"/>
                <w:b/>
                <w:sz w:val="20"/>
                <w:szCs w:val="20"/>
              </w:rPr>
            </w:pPr>
            <w:r w:rsidRPr="002B1D09">
              <w:rPr>
                <w:rFonts w:ascii="Times New Roman" w:hAnsi="Times New Roman" w:cs="Times New Roman"/>
                <w:b/>
                <w:sz w:val="20"/>
                <w:szCs w:val="20"/>
              </w:rPr>
              <w:t>IN-DISTRICT</w:t>
            </w:r>
          </w:p>
        </w:tc>
        <w:tc>
          <w:tcPr>
            <w:tcW w:w="1675" w:type="dxa"/>
            <w:tcBorders>
              <w:left w:val="single" w:sz="6" w:space="0" w:color="000000"/>
              <w:bottom w:val="single" w:sz="6" w:space="0" w:color="000000"/>
            </w:tcBorders>
          </w:tcPr>
          <w:p w:rsidR="00D172F3" w:rsidRPr="002B1D09" w:rsidRDefault="00D172F3" w:rsidP="00D172F3">
            <w:pPr>
              <w:pStyle w:val="TableParagraph"/>
              <w:spacing w:line="243" w:lineRule="exact"/>
              <w:ind w:right="77"/>
              <w:jc w:val="right"/>
              <w:rPr>
                <w:rFonts w:ascii="Times New Roman" w:hAnsi="Times New Roman" w:cs="Times New Roman"/>
                <w:b/>
                <w:sz w:val="20"/>
                <w:szCs w:val="20"/>
              </w:rPr>
            </w:pPr>
            <w:r w:rsidRPr="002B1D09">
              <w:rPr>
                <w:rFonts w:ascii="Times New Roman" w:hAnsi="Times New Roman" w:cs="Times New Roman"/>
                <w:b/>
                <w:sz w:val="20"/>
                <w:szCs w:val="20"/>
              </w:rPr>
              <w:t>OUT-OF-DISTRICT</w:t>
            </w:r>
          </w:p>
        </w:tc>
      </w:tr>
      <w:tr w:rsidR="00D172F3" w:rsidRPr="002B1D09" w:rsidTr="00D172F3">
        <w:trPr>
          <w:trHeight w:val="244"/>
          <w:jc w:val="center"/>
        </w:trPr>
        <w:tc>
          <w:tcPr>
            <w:tcW w:w="6426" w:type="dxa"/>
            <w:tcBorders>
              <w:top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spacing w:line="224" w:lineRule="exact"/>
              <w:ind w:left="1615"/>
              <w:rPr>
                <w:rFonts w:ascii="Times New Roman" w:hAnsi="Times New Roman" w:cs="Times New Roman"/>
                <w:b/>
                <w:sz w:val="20"/>
                <w:szCs w:val="20"/>
              </w:rPr>
            </w:pPr>
            <w:r>
              <w:rPr>
                <w:rFonts w:ascii="Times New Roman" w:hAnsi="Times New Roman" w:cs="Times New Roman"/>
                <w:b/>
                <w:sz w:val="20"/>
                <w:szCs w:val="20"/>
              </w:rPr>
              <w:t>FALL, First semester: 9</w:t>
            </w:r>
            <w:r w:rsidRPr="002B1D09">
              <w:rPr>
                <w:rFonts w:ascii="Times New Roman" w:hAnsi="Times New Roman" w:cs="Times New Roman"/>
                <w:b/>
                <w:sz w:val="20"/>
                <w:szCs w:val="20"/>
              </w:rPr>
              <w:t xml:space="preserve"> credit hours</w:t>
            </w:r>
          </w:p>
        </w:tc>
        <w:tc>
          <w:tcPr>
            <w:tcW w:w="1439" w:type="dxa"/>
            <w:tcBorders>
              <w:top w:val="single" w:sz="6" w:space="0" w:color="000000"/>
              <w:left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c>
          <w:tcPr>
            <w:tcW w:w="1675" w:type="dxa"/>
            <w:tcBorders>
              <w:top w:val="single" w:sz="6" w:space="0" w:color="000000"/>
              <w:left w:val="single" w:sz="6" w:space="0" w:color="000000"/>
              <w:bottom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r>
      <w:tr w:rsidR="00D172F3" w:rsidRPr="002B1D09" w:rsidTr="00D172F3">
        <w:trPr>
          <w:trHeight w:val="261"/>
          <w:jc w:val="center"/>
        </w:trPr>
        <w:tc>
          <w:tcPr>
            <w:tcW w:w="6426" w:type="dxa"/>
            <w:tcBorders>
              <w:top w:val="single" w:sz="6" w:space="0" w:color="000000"/>
              <w:bottom w:val="nil"/>
              <w:right w:val="single" w:sz="6" w:space="0" w:color="000000"/>
            </w:tcBorders>
          </w:tcPr>
          <w:p w:rsidR="00D172F3" w:rsidRDefault="00D172F3" w:rsidP="00D172F3">
            <w:pPr>
              <w:pStyle w:val="TableParagraph"/>
              <w:spacing w:line="242" w:lineRule="exact"/>
              <w:ind w:left="105"/>
              <w:rPr>
                <w:rFonts w:ascii="Times New Roman" w:hAnsi="Times New Roman" w:cs="Times New Roman"/>
                <w:sz w:val="20"/>
                <w:szCs w:val="20"/>
              </w:rPr>
            </w:pPr>
            <w:r>
              <w:rPr>
                <w:rFonts w:ascii="Times New Roman" w:hAnsi="Times New Roman" w:cs="Times New Roman"/>
                <w:sz w:val="20"/>
                <w:szCs w:val="20"/>
              </w:rPr>
              <w:t>Tuition</w:t>
            </w:r>
          </w:p>
          <w:p w:rsidR="00D172F3" w:rsidRPr="002B1D09" w:rsidRDefault="00D172F3" w:rsidP="00D172F3">
            <w:pPr>
              <w:pStyle w:val="TableParagraph"/>
              <w:spacing w:line="242" w:lineRule="exact"/>
              <w:ind w:left="105"/>
              <w:rPr>
                <w:rFonts w:ascii="Times New Roman" w:hAnsi="Times New Roman" w:cs="Times New Roman"/>
                <w:sz w:val="20"/>
                <w:szCs w:val="20"/>
              </w:rPr>
            </w:pPr>
            <w:r w:rsidRPr="002B1D09">
              <w:rPr>
                <w:rFonts w:ascii="Times New Roman" w:hAnsi="Times New Roman" w:cs="Times New Roman"/>
                <w:sz w:val="20"/>
                <w:szCs w:val="20"/>
              </w:rPr>
              <w:t xml:space="preserve">Support Services/Student </w:t>
            </w:r>
            <w:r>
              <w:rPr>
                <w:rFonts w:ascii="Times New Roman" w:hAnsi="Times New Roman" w:cs="Times New Roman"/>
                <w:sz w:val="20"/>
                <w:szCs w:val="20"/>
              </w:rPr>
              <w:t>Activity/Tech/Facilities/Security</w:t>
            </w:r>
            <w:r w:rsidRPr="002B1D09">
              <w:rPr>
                <w:rFonts w:ascii="Times New Roman" w:hAnsi="Times New Roman" w:cs="Times New Roman"/>
                <w:sz w:val="20"/>
                <w:szCs w:val="20"/>
              </w:rPr>
              <w:t xml:space="preserve"> Fees</w:t>
            </w:r>
          </w:p>
        </w:tc>
        <w:tc>
          <w:tcPr>
            <w:tcW w:w="1439" w:type="dxa"/>
            <w:tcBorders>
              <w:top w:val="single" w:sz="6" w:space="0" w:color="000000"/>
              <w:left w:val="single" w:sz="6" w:space="0" w:color="000000"/>
              <w:bottom w:val="nil"/>
              <w:right w:val="single" w:sz="6" w:space="0" w:color="000000"/>
            </w:tcBorders>
          </w:tcPr>
          <w:p w:rsidR="00D172F3" w:rsidRDefault="00D172F3" w:rsidP="00D172F3">
            <w:pPr>
              <w:pStyle w:val="TableParagraph"/>
              <w:spacing w:line="242" w:lineRule="exact"/>
              <w:ind w:right="87"/>
              <w:jc w:val="right"/>
              <w:rPr>
                <w:rFonts w:ascii="Times New Roman" w:hAnsi="Times New Roman" w:cs="Times New Roman"/>
                <w:sz w:val="20"/>
                <w:szCs w:val="20"/>
              </w:rPr>
            </w:pPr>
            <w:r>
              <w:rPr>
                <w:rFonts w:ascii="Times New Roman" w:hAnsi="Times New Roman" w:cs="Times New Roman"/>
                <w:sz w:val="20"/>
                <w:szCs w:val="20"/>
              </w:rPr>
              <w:t>$ 1,125</w:t>
            </w:r>
            <w:r w:rsidRPr="002B1D09">
              <w:rPr>
                <w:rFonts w:ascii="Times New Roman" w:hAnsi="Times New Roman" w:cs="Times New Roman"/>
                <w:sz w:val="20"/>
                <w:szCs w:val="20"/>
              </w:rPr>
              <w:t>.00</w:t>
            </w:r>
          </w:p>
          <w:p w:rsidR="00D172F3" w:rsidRPr="002B1D09" w:rsidRDefault="00D172F3" w:rsidP="00D172F3">
            <w:pPr>
              <w:pStyle w:val="TableParagraph"/>
              <w:spacing w:line="242" w:lineRule="exact"/>
              <w:ind w:right="87"/>
              <w:jc w:val="right"/>
              <w:rPr>
                <w:rFonts w:ascii="Times New Roman" w:hAnsi="Times New Roman" w:cs="Times New Roman"/>
                <w:sz w:val="20"/>
                <w:szCs w:val="20"/>
              </w:rPr>
            </w:pPr>
            <w:r>
              <w:rPr>
                <w:rFonts w:ascii="Times New Roman" w:hAnsi="Times New Roman" w:cs="Times New Roman"/>
                <w:sz w:val="20"/>
                <w:szCs w:val="20"/>
              </w:rPr>
              <w:t>243.00</w:t>
            </w:r>
          </w:p>
        </w:tc>
        <w:tc>
          <w:tcPr>
            <w:tcW w:w="1675" w:type="dxa"/>
            <w:tcBorders>
              <w:top w:val="single" w:sz="6" w:space="0" w:color="000000"/>
              <w:left w:val="single" w:sz="6" w:space="0" w:color="000000"/>
              <w:bottom w:val="nil"/>
            </w:tcBorders>
          </w:tcPr>
          <w:p w:rsidR="00D172F3" w:rsidRDefault="00D172F3" w:rsidP="00D172F3">
            <w:pPr>
              <w:pStyle w:val="TableParagraph"/>
              <w:spacing w:line="242" w:lineRule="exact"/>
              <w:ind w:right="7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1,620</w:t>
            </w:r>
            <w:r w:rsidRPr="002B1D09">
              <w:rPr>
                <w:rFonts w:ascii="Times New Roman" w:hAnsi="Times New Roman" w:cs="Times New Roman"/>
                <w:sz w:val="20"/>
                <w:szCs w:val="20"/>
              </w:rPr>
              <w:t>.00</w:t>
            </w:r>
          </w:p>
          <w:p w:rsidR="00D172F3" w:rsidRPr="002B1D09" w:rsidRDefault="00D172F3" w:rsidP="00D172F3">
            <w:pPr>
              <w:pStyle w:val="TableParagraph"/>
              <w:spacing w:line="242" w:lineRule="exact"/>
              <w:ind w:right="77"/>
              <w:jc w:val="right"/>
              <w:rPr>
                <w:rFonts w:ascii="Times New Roman" w:hAnsi="Times New Roman" w:cs="Times New Roman"/>
                <w:sz w:val="20"/>
                <w:szCs w:val="20"/>
              </w:rPr>
            </w:pPr>
            <w:r>
              <w:rPr>
                <w:rFonts w:ascii="Times New Roman" w:hAnsi="Times New Roman" w:cs="Times New Roman"/>
                <w:sz w:val="20"/>
                <w:szCs w:val="20"/>
              </w:rPr>
              <w:t>243.00</w:t>
            </w:r>
          </w:p>
        </w:tc>
      </w:tr>
      <w:tr w:rsidR="00D172F3" w:rsidRPr="002B1D09" w:rsidTr="00D172F3">
        <w:trPr>
          <w:trHeight w:val="243"/>
          <w:jc w:val="center"/>
        </w:trPr>
        <w:tc>
          <w:tcPr>
            <w:tcW w:w="6426" w:type="dxa"/>
            <w:tcBorders>
              <w:top w:val="nil"/>
              <w:bottom w:val="nil"/>
              <w:right w:val="single" w:sz="6" w:space="0" w:color="000000"/>
            </w:tcBorders>
          </w:tcPr>
          <w:p w:rsidR="00D172F3" w:rsidRPr="002B1D09" w:rsidRDefault="00D172F3" w:rsidP="00D172F3">
            <w:pPr>
              <w:pStyle w:val="TableParagraph"/>
              <w:spacing w:line="224" w:lineRule="exact"/>
              <w:ind w:left="105"/>
              <w:rPr>
                <w:rFonts w:ascii="Times New Roman" w:hAnsi="Times New Roman" w:cs="Times New Roman"/>
                <w:sz w:val="20"/>
                <w:szCs w:val="20"/>
              </w:rPr>
            </w:pPr>
            <w:r w:rsidRPr="002B1D09">
              <w:rPr>
                <w:rFonts w:ascii="Times New Roman" w:hAnsi="Times New Roman" w:cs="Times New Roman"/>
                <w:sz w:val="20"/>
                <w:szCs w:val="20"/>
              </w:rPr>
              <w:t>Special Lab/Assessment Fee***</w:t>
            </w:r>
          </w:p>
        </w:tc>
        <w:tc>
          <w:tcPr>
            <w:tcW w:w="1439" w:type="dxa"/>
            <w:tcBorders>
              <w:top w:val="nil"/>
              <w:left w:val="single" w:sz="6" w:space="0" w:color="000000"/>
              <w:bottom w:val="nil"/>
              <w:right w:val="single" w:sz="6" w:space="0" w:color="000000"/>
            </w:tcBorders>
          </w:tcPr>
          <w:p w:rsidR="00D172F3" w:rsidRPr="00C80C2B" w:rsidRDefault="00D172F3" w:rsidP="00D172F3">
            <w:pPr>
              <w:pStyle w:val="TableParagraph"/>
              <w:spacing w:line="224" w:lineRule="exact"/>
              <w:ind w:right="84"/>
              <w:jc w:val="right"/>
              <w:rPr>
                <w:rFonts w:ascii="Times New Roman" w:hAnsi="Times New Roman" w:cs="Times New Roman"/>
                <w:w w:val="95"/>
                <w:sz w:val="20"/>
                <w:szCs w:val="20"/>
              </w:rPr>
            </w:pPr>
            <w:r w:rsidRPr="002B1D09">
              <w:rPr>
                <w:rFonts w:ascii="Times New Roman" w:hAnsi="Times New Roman" w:cs="Times New Roman"/>
                <w:w w:val="95"/>
                <w:sz w:val="20"/>
                <w:szCs w:val="20"/>
              </w:rPr>
              <w:t>725.00</w:t>
            </w:r>
          </w:p>
        </w:tc>
        <w:tc>
          <w:tcPr>
            <w:tcW w:w="1675" w:type="dxa"/>
            <w:tcBorders>
              <w:top w:val="nil"/>
              <w:left w:val="single" w:sz="6" w:space="0" w:color="000000"/>
              <w:bottom w:val="nil"/>
            </w:tcBorders>
          </w:tcPr>
          <w:p w:rsidR="00D172F3" w:rsidRPr="002B1D09" w:rsidRDefault="00D172F3" w:rsidP="00D172F3">
            <w:pPr>
              <w:pStyle w:val="TableParagraph"/>
              <w:spacing w:line="224"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725.00</w:t>
            </w:r>
          </w:p>
        </w:tc>
      </w:tr>
      <w:tr w:rsidR="00D172F3" w:rsidRPr="002B1D09" w:rsidTr="00D172F3">
        <w:trPr>
          <w:trHeight w:val="243"/>
          <w:jc w:val="center"/>
        </w:trPr>
        <w:tc>
          <w:tcPr>
            <w:tcW w:w="6426" w:type="dxa"/>
            <w:tcBorders>
              <w:top w:val="nil"/>
              <w:bottom w:val="nil"/>
              <w:right w:val="single" w:sz="6" w:space="0" w:color="000000"/>
            </w:tcBorders>
          </w:tcPr>
          <w:p w:rsidR="00D172F3" w:rsidRPr="002B1D09" w:rsidRDefault="00D172F3" w:rsidP="00D172F3">
            <w:pPr>
              <w:pStyle w:val="TableParagraph"/>
              <w:spacing w:line="224" w:lineRule="exact"/>
              <w:ind w:left="105"/>
              <w:rPr>
                <w:rFonts w:ascii="Times New Roman" w:hAnsi="Times New Roman" w:cs="Times New Roman"/>
                <w:sz w:val="20"/>
                <w:szCs w:val="20"/>
              </w:rPr>
            </w:pPr>
            <w:r w:rsidRPr="002B1D09">
              <w:rPr>
                <w:rFonts w:ascii="Times New Roman" w:hAnsi="Times New Roman" w:cs="Times New Roman"/>
                <w:sz w:val="20"/>
                <w:szCs w:val="20"/>
              </w:rPr>
              <w:t>Books and Syllabi plus clinical kit (approximate)</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4" w:lineRule="exact"/>
              <w:ind w:right="87"/>
              <w:jc w:val="right"/>
              <w:rPr>
                <w:rFonts w:ascii="Times New Roman" w:hAnsi="Times New Roman" w:cs="Times New Roman"/>
                <w:sz w:val="20"/>
                <w:szCs w:val="20"/>
              </w:rPr>
            </w:pPr>
            <w:r w:rsidRPr="002B1D09">
              <w:rPr>
                <w:rFonts w:ascii="Times New Roman" w:hAnsi="Times New Roman" w:cs="Times New Roman"/>
                <w:sz w:val="20"/>
                <w:szCs w:val="20"/>
              </w:rPr>
              <w:t>1,700.00</w:t>
            </w:r>
          </w:p>
        </w:tc>
        <w:tc>
          <w:tcPr>
            <w:tcW w:w="1675" w:type="dxa"/>
            <w:tcBorders>
              <w:top w:val="nil"/>
              <w:left w:val="single" w:sz="6" w:space="0" w:color="000000"/>
              <w:bottom w:val="nil"/>
            </w:tcBorders>
          </w:tcPr>
          <w:p w:rsidR="00D172F3" w:rsidRPr="002B1D09" w:rsidRDefault="00D172F3" w:rsidP="00D172F3">
            <w:pPr>
              <w:pStyle w:val="TableParagraph"/>
              <w:spacing w:line="224" w:lineRule="exact"/>
              <w:ind w:right="76"/>
              <w:jc w:val="right"/>
              <w:rPr>
                <w:rFonts w:ascii="Times New Roman" w:hAnsi="Times New Roman" w:cs="Times New Roman"/>
                <w:sz w:val="20"/>
                <w:szCs w:val="20"/>
              </w:rPr>
            </w:pPr>
            <w:r w:rsidRPr="002B1D09">
              <w:rPr>
                <w:rFonts w:ascii="Times New Roman" w:hAnsi="Times New Roman" w:cs="Times New Roman"/>
                <w:sz w:val="20"/>
                <w:szCs w:val="20"/>
              </w:rPr>
              <w:t>1,700.00</w:t>
            </w:r>
          </w:p>
        </w:tc>
      </w:tr>
      <w:tr w:rsidR="00D172F3" w:rsidRPr="002B1D09" w:rsidTr="00D172F3">
        <w:trPr>
          <w:trHeight w:val="244"/>
          <w:jc w:val="center"/>
        </w:trPr>
        <w:tc>
          <w:tcPr>
            <w:tcW w:w="6426" w:type="dxa"/>
            <w:tcBorders>
              <w:top w:val="nil"/>
              <w:bottom w:val="nil"/>
              <w:right w:val="single" w:sz="6" w:space="0" w:color="000000"/>
            </w:tcBorders>
          </w:tcPr>
          <w:p w:rsidR="00D172F3" w:rsidRPr="002B1D09" w:rsidRDefault="00D172F3" w:rsidP="00AF2A34">
            <w:pPr>
              <w:pStyle w:val="TableParagraph"/>
              <w:spacing w:line="225" w:lineRule="exact"/>
              <w:ind w:left="105"/>
              <w:rPr>
                <w:rFonts w:ascii="Times New Roman" w:hAnsi="Times New Roman" w:cs="Times New Roman"/>
                <w:sz w:val="20"/>
                <w:szCs w:val="20"/>
              </w:rPr>
            </w:pPr>
            <w:r w:rsidRPr="002B1D09">
              <w:rPr>
                <w:rFonts w:ascii="Times New Roman" w:hAnsi="Times New Roman" w:cs="Times New Roman"/>
                <w:sz w:val="20"/>
                <w:szCs w:val="20"/>
              </w:rPr>
              <w:t>Watch w/2nd hand, sleeve</w:t>
            </w:r>
            <w:r w:rsidR="00AF2A34">
              <w:rPr>
                <w:rFonts w:ascii="Times New Roman" w:hAnsi="Times New Roman" w:cs="Times New Roman"/>
                <w:sz w:val="20"/>
                <w:szCs w:val="20"/>
              </w:rPr>
              <w:t xml:space="preserve"> </w:t>
            </w:r>
            <w:r w:rsidR="00AF2A34" w:rsidRPr="002B1D09">
              <w:rPr>
                <w:rFonts w:ascii="Times New Roman" w:hAnsi="Times New Roman" w:cs="Times New Roman"/>
                <w:sz w:val="20"/>
                <w:szCs w:val="20"/>
              </w:rPr>
              <w:t>emblem</w:t>
            </w:r>
            <w:r w:rsidR="00AF2A34">
              <w:rPr>
                <w:rFonts w:ascii="Times New Roman" w:hAnsi="Times New Roman" w:cs="Times New Roman"/>
                <w:sz w:val="20"/>
                <w:szCs w:val="20"/>
              </w:rPr>
              <w:t xml:space="preserve">, </w:t>
            </w:r>
            <w:r w:rsidR="00AF2A34" w:rsidRPr="002B1D09">
              <w:rPr>
                <w:rFonts w:ascii="Times New Roman" w:hAnsi="Times New Roman" w:cs="Times New Roman"/>
                <w:sz w:val="20"/>
                <w:szCs w:val="20"/>
              </w:rPr>
              <w:t>uniforms (2),</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5"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400.00</w:t>
            </w:r>
          </w:p>
        </w:tc>
        <w:tc>
          <w:tcPr>
            <w:tcW w:w="1675" w:type="dxa"/>
            <w:tcBorders>
              <w:top w:val="nil"/>
              <w:left w:val="single" w:sz="6" w:space="0" w:color="000000"/>
              <w:bottom w:val="nil"/>
            </w:tcBorders>
          </w:tcPr>
          <w:p w:rsidR="00D172F3" w:rsidRPr="002B1D09" w:rsidRDefault="00D172F3" w:rsidP="00D172F3">
            <w:pPr>
              <w:pStyle w:val="TableParagraph"/>
              <w:spacing w:line="225"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400.00</w:t>
            </w:r>
          </w:p>
        </w:tc>
      </w:tr>
      <w:tr w:rsidR="00D172F3" w:rsidRPr="002B1D09" w:rsidTr="00D172F3">
        <w:trPr>
          <w:trHeight w:val="227"/>
          <w:jc w:val="center"/>
        </w:trPr>
        <w:tc>
          <w:tcPr>
            <w:tcW w:w="6426" w:type="dxa"/>
            <w:tcBorders>
              <w:top w:val="nil"/>
              <w:bottom w:val="single" w:sz="6" w:space="0" w:color="000000"/>
              <w:right w:val="single" w:sz="6" w:space="0" w:color="000000"/>
            </w:tcBorders>
          </w:tcPr>
          <w:p w:rsidR="00D172F3" w:rsidRPr="002B1D09" w:rsidRDefault="00D172F3" w:rsidP="00AF2A34">
            <w:pPr>
              <w:pStyle w:val="TableParagraph"/>
              <w:spacing w:line="207" w:lineRule="exact"/>
              <w:ind w:left="105"/>
              <w:rPr>
                <w:rFonts w:ascii="Times New Roman" w:hAnsi="Times New Roman" w:cs="Times New Roman"/>
                <w:sz w:val="20"/>
                <w:szCs w:val="20"/>
              </w:rPr>
            </w:pPr>
            <w:r w:rsidRPr="002B1D09">
              <w:rPr>
                <w:rFonts w:ascii="Times New Roman" w:hAnsi="Times New Roman" w:cs="Times New Roman"/>
                <w:sz w:val="20"/>
                <w:szCs w:val="20"/>
              </w:rPr>
              <w:t xml:space="preserve"> lab coat, stethoscope, etc.</w:t>
            </w:r>
          </w:p>
        </w:tc>
        <w:tc>
          <w:tcPr>
            <w:tcW w:w="1439" w:type="dxa"/>
            <w:tcBorders>
              <w:top w:val="nil"/>
              <w:left w:val="single" w:sz="6" w:space="0" w:color="000000"/>
              <w:bottom w:val="single" w:sz="6" w:space="0" w:color="000000"/>
              <w:right w:val="single" w:sz="6" w:space="0" w:color="000000"/>
            </w:tcBorders>
          </w:tcPr>
          <w:p w:rsidR="00D172F3" w:rsidRPr="002B1D09" w:rsidRDefault="00D172F3" w:rsidP="00D172F3">
            <w:pPr>
              <w:pStyle w:val="TableParagraph"/>
              <w:rPr>
                <w:rFonts w:ascii="Times New Roman" w:hAnsi="Times New Roman" w:cs="Times New Roman"/>
                <w:sz w:val="20"/>
                <w:szCs w:val="20"/>
              </w:rPr>
            </w:pPr>
          </w:p>
        </w:tc>
        <w:tc>
          <w:tcPr>
            <w:tcW w:w="1675" w:type="dxa"/>
            <w:tcBorders>
              <w:top w:val="nil"/>
              <w:left w:val="single" w:sz="6" w:space="0" w:color="000000"/>
              <w:bottom w:val="single" w:sz="6" w:space="0" w:color="000000"/>
            </w:tcBorders>
          </w:tcPr>
          <w:p w:rsidR="00D172F3" w:rsidRPr="002B1D09" w:rsidRDefault="00D172F3" w:rsidP="00D172F3">
            <w:pPr>
              <w:pStyle w:val="TableParagraph"/>
              <w:rPr>
                <w:rFonts w:ascii="Times New Roman" w:hAnsi="Times New Roman" w:cs="Times New Roman"/>
                <w:sz w:val="20"/>
                <w:szCs w:val="20"/>
              </w:rPr>
            </w:pPr>
          </w:p>
        </w:tc>
      </w:tr>
      <w:tr w:rsidR="00D172F3" w:rsidRPr="002B1D09" w:rsidTr="00D172F3">
        <w:trPr>
          <w:trHeight w:val="242"/>
          <w:jc w:val="center"/>
        </w:trPr>
        <w:tc>
          <w:tcPr>
            <w:tcW w:w="6426" w:type="dxa"/>
            <w:tcBorders>
              <w:top w:val="single" w:sz="6" w:space="0" w:color="000000"/>
              <w:bottom w:val="single" w:sz="6" w:space="0" w:color="000000"/>
              <w:right w:val="single" w:sz="6" w:space="0" w:color="000000"/>
            </w:tcBorders>
          </w:tcPr>
          <w:p w:rsidR="00D172F3" w:rsidRPr="002B1D09" w:rsidRDefault="00D172F3" w:rsidP="00D172F3">
            <w:pPr>
              <w:pStyle w:val="TableParagraph"/>
              <w:spacing w:line="222" w:lineRule="exact"/>
              <w:ind w:right="87"/>
              <w:jc w:val="right"/>
              <w:rPr>
                <w:rFonts w:ascii="Times New Roman" w:hAnsi="Times New Roman" w:cs="Times New Roman"/>
                <w:b/>
                <w:sz w:val="20"/>
                <w:szCs w:val="20"/>
              </w:rPr>
            </w:pPr>
            <w:r w:rsidRPr="002B1D09">
              <w:rPr>
                <w:rFonts w:ascii="Times New Roman" w:hAnsi="Times New Roman" w:cs="Times New Roman"/>
                <w:b/>
                <w:sz w:val="20"/>
                <w:szCs w:val="20"/>
              </w:rPr>
              <w:t>TOTAL FALL SEMESTER</w:t>
            </w:r>
          </w:p>
        </w:tc>
        <w:tc>
          <w:tcPr>
            <w:tcW w:w="1439" w:type="dxa"/>
            <w:tcBorders>
              <w:top w:val="single" w:sz="6" w:space="0" w:color="000000"/>
              <w:left w:val="single" w:sz="6" w:space="0" w:color="000000"/>
              <w:bottom w:val="single" w:sz="6" w:space="0" w:color="000000"/>
              <w:right w:val="single" w:sz="6" w:space="0" w:color="000000"/>
            </w:tcBorders>
          </w:tcPr>
          <w:p w:rsidR="00D172F3" w:rsidRPr="002B1D09" w:rsidRDefault="00D172F3" w:rsidP="00D172F3">
            <w:pPr>
              <w:pStyle w:val="TableParagraph"/>
              <w:spacing w:line="222" w:lineRule="exact"/>
              <w:ind w:right="8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4,193.00</w:t>
            </w:r>
          </w:p>
        </w:tc>
        <w:tc>
          <w:tcPr>
            <w:tcW w:w="1675" w:type="dxa"/>
            <w:tcBorders>
              <w:top w:val="single" w:sz="6" w:space="0" w:color="000000"/>
              <w:left w:val="single" w:sz="6" w:space="0" w:color="000000"/>
              <w:bottom w:val="single" w:sz="6" w:space="0" w:color="000000"/>
            </w:tcBorders>
          </w:tcPr>
          <w:p w:rsidR="00D172F3" w:rsidRPr="002B1D09" w:rsidRDefault="00D172F3" w:rsidP="00D172F3">
            <w:pPr>
              <w:pStyle w:val="TableParagraph"/>
              <w:spacing w:line="222" w:lineRule="exact"/>
              <w:ind w:right="77"/>
              <w:jc w:val="right"/>
              <w:rPr>
                <w:rFonts w:ascii="Times New Roman" w:hAnsi="Times New Roman" w:cs="Times New Roman"/>
                <w:sz w:val="20"/>
                <w:szCs w:val="20"/>
              </w:rPr>
            </w:pPr>
            <w:r>
              <w:rPr>
                <w:rFonts w:ascii="Times New Roman" w:hAnsi="Times New Roman" w:cs="Times New Roman"/>
                <w:sz w:val="20"/>
                <w:szCs w:val="20"/>
              </w:rPr>
              <w:t>$ 4,688</w:t>
            </w:r>
            <w:r w:rsidRPr="002B1D09">
              <w:rPr>
                <w:rFonts w:ascii="Times New Roman" w:hAnsi="Times New Roman" w:cs="Times New Roman"/>
                <w:sz w:val="20"/>
                <w:szCs w:val="20"/>
              </w:rPr>
              <w:t>.00</w:t>
            </w:r>
          </w:p>
        </w:tc>
      </w:tr>
      <w:tr w:rsidR="00D172F3" w:rsidRPr="002B1D09" w:rsidTr="00D172F3">
        <w:trPr>
          <w:trHeight w:val="244"/>
          <w:jc w:val="center"/>
        </w:trPr>
        <w:tc>
          <w:tcPr>
            <w:tcW w:w="6426" w:type="dxa"/>
            <w:tcBorders>
              <w:top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spacing w:before="1" w:line="223" w:lineRule="exact"/>
              <w:ind w:left="1372"/>
              <w:rPr>
                <w:rFonts w:ascii="Times New Roman" w:hAnsi="Times New Roman" w:cs="Times New Roman"/>
                <w:b/>
                <w:sz w:val="20"/>
                <w:szCs w:val="20"/>
              </w:rPr>
            </w:pPr>
            <w:r>
              <w:rPr>
                <w:rFonts w:ascii="Times New Roman" w:hAnsi="Times New Roman" w:cs="Times New Roman"/>
                <w:b/>
                <w:sz w:val="20"/>
                <w:szCs w:val="20"/>
              </w:rPr>
              <w:t>SPRING, Second semester: 10</w:t>
            </w:r>
            <w:r w:rsidRPr="002B1D09">
              <w:rPr>
                <w:rFonts w:ascii="Times New Roman" w:hAnsi="Times New Roman" w:cs="Times New Roman"/>
                <w:b/>
                <w:sz w:val="20"/>
                <w:szCs w:val="20"/>
              </w:rPr>
              <w:t xml:space="preserve"> credit hours</w:t>
            </w:r>
          </w:p>
        </w:tc>
        <w:tc>
          <w:tcPr>
            <w:tcW w:w="1439" w:type="dxa"/>
            <w:tcBorders>
              <w:top w:val="single" w:sz="6" w:space="0" w:color="000000"/>
              <w:left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c>
          <w:tcPr>
            <w:tcW w:w="1675" w:type="dxa"/>
            <w:tcBorders>
              <w:top w:val="single" w:sz="6" w:space="0" w:color="000000"/>
              <w:left w:val="single" w:sz="6" w:space="0" w:color="000000"/>
              <w:bottom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r>
      <w:tr w:rsidR="00D172F3" w:rsidRPr="002B1D09" w:rsidTr="00D172F3">
        <w:trPr>
          <w:trHeight w:val="263"/>
          <w:jc w:val="center"/>
        </w:trPr>
        <w:tc>
          <w:tcPr>
            <w:tcW w:w="6426" w:type="dxa"/>
            <w:tcBorders>
              <w:top w:val="single" w:sz="6" w:space="0" w:color="000000"/>
              <w:bottom w:val="nil"/>
              <w:right w:val="single" w:sz="6" w:space="0" w:color="000000"/>
            </w:tcBorders>
          </w:tcPr>
          <w:p w:rsidR="00D172F3" w:rsidRDefault="00D172F3" w:rsidP="00D172F3">
            <w:pPr>
              <w:pStyle w:val="TableParagraph"/>
              <w:spacing w:before="1" w:line="242" w:lineRule="exact"/>
              <w:ind w:left="105"/>
              <w:rPr>
                <w:rFonts w:ascii="Times New Roman" w:hAnsi="Times New Roman" w:cs="Times New Roman"/>
                <w:sz w:val="20"/>
                <w:szCs w:val="20"/>
              </w:rPr>
            </w:pPr>
            <w:r w:rsidRPr="002B1D09">
              <w:rPr>
                <w:rFonts w:ascii="Times New Roman" w:hAnsi="Times New Roman" w:cs="Times New Roman"/>
                <w:sz w:val="20"/>
                <w:szCs w:val="20"/>
              </w:rPr>
              <w:t>Tuition</w:t>
            </w:r>
          </w:p>
          <w:p w:rsidR="00D172F3" w:rsidRPr="002B1D09" w:rsidRDefault="00D172F3" w:rsidP="00D172F3">
            <w:pPr>
              <w:pStyle w:val="TableParagraph"/>
              <w:spacing w:before="1" w:line="242" w:lineRule="exact"/>
              <w:ind w:left="105"/>
              <w:rPr>
                <w:rFonts w:ascii="Times New Roman" w:hAnsi="Times New Roman" w:cs="Times New Roman"/>
                <w:sz w:val="20"/>
                <w:szCs w:val="20"/>
              </w:rPr>
            </w:pPr>
            <w:r w:rsidRPr="002B1D09">
              <w:rPr>
                <w:rFonts w:ascii="Times New Roman" w:hAnsi="Times New Roman" w:cs="Times New Roman"/>
                <w:sz w:val="20"/>
                <w:szCs w:val="20"/>
              </w:rPr>
              <w:t>Support Serv</w:t>
            </w:r>
            <w:r>
              <w:rPr>
                <w:rFonts w:ascii="Times New Roman" w:hAnsi="Times New Roman" w:cs="Times New Roman"/>
                <w:sz w:val="20"/>
                <w:szCs w:val="20"/>
              </w:rPr>
              <w:t>ices/Student Activity/Tech/Facilities/Security</w:t>
            </w:r>
            <w:r w:rsidRPr="002B1D09">
              <w:rPr>
                <w:rFonts w:ascii="Times New Roman" w:hAnsi="Times New Roman" w:cs="Times New Roman"/>
                <w:sz w:val="20"/>
                <w:szCs w:val="20"/>
              </w:rPr>
              <w:t xml:space="preserve"> Fees</w:t>
            </w:r>
          </w:p>
        </w:tc>
        <w:tc>
          <w:tcPr>
            <w:tcW w:w="1439" w:type="dxa"/>
            <w:tcBorders>
              <w:top w:val="single" w:sz="6" w:space="0" w:color="000000"/>
              <w:left w:val="single" w:sz="6" w:space="0" w:color="000000"/>
              <w:bottom w:val="nil"/>
              <w:right w:val="single" w:sz="6" w:space="0" w:color="000000"/>
            </w:tcBorders>
          </w:tcPr>
          <w:p w:rsidR="00D172F3" w:rsidRDefault="00D172F3" w:rsidP="00D172F3">
            <w:pPr>
              <w:pStyle w:val="TableParagraph"/>
              <w:spacing w:before="1" w:line="242" w:lineRule="exact"/>
              <w:ind w:right="87"/>
              <w:jc w:val="right"/>
              <w:rPr>
                <w:rFonts w:ascii="Times New Roman" w:hAnsi="Times New Roman" w:cs="Times New Roman"/>
                <w:sz w:val="20"/>
                <w:szCs w:val="20"/>
              </w:rPr>
            </w:pPr>
            <w:r>
              <w:rPr>
                <w:rFonts w:ascii="Times New Roman" w:hAnsi="Times New Roman" w:cs="Times New Roman"/>
                <w:sz w:val="20"/>
                <w:szCs w:val="20"/>
              </w:rPr>
              <w:t>$ 1,250</w:t>
            </w:r>
            <w:r w:rsidRPr="002B1D09">
              <w:rPr>
                <w:rFonts w:ascii="Times New Roman" w:hAnsi="Times New Roman" w:cs="Times New Roman"/>
                <w:sz w:val="20"/>
                <w:szCs w:val="20"/>
              </w:rPr>
              <w:t>.00</w:t>
            </w:r>
          </w:p>
          <w:p w:rsidR="00D172F3" w:rsidRPr="002B1D09" w:rsidRDefault="00D172F3" w:rsidP="00D172F3">
            <w:pPr>
              <w:pStyle w:val="TableParagraph"/>
              <w:spacing w:before="1" w:line="242" w:lineRule="exact"/>
              <w:ind w:right="87"/>
              <w:jc w:val="right"/>
              <w:rPr>
                <w:rFonts w:ascii="Times New Roman" w:hAnsi="Times New Roman" w:cs="Times New Roman"/>
                <w:sz w:val="20"/>
                <w:szCs w:val="20"/>
              </w:rPr>
            </w:pPr>
            <w:r>
              <w:rPr>
                <w:rFonts w:ascii="Times New Roman" w:hAnsi="Times New Roman" w:cs="Times New Roman"/>
                <w:sz w:val="20"/>
                <w:szCs w:val="20"/>
              </w:rPr>
              <w:t>270.00</w:t>
            </w:r>
          </w:p>
        </w:tc>
        <w:tc>
          <w:tcPr>
            <w:tcW w:w="1675" w:type="dxa"/>
            <w:tcBorders>
              <w:top w:val="single" w:sz="6" w:space="0" w:color="000000"/>
              <w:left w:val="single" w:sz="6" w:space="0" w:color="000000"/>
              <w:bottom w:val="nil"/>
            </w:tcBorders>
          </w:tcPr>
          <w:p w:rsidR="00D172F3" w:rsidRDefault="00D172F3" w:rsidP="00D172F3">
            <w:pPr>
              <w:pStyle w:val="TableParagraph"/>
              <w:spacing w:before="1" w:line="242" w:lineRule="exact"/>
              <w:ind w:right="77"/>
              <w:jc w:val="right"/>
              <w:rPr>
                <w:rFonts w:ascii="Times New Roman" w:hAnsi="Times New Roman" w:cs="Times New Roman"/>
                <w:sz w:val="20"/>
                <w:szCs w:val="20"/>
              </w:rPr>
            </w:pPr>
            <w:r>
              <w:rPr>
                <w:rFonts w:ascii="Times New Roman" w:hAnsi="Times New Roman" w:cs="Times New Roman"/>
                <w:sz w:val="20"/>
                <w:szCs w:val="20"/>
              </w:rPr>
              <w:t>$ 1,800</w:t>
            </w:r>
            <w:r w:rsidRPr="002B1D09">
              <w:rPr>
                <w:rFonts w:ascii="Times New Roman" w:hAnsi="Times New Roman" w:cs="Times New Roman"/>
                <w:sz w:val="20"/>
                <w:szCs w:val="20"/>
              </w:rPr>
              <w:t>.00</w:t>
            </w:r>
          </w:p>
          <w:p w:rsidR="00D172F3" w:rsidRPr="002B1D09" w:rsidRDefault="00D172F3" w:rsidP="00D172F3">
            <w:pPr>
              <w:pStyle w:val="TableParagraph"/>
              <w:spacing w:before="1" w:line="242" w:lineRule="exact"/>
              <w:ind w:right="77"/>
              <w:jc w:val="right"/>
              <w:rPr>
                <w:rFonts w:ascii="Times New Roman" w:hAnsi="Times New Roman" w:cs="Times New Roman"/>
                <w:sz w:val="20"/>
                <w:szCs w:val="20"/>
              </w:rPr>
            </w:pPr>
            <w:r>
              <w:rPr>
                <w:rFonts w:ascii="Times New Roman" w:hAnsi="Times New Roman" w:cs="Times New Roman"/>
                <w:sz w:val="20"/>
                <w:szCs w:val="20"/>
              </w:rPr>
              <w:t>270.00</w:t>
            </w:r>
          </w:p>
        </w:tc>
      </w:tr>
      <w:tr w:rsidR="00D172F3" w:rsidRPr="002B1D09" w:rsidTr="00D172F3">
        <w:trPr>
          <w:trHeight w:val="243"/>
          <w:jc w:val="center"/>
        </w:trPr>
        <w:tc>
          <w:tcPr>
            <w:tcW w:w="6426" w:type="dxa"/>
            <w:tcBorders>
              <w:top w:val="nil"/>
              <w:bottom w:val="nil"/>
              <w:right w:val="single" w:sz="6" w:space="0" w:color="000000"/>
            </w:tcBorders>
          </w:tcPr>
          <w:p w:rsidR="00D172F3" w:rsidRPr="002B1D09" w:rsidRDefault="00D172F3" w:rsidP="00D172F3">
            <w:pPr>
              <w:pStyle w:val="TableParagraph"/>
              <w:spacing w:line="224" w:lineRule="exact"/>
              <w:ind w:left="105"/>
              <w:rPr>
                <w:rFonts w:ascii="Times New Roman" w:hAnsi="Times New Roman" w:cs="Times New Roman"/>
                <w:sz w:val="20"/>
                <w:szCs w:val="20"/>
              </w:rPr>
            </w:pPr>
            <w:r w:rsidRPr="002B1D09">
              <w:rPr>
                <w:rFonts w:ascii="Times New Roman" w:hAnsi="Times New Roman" w:cs="Times New Roman"/>
                <w:sz w:val="20"/>
                <w:szCs w:val="20"/>
              </w:rPr>
              <w:t>Special Lab/Assessment Fee</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4"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375.00</w:t>
            </w:r>
          </w:p>
        </w:tc>
        <w:tc>
          <w:tcPr>
            <w:tcW w:w="1675" w:type="dxa"/>
            <w:tcBorders>
              <w:top w:val="nil"/>
              <w:left w:val="single" w:sz="6" w:space="0" w:color="000000"/>
              <w:bottom w:val="nil"/>
            </w:tcBorders>
          </w:tcPr>
          <w:p w:rsidR="00D172F3" w:rsidRPr="002B1D09" w:rsidRDefault="00D172F3" w:rsidP="00D172F3">
            <w:pPr>
              <w:pStyle w:val="TableParagraph"/>
              <w:spacing w:line="224"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375.00</w:t>
            </w:r>
          </w:p>
        </w:tc>
      </w:tr>
      <w:tr w:rsidR="00D172F3" w:rsidRPr="002B1D09" w:rsidTr="00D172F3">
        <w:trPr>
          <w:trHeight w:val="227"/>
          <w:jc w:val="center"/>
        </w:trPr>
        <w:tc>
          <w:tcPr>
            <w:tcW w:w="6426" w:type="dxa"/>
            <w:tcBorders>
              <w:top w:val="nil"/>
              <w:bottom w:val="single" w:sz="6" w:space="0" w:color="000000"/>
              <w:right w:val="single" w:sz="6" w:space="0" w:color="000000"/>
            </w:tcBorders>
          </w:tcPr>
          <w:p w:rsidR="00D172F3" w:rsidRPr="002B1D09" w:rsidRDefault="00D172F3" w:rsidP="00D172F3">
            <w:pPr>
              <w:pStyle w:val="TableParagraph"/>
              <w:spacing w:line="207" w:lineRule="exact"/>
              <w:ind w:left="105"/>
              <w:rPr>
                <w:rFonts w:ascii="Times New Roman" w:hAnsi="Times New Roman" w:cs="Times New Roman"/>
                <w:sz w:val="20"/>
                <w:szCs w:val="20"/>
              </w:rPr>
            </w:pPr>
            <w:r w:rsidRPr="002B1D09">
              <w:rPr>
                <w:rFonts w:ascii="Times New Roman" w:hAnsi="Times New Roman" w:cs="Times New Roman"/>
                <w:sz w:val="20"/>
                <w:szCs w:val="20"/>
              </w:rPr>
              <w:t>Books and Syllabi (approximate)</w:t>
            </w:r>
          </w:p>
        </w:tc>
        <w:tc>
          <w:tcPr>
            <w:tcW w:w="1439" w:type="dxa"/>
            <w:tcBorders>
              <w:top w:val="nil"/>
              <w:left w:val="single" w:sz="6" w:space="0" w:color="000000"/>
              <w:bottom w:val="single" w:sz="6" w:space="0" w:color="000000"/>
              <w:right w:val="single" w:sz="6" w:space="0" w:color="000000"/>
            </w:tcBorders>
          </w:tcPr>
          <w:p w:rsidR="00D172F3" w:rsidRPr="002B1D09" w:rsidRDefault="00D172F3" w:rsidP="00D172F3">
            <w:pPr>
              <w:pStyle w:val="TableParagraph"/>
              <w:spacing w:line="207"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900.00</w:t>
            </w:r>
          </w:p>
        </w:tc>
        <w:tc>
          <w:tcPr>
            <w:tcW w:w="1675" w:type="dxa"/>
            <w:tcBorders>
              <w:top w:val="nil"/>
              <w:left w:val="single" w:sz="6" w:space="0" w:color="000000"/>
              <w:bottom w:val="single" w:sz="6" w:space="0" w:color="000000"/>
            </w:tcBorders>
          </w:tcPr>
          <w:p w:rsidR="00D172F3" w:rsidRPr="002B1D09" w:rsidRDefault="00D172F3" w:rsidP="00D172F3">
            <w:pPr>
              <w:pStyle w:val="TableParagraph"/>
              <w:spacing w:line="207"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900.00</w:t>
            </w:r>
          </w:p>
        </w:tc>
      </w:tr>
      <w:tr w:rsidR="00D172F3" w:rsidRPr="002B1D09" w:rsidTr="00D172F3">
        <w:trPr>
          <w:trHeight w:val="244"/>
          <w:jc w:val="center"/>
        </w:trPr>
        <w:tc>
          <w:tcPr>
            <w:tcW w:w="6426" w:type="dxa"/>
            <w:tcBorders>
              <w:top w:val="single" w:sz="6" w:space="0" w:color="000000"/>
              <w:bottom w:val="single" w:sz="6" w:space="0" w:color="000000"/>
              <w:right w:val="single" w:sz="6" w:space="0" w:color="000000"/>
            </w:tcBorders>
          </w:tcPr>
          <w:p w:rsidR="00D172F3" w:rsidRPr="002B1D09" w:rsidRDefault="00D172F3" w:rsidP="00D172F3">
            <w:pPr>
              <w:pStyle w:val="TableParagraph"/>
              <w:spacing w:line="224" w:lineRule="exact"/>
              <w:ind w:right="87"/>
              <w:jc w:val="right"/>
              <w:rPr>
                <w:rFonts w:ascii="Times New Roman" w:hAnsi="Times New Roman" w:cs="Times New Roman"/>
                <w:b/>
                <w:sz w:val="20"/>
                <w:szCs w:val="20"/>
              </w:rPr>
            </w:pPr>
            <w:r w:rsidRPr="002B1D09">
              <w:rPr>
                <w:rFonts w:ascii="Times New Roman" w:hAnsi="Times New Roman" w:cs="Times New Roman"/>
                <w:b/>
                <w:sz w:val="20"/>
                <w:szCs w:val="20"/>
              </w:rPr>
              <w:t>TOTAL SPRING SEMESTER</w:t>
            </w:r>
          </w:p>
        </w:tc>
        <w:tc>
          <w:tcPr>
            <w:tcW w:w="1439" w:type="dxa"/>
            <w:tcBorders>
              <w:top w:val="single" w:sz="6" w:space="0" w:color="000000"/>
              <w:left w:val="single" w:sz="6" w:space="0" w:color="000000"/>
              <w:bottom w:val="single" w:sz="6" w:space="0" w:color="000000"/>
              <w:right w:val="single" w:sz="6" w:space="0" w:color="000000"/>
            </w:tcBorders>
          </w:tcPr>
          <w:p w:rsidR="00D172F3" w:rsidRPr="002B1D09" w:rsidRDefault="00D172F3" w:rsidP="00D172F3">
            <w:pPr>
              <w:pStyle w:val="TableParagraph"/>
              <w:spacing w:line="224" w:lineRule="exact"/>
              <w:ind w:right="8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2,795</w:t>
            </w:r>
            <w:r w:rsidRPr="002B1D09">
              <w:rPr>
                <w:rFonts w:ascii="Times New Roman" w:hAnsi="Times New Roman" w:cs="Times New Roman"/>
                <w:sz w:val="20"/>
                <w:szCs w:val="20"/>
              </w:rPr>
              <w:t>.00</w:t>
            </w:r>
          </w:p>
        </w:tc>
        <w:tc>
          <w:tcPr>
            <w:tcW w:w="1675" w:type="dxa"/>
            <w:tcBorders>
              <w:top w:val="single" w:sz="6" w:space="0" w:color="000000"/>
              <w:left w:val="single" w:sz="6" w:space="0" w:color="000000"/>
              <w:bottom w:val="single" w:sz="6" w:space="0" w:color="000000"/>
            </w:tcBorders>
          </w:tcPr>
          <w:p w:rsidR="00D172F3" w:rsidRPr="002B1D09" w:rsidRDefault="00D172F3" w:rsidP="00D172F3">
            <w:pPr>
              <w:pStyle w:val="TableParagraph"/>
              <w:spacing w:line="224" w:lineRule="exact"/>
              <w:ind w:right="77"/>
              <w:jc w:val="right"/>
              <w:rPr>
                <w:rFonts w:ascii="Times New Roman" w:hAnsi="Times New Roman" w:cs="Times New Roman"/>
                <w:sz w:val="20"/>
                <w:szCs w:val="20"/>
              </w:rPr>
            </w:pPr>
            <w:r w:rsidRPr="002B1D09">
              <w:rPr>
                <w:rFonts w:ascii="Times New Roman" w:hAnsi="Times New Roman" w:cs="Times New Roman"/>
                <w:sz w:val="20"/>
                <w:szCs w:val="20"/>
              </w:rPr>
              <w:t>$</w:t>
            </w:r>
            <w:r>
              <w:rPr>
                <w:rFonts w:ascii="Times New Roman" w:hAnsi="Times New Roman" w:cs="Times New Roman"/>
                <w:sz w:val="20"/>
                <w:szCs w:val="20"/>
              </w:rPr>
              <w:t xml:space="preserve"> 3,345</w:t>
            </w:r>
            <w:r w:rsidRPr="002B1D09">
              <w:rPr>
                <w:rFonts w:ascii="Times New Roman" w:hAnsi="Times New Roman" w:cs="Times New Roman"/>
                <w:sz w:val="20"/>
                <w:szCs w:val="20"/>
              </w:rPr>
              <w:t>.00</w:t>
            </w:r>
          </w:p>
        </w:tc>
      </w:tr>
      <w:tr w:rsidR="00D172F3" w:rsidRPr="002B1D09" w:rsidTr="00D172F3">
        <w:trPr>
          <w:trHeight w:val="244"/>
          <w:jc w:val="center"/>
        </w:trPr>
        <w:tc>
          <w:tcPr>
            <w:tcW w:w="6426" w:type="dxa"/>
            <w:tcBorders>
              <w:top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spacing w:line="224" w:lineRule="exact"/>
              <w:ind w:left="1516"/>
              <w:rPr>
                <w:rFonts w:ascii="Times New Roman" w:hAnsi="Times New Roman" w:cs="Times New Roman"/>
                <w:b/>
                <w:sz w:val="20"/>
                <w:szCs w:val="20"/>
              </w:rPr>
            </w:pPr>
            <w:r>
              <w:rPr>
                <w:rFonts w:ascii="Times New Roman" w:hAnsi="Times New Roman" w:cs="Times New Roman"/>
                <w:b/>
                <w:sz w:val="20"/>
                <w:szCs w:val="20"/>
              </w:rPr>
              <w:t>FALL, Third semester: 10</w:t>
            </w:r>
            <w:r w:rsidRPr="002B1D09">
              <w:rPr>
                <w:rFonts w:ascii="Times New Roman" w:hAnsi="Times New Roman" w:cs="Times New Roman"/>
                <w:b/>
                <w:sz w:val="20"/>
                <w:szCs w:val="20"/>
              </w:rPr>
              <w:t xml:space="preserve"> credit hours</w:t>
            </w:r>
          </w:p>
        </w:tc>
        <w:tc>
          <w:tcPr>
            <w:tcW w:w="1439" w:type="dxa"/>
            <w:tcBorders>
              <w:top w:val="single" w:sz="6" w:space="0" w:color="000000"/>
              <w:left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c>
          <w:tcPr>
            <w:tcW w:w="1675" w:type="dxa"/>
            <w:tcBorders>
              <w:top w:val="single" w:sz="6" w:space="0" w:color="000000"/>
              <w:left w:val="single" w:sz="6" w:space="0" w:color="000000"/>
              <w:bottom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r>
      <w:tr w:rsidR="00D172F3" w:rsidRPr="002B1D09" w:rsidTr="00D172F3">
        <w:trPr>
          <w:trHeight w:val="261"/>
          <w:jc w:val="center"/>
        </w:trPr>
        <w:tc>
          <w:tcPr>
            <w:tcW w:w="6426" w:type="dxa"/>
            <w:tcBorders>
              <w:top w:val="single" w:sz="6" w:space="0" w:color="000000"/>
              <w:bottom w:val="nil"/>
              <w:right w:val="single" w:sz="6" w:space="0" w:color="000000"/>
            </w:tcBorders>
          </w:tcPr>
          <w:p w:rsidR="00D172F3" w:rsidRDefault="00D172F3" w:rsidP="00D172F3">
            <w:pPr>
              <w:pStyle w:val="TableParagraph"/>
              <w:spacing w:line="242" w:lineRule="exact"/>
              <w:ind w:left="105"/>
              <w:rPr>
                <w:rFonts w:ascii="Times New Roman" w:hAnsi="Times New Roman" w:cs="Times New Roman"/>
                <w:sz w:val="20"/>
                <w:szCs w:val="20"/>
              </w:rPr>
            </w:pPr>
            <w:r>
              <w:rPr>
                <w:rFonts w:ascii="Times New Roman" w:hAnsi="Times New Roman" w:cs="Times New Roman"/>
                <w:sz w:val="20"/>
                <w:szCs w:val="20"/>
              </w:rPr>
              <w:t>Tuition</w:t>
            </w:r>
          </w:p>
          <w:p w:rsidR="00D172F3" w:rsidRPr="002B1D09" w:rsidRDefault="00D172F3" w:rsidP="00D172F3">
            <w:pPr>
              <w:pStyle w:val="TableParagraph"/>
              <w:spacing w:line="242" w:lineRule="exact"/>
              <w:ind w:left="105"/>
              <w:rPr>
                <w:rFonts w:ascii="Times New Roman" w:hAnsi="Times New Roman" w:cs="Times New Roman"/>
                <w:sz w:val="20"/>
                <w:szCs w:val="20"/>
              </w:rPr>
            </w:pPr>
            <w:r w:rsidRPr="002B1D09">
              <w:rPr>
                <w:rFonts w:ascii="Times New Roman" w:hAnsi="Times New Roman" w:cs="Times New Roman"/>
                <w:sz w:val="20"/>
                <w:szCs w:val="20"/>
              </w:rPr>
              <w:t>Support Services/Student Activity/Tech</w:t>
            </w:r>
            <w:r>
              <w:rPr>
                <w:rFonts w:ascii="Times New Roman" w:hAnsi="Times New Roman" w:cs="Times New Roman"/>
                <w:sz w:val="20"/>
                <w:szCs w:val="20"/>
              </w:rPr>
              <w:t>/Facilities/Security</w:t>
            </w:r>
            <w:r w:rsidRPr="002B1D09">
              <w:rPr>
                <w:rFonts w:ascii="Times New Roman" w:hAnsi="Times New Roman" w:cs="Times New Roman"/>
                <w:sz w:val="20"/>
                <w:szCs w:val="20"/>
              </w:rPr>
              <w:t xml:space="preserve"> Fees</w:t>
            </w:r>
          </w:p>
        </w:tc>
        <w:tc>
          <w:tcPr>
            <w:tcW w:w="1439" w:type="dxa"/>
            <w:tcBorders>
              <w:top w:val="single" w:sz="6" w:space="0" w:color="000000"/>
              <w:left w:val="single" w:sz="6" w:space="0" w:color="000000"/>
              <w:bottom w:val="nil"/>
              <w:right w:val="single" w:sz="6" w:space="0" w:color="000000"/>
            </w:tcBorders>
          </w:tcPr>
          <w:p w:rsidR="00D172F3" w:rsidRDefault="00D172F3" w:rsidP="00D172F3">
            <w:pPr>
              <w:pStyle w:val="TableParagraph"/>
              <w:spacing w:line="242" w:lineRule="exact"/>
              <w:ind w:right="8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1,250.00</w:t>
            </w:r>
          </w:p>
          <w:p w:rsidR="00D172F3" w:rsidRPr="002B1D09" w:rsidRDefault="00D172F3" w:rsidP="00D172F3">
            <w:pPr>
              <w:pStyle w:val="TableParagraph"/>
              <w:spacing w:line="242" w:lineRule="exact"/>
              <w:ind w:right="87"/>
              <w:jc w:val="right"/>
              <w:rPr>
                <w:rFonts w:ascii="Times New Roman" w:hAnsi="Times New Roman" w:cs="Times New Roman"/>
                <w:sz w:val="20"/>
                <w:szCs w:val="20"/>
              </w:rPr>
            </w:pPr>
            <w:r>
              <w:rPr>
                <w:rFonts w:ascii="Times New Roman" w:hAnsi="Times New Roman" w:cs="Times New Roman"/>
                <w:sz w:val="20"/>
                <w:szCs w:val="20"/>
              </w:rPr>
              <w:t>270.00</w:t>
            </w:r>
          </w:p>
        </w:tc>
        <w:tc>
          <w:tcPr>
            <w:tcW w:w="1675" w:type="dxa"/>
            <w:tcBorders>
              <w:top w:val="single" w:sz="6" w:space="0" w:color="000000"/>
              <w:left w:val="single" w:sz="6" w:space="0" w:color="000000"/>
              <w:bottom w:val="nil"/>
            </w:tcBorders>
          </w:tcPr>
          <w:p w:rsidR="00D172F3" w:rsidRDefault="00D172F3" w:rsidP="00D172F3">
            <w:pPr>
              <w:pStyle w:val="TableParagraph"/>
              <w:spacing w:line="242" w:lineRule="exact"/>
              <w:ind w:right="77"/>
              <w:jc w:val="right"/>
              <w:rPr>
                <w:rFonts w:ascii="Times New Roman" w:hAnsi="Times New Roman" w:cs="Times New Roman"/>
                <w:sz w:val="20"/>
                <w:szCs w:val="20"/>
              </w:rPr>
            </w:pPr>
            <w:r>
              <w:rPr>
                <w:rFonts w:ascii="Times New Roman" w:hAnsi="Times New Roman" w:cs="Times New Roman"/>
                <w:sz w:val="20"/>
                <w:szCs w:val="20"/>
              </w:rPr>
              <w:t>$ 1,800.00</w:t>
            </w:r>
          </w:p>
          <w:p w:rsidR="00D172F3" w:rsidRPr="002B1D09" w:rsidRDefault="00D172F3" w:rsidP="00D172F3">
            <w:pPr>
              <w:pStyle w:val="TableParagraph"/>
              <w:spacing w:line="242" w:lineRule="exact"/>
              <w:ind w:right="77"/>
              <w:jc w:val="right"/>
              <w:rPr>
                <w:rFonts w:ascii="Times New Roman" w:hAnsi="Times New Roman" w:cs="Times New Roman"/>
                <w:sz w:val="20"/>
                <w:szCs w:val="20"/>
              </w:rPr>
            </w:pPr>
            <w:r>
              <w:rPr>
                <w:rFonts w:ascii="Times New Roman" w:hAnsi="Times New Roman" w:cs="Times New Roman"/>
                <w:sz w:val="20"/>
                <w:szCs w:val="20"/>
              </w:rPr>
              <w:t>270.00</w:t>
            </w:r>
          </w:p>
        </w:tc>
      </w:tr>
      <w:tr w:rsidR="00D172F3" w:rsidRPr="002B1D09" w:rsidTr="00D172F3">
        <w:trPr>
          <w:trHeight w:val="244"/>
          <w:jc w:val="center"/>
        </w:trPr>
        <w:tc>
          <w:tcPr>
            <w:tcW w:w="6426" w:type="dxa"/>
            <w:tcBorders>
              <w:top w:val="nil"/>
              <w:bottom w:val="nil"/>
              <w:right w:val="single" w:sz="6" w:space="0" w:color="000000"/>
            </w:tcBorders>
          </w:tcPr>
          <w:p w:rsidR="00D172F3" w:rsidRPr="002B1D09" w:rsidRDefault="00D172F3" w:rsidP="00D172F3">
            <w:pPr>
              <w:pStyle w:val="TableParagraph"/>
              <w:spacing w:line="225" w:lineRule="exact"/>
              <w:ind w:left="105"/>
              <w:rPr>
                <w:rFonts w:ascii="Times New Roman" w:hAnsi="Times New Roman" w:cs="Times New Roman"/>
                <w:sz w:val="20"/>
                <w:szCs w:val="20"/>
              </w:rPr>
            </w:pPr>
            <w:r w:rsidRPr="002B1D09">
              <w:rPr>
                <w:rFonts w:ascii="Times New Roman" w:hAnsi="Times New Roman" w:cs="Times New Roman"/>
                <w:sz w:val="20"/>
                <w:szCs w:val="20"/>
              </w:rPr>
              <w:t>Special Lab/Assessment Fee</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5"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375.00</w:t>
            </w:r>
          </w:p>
        </w:tc>
        <w:tc>
          <w:tcPr>
            <w:tcW w:w="1675" w:type="dxa"/>
            <w:tcBorders>
              <w:top w:val="nil"/>
              <w:left w:val="single" w:sz="6" w:space="0" w:color="000000"/>
              <w:bottom w:val="nil"/>
            </w:tcBorders>
          </w:tcPr>
          <w:p w:rsidR="00D172F3" w:rsidRPr="002B1D09" w:rsidRDefault="00D172F3" w:rsidP="00D172F3">
            <w:pPr>
              <w:pStyle w:val="TableParagraph"/>
              <w:spacing w:line="225"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375.00</w:t>
            </w:r>
          </w:p>
        </w:tc>
      </w:tr>
      <w:tr w:rsidR="00D172F3" w:rsidRPr="002B1D09" w:rsidTr="00D172F3">
        <w:trPr>
          <w:trHeight w:val="224"/>
          <w:jc w:val="center"/>
        </w:trPr>
        <w:tc>
          <w:tcPr>
            <w:tcW w:w="6426" w:type="dxa"/>
            <w:tcBorders>
              <w:top w:val="nil"/>
              <w:bottom w:val="single" w:sz="6" w:space="0" w:color="000000"/>
              <w:right w:val="single" w:sz="6" w:space="0" w:color="000000"/>
            </w:tcBorders>
          </w:tcPr>
          <w:p w:rsidR="00D172F3" w:rsidRPr="002B1D09" w:rsidRDefault="00D172F3" w:rsidP="00D172F3">
            <w:pPr>
              <w:pStyle w:val="TableParagraph"/>
              <w:spacing w:line="205" w:lineRule="exact"/>
              <w:ind w:left="105"/>
              <w:rPr>
                <w:rFonts w:ascii="Times New Roman" w:hAnsi="Times New Roman" w:cs="Times New Roman"/>
                <w:sz w:val="20"/>
                <w:szCs w:val="20"/>
              </w:rPr>
            </w:pPr>
            <w:r w:rsidRPr="002B1D09">
              <w:rPr>
                <w:rFonts w:ascii="Times New Roman" w:hAnsi="Times New Roman" w:cs="Times New Roman"/>
                <w:sz w:val="20"/>
                <w:szCs w:val="20"/>
              </w:rPr>
              <w:t>Books and Syllabi (approximate)</w:t>
            </w:r>
          </w:p>
        </w:tc>
        <w:tc>
          <w:tcPr>
            <w:tcW w:w="1439" w:type="dxa"/>
            <w:tcBorders>
              <w:top w:val="nil"/>
              <w:left w:val="single" w:sz="6" w:space="0" w:color="000000"/>
              <w:bottom w:val="single" w:sz="6" w:space="0" w:color="000000"/>
              <w:right w:val="single" w:sz="6" w:space="0" w:color="000000"/>
            </w:tcBorders>
          </w:tcPr>
          <w:p w:rsidR="00D172F3" w:rsidRPr="002B1D09" w:rsidRDefault="00D172F3" w:rsidP="00D172F3">
            <w:pPr>
              <w:pStyle w:val="TableParagraph"/>
              <w:spacing w:line="205"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700.00</w:t>
            </w:r>
          </w:p>
        </w:tc>
        <w:tc>
          <w:tcPr>
            <w:tcW w:w="1675" w:type="dxa"/>
            <w:tcBorders>
              <w:top w:val="nil"/>
              <w:left w:val="single" w:sz="6" w:space="0" w:color="000000"/>
              <w:bottom w:val="single" w:sz="6" w:space="0" w:color="000000"/>
            </w:tcBorders>
          </w:tcPr>
          <w:p w:rsidR="00D172F3" w:rsidRPr="002B1D09" w:rsidRDefault="00D172F3" w:rsidP="00D172F3">
            <w:pPr>
              <w:pStyle w:val="TableParagraph"/>
              <w:spacing w:line="205"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700.00</w:t>
            </w:r>
          </w:p>
        </w:tc>
      </w:tr>
      <w:tr w:rsidR="00D172F3" w:rsidRPr="002B1D09" w:rsidTr="00D172F3">
        <w:trPr>
          <w:trHeight w:val="244"/>
          <w:jc w:val="center"/>
        </w:trPr>
        <w:tc>
          <w:tcPr>
            <w:tcW w:w="6426" w:type="dxa"/>
            <w:tcBorders>
              <w:top w:val="single" w:sz="6" w:space="0" w:color="000000"/>
              <w:bottom w:val="single" w:sz="6" w:space="0" w:color="000000"/>
              <w:right w:val="single" w:sz="6" w:space="0" w:color="000000"/>
            </w:tcBorders>
          </w:tcPr>
          <w:p w:rsidR="00D172F3" w:rsidRPr="002B1D09" w:rsidRDefault="00D172F3" w:rsidP="00D172F3">
            <w:pPr>
              <w:pStyle w:val="TableParagraph"/>
              <w:spacing w:before="1" w:line="223" w:lineRule="exact"/>
              <w:ind w:right="87"/>
              <w:jc w:val="right"/>
              <w:rPr>
                <w:rFonts w:ascii="Times New Roman" w:hAnsi="Times New Roman" w:cs="Times New Roman"/>
                <w:b/>
                <w:sz w:val="20"/>
                <w:szCs w:val="20"/>
              </w:rPr>
            </w:pPr>
            <w:r w:rsidRPr="002B1D09">
              <w:rPr>
                <w:rFonts w:ascii="Times New Roman" w:hAnsi="Times New Roman" w:cs="Times New Roman"/>
                <w:b/>
                <w:sz w:val="20"/>
                <w:szCs w:val="20"/>
              </w:rPr>
              <w:t>TOTAL FALL SEMESTER</w:t>
            </w:r>
          </w:p>
        </w:tc>
        <w:tc>
          <w:tcPr>
            <w:tcW w:w="1439" w:type="dxa"/>
            <w:tcBorders>
              <w:top w:val="single" w:sz="6" w:space="0" w:color="000000"/>
              <w:left w:val="single" w:sz="6" w:space="0" w:color="000000"/>
              <w:bottom w:val="single" w:sz="6" w:space="0" w:color="000000"/>
              <w:right w:val="single" w:sz="6" w:space="0" w:color="000000"/>
            </w:tcBorders>
          </w:tcPr>
          <w:p w:rsidR="00D172F3" w:rsidRPr="002B1D09" w:rsidRDefault="00D172F3" w:rsidP="00D172F3">
            <w:pPr>
              <w:pStyle w:val="TableParagraph"/>
              <w:spacing w:before="1" w:line="223" w:lineRule="exact"/>
              <w:ind w:right="8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2,595.00</w:t>
            </w:r>
          </w:p>
        </w:tc>
        <w:tc>
          <w:tcPr>
            <w:tcW w:w="1675" w:type="dxa"/>
            <w:tcBorders>
              <w:top w:val="single" w:sz="6" w:space="0" w:color="000000"/>
              <w:left w:val="single" w:sz="6" w:space="0" w:color="000000"/>
              <w:bottom w:val="single" w:sz="6" w:space="0" w:color="000000"/>
            </w:tcBorders>
          </w:tcPr>
          <w:p w:rsidR="00D172F3" w:rsidRPr="002B1D09" w:rsidRDefault="00D172F3" w:rsidP="00D172F3">
            <w:pPr>
              <w:pStyle w:val="TableParagraph"/>
              <w:spacing w:before="1" w:line="223" w:lineRule="exact"/>
              <w:ind w:right="77"/>
              <w:jc w:val="right"/>
              <w:rPr>
                <w:rFonts w:ascii="Times New Roman" w:hAnsi="Times New Roman" w:cs="Times New Roman"/>
                <w:sz w:val="20"/>
                <w:szCs w:val="20"/>
              </w:rPr>
            </w:pPr>
            <w:r w:rsidRPr="002B1D09">
              <w:rPr>
                <w:rFonts w:ascii="Times New Roman" w:hAnsi="Times New Roman" w:cs="Times New Roman"/>
                <w:sz w:val="20"/>
                <w:szCs w:val="20"/>
              </w:rPr>
              <w:t>$</w:t>
            </w:r>
            <w:r>
              <w:rPr>
                <w:rFonts w:ascii="Times New Roman" w:hAnsi="Times New Roman" w:cs="Times New Roman"/>
                <w:sz w:val="20"/>
                <w:szCs w:val="20"/>
              </w:rPr>
              <w:t xml:space="preserve"> 3,145.00</w:t>
            </w:r>
          </w:p>
        </w:tc>
      </w:tr>
      <w:tr w:rsidR="00D172F3" w:rsidRPr="002B1D09" w:rsidTr="00D172F3">
        <w:trPr>
          <w:trHeight w:val="244"/>
          <w:jc w:val="center"/>
        </w:trPr>
        <w:tc>
          <w:tcPr>
            <w:tcW w:w="6426" w:type="dxa"/>
            <w:tcBorders>
              <w:top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spacing w:line="224" w:lineRule="exact"/>
              <w:ind w:left="1475"/>
              <w:rPr>
                <w:rFonts w:ascii="Times New Roman" w:hAnsi="Times New Roman" w:cs="Times New Roman"/>
                <w:b/>
                <w:sz w:val="20"/>
                <w:szCs w:val="20"/>
              </w:rPr>
            </w:pPr>
            <w:r>
              <w:rPr>
                <w:rFonts w:ascii="Times New Roman" w:hAnsi="Times New Roman" w:cs="Times New Roman"/>
                <w:b/>
                <w:sz w:val="20"/>
                <w:szCs w:val="20"/>
              </w:rPr>
              <w:t>SPRING, Fourth Semester: 11</w:t>
            </w:r>
            <w:r w:rsidRPr="002B1D09">
              <w:rPr>
                <w:rFonts w:ascii="Times New Roman" w:hAnsi="Times New Roman" w:cs="Times New Roman"/>
                <w:b/>
                <w:sz w:val="20"/>
                <w:szCs w:val="20"/>
              </w:rPr>
              <w:t xml:space="preserve"> credit hours</w:t>
            </w:r>
          </w:p>
        </w:tc>
        <w:tc>
          <w:tcPr>
            <w:tcW w:w="1439" w:type="dxa"/>
            <w:tcBorders>
              <w:top w:val="single" w:sz="6" w:space="0" w:color="000000"/>
              <w:left w:val="single" w:sz="6" w:space="0" w:color="000000"/>
              <w:bottom w:val="single" w:sz="6" w:space="0" w:color="000000"/>
              <w:right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c>
          <w:tcPr>
            <w:tcW w:w="1675" w:type="dxa"/>
            <w:tcBorders>
              <w:top w:val="single" w:sz="6" w:space="0" w:color="000000"/>
              <w:left w:val="single" w:sz="6" w:space="0" w:color="000000"/>
              <w:bottom w:val="single" w:sz="6" w:space="0" w:color="000000"/>
            </w:tcBorders>
            <w:shd w:val="clear" w:color="auto" w:fill="F1F1F1"/>
          </w:tcPr>
          <w:p w:rsidR="00D172F3" w:rsidRPr="002B1D09" w:rsidRDefault="00D172F3" w:rsidP="00D172F3">
            <w:pPr>
              <w:pStyle w:val="TableParagraph"/>
              <w:rPr>
                <w:rFonts w:ascii="Times New Roman" w:hAnsi="Times New Roman" w:cs="Times New Roman"/>
                <w:sz w:val="20"/>
                <w:szCs w:val="20"/>
              </w:rPr>
            </w:pPr>
          </w:p>
        </w:tc>
      </w:tr>
      <w:tr w:rsidR="00D172F3" w:rsidRPr="002B1D09" w:rsidTr="00D172F3">
        <w:trPr>
          <w:trHeight w:val="261"/>
          <w:jc w:val="center"/>
        </w:trPr>
        <w:tc>
          <w:tcPr>
            <w:tcW w:w="6426" w:type="dxa"/>
            <w:tcBorders>
              <w:top w:val="single" w:sz="6" w:space="0" w:color="000000"/>
              <w:bottom w:val="nil"/>
              <w:right w:val="single" w:sz="6" w:space="0" w:color="000000"/>
            </w:tcBorders>
          </w:tcPr>
          <w:p w:rsidR="00D172F3" w:rsidRDefault="00D172F3" w:rsidP="00D172F3">
            <w:pPr>
              <w:pStyle w:val="TableParagraph"/>
              <w:spacing w:line="242" w:lineRule="exact"/>
              <w:ind w:left="105"/>
              <w:rPr>
                <w:rFonts w:ascii="Times New Roman" w:hAnsi="Times New Roman" w:cs="Times New Roman"/>
                <w:sz w:val="20"/>
                <w:szCs w:val="20"/>
              </w:rPr>
            </w:pPr>
            <w:r>
              <w:rPr>
                <w:rFonts w:ascii="Times New Roman" w:hAnsi="Times New Roman" w:cs="Times New Roman"/>
                <w:sz w:val="20"/>
                <w:szCs w:val="20"/>
              </w:rPr>
              <w:t>Tuition</w:t>
            </w:r>
          </w:p>
          <w:p w:rsidR="00D172F3" w:rsidRPr="002B1D09" w:rsidRDefault="00D172F3" w:rsidP="00D172F3">
            <w:pPr>
              <w:pStyle w:val="TableParagraph"/>
              <w:spacing w:line="242" w:lineRule="exact"/>
              <w:ind w:left="105"/>
              <w:rPr>
                <w:rFonts w:ascii="Times New Roman" w:hAnsi="Times New Roman" w:cs="Times New Roman"/>
                <w:sz w:val="20"/>
                <w:szCs w:val="20"/>
              </w:rPr>
            </w:pPr>
            <w:r w:rsidRPr="002B1D09">
              <w:rPr>
                <w:rFonts w:ascii="Times New Roman" w:hAnsi="Times New Roman" w:cs="Times New Roman"/>
                <w:sz w:val="20"/>
                <w:szCs w:val="20"/>
              </w:rPr>
              <w:t>Support Serv</w:t>
            </w:r>
            <w:r>
              <w:rPr>
                <w:rFonts w:ascii="Times New Roman" w:hAnsi="Times New Roman" w:cs="Times New Roman"/>
                <w:sz w:val="20"/>
                <w:szCs w:val="20"/>
              </w:rPr>
              <w:t>ices/Student Activity/Tech/Facilities/Security</w:t>
            </w:r>
            <w:r w:rsidRPr="002B1D09">
              <w:rPr>
                <w:rFonts w:ascii="Times New Roman" w:hAnsi="Times New Roman" w:cs="Times New Roman"/>
                <w:sz w:val="20"/>
                <w:szCs w:val="20"/>
              </w:rPr>
              <w:t xml:space="preserve"> Fees</w:t>
            </w:r>
          </w:p>
        </w:tc>
        <w:tc>
          <w:tcPr>
            <w:tcW w:w="1439" w:type="dxa"/>
            <w:tcBorders>
              <w:top w:val="single" w:sz="6" w:space="0" w:color="000000"/>
              <w:left w:val="single" w:sz="6" w:space="0" w:color="000000"/>
              <w:bottom w:val="nil"/>
              <w:right w:val="single" w:sz="6" w:space="0" w:color="000000"/>
            </w:tcBorders>
          </w:tcPr>
          <w:p w:rsidR="00D172F3" w:rsidRDefault="00D172F3" w:rsidP="00D172F3">
            <w:pPr>
              <w:pStyle w:val="TableParagraph"/>
              <w:spacing w:line="242" w:lineRule="exact"/>
              <w:ind w:right="87"/>
              <w:jc w:val="right"/>
              <w:rPr>
                <w:rFonts w:ascii="Times New Roman" w:hAnsi="Times New Roman" w:cs="Times New Roman"/>
                <w:sz w:val="20"/>
                <w:szCs w:val="20"/>
              </w:rPr>
            </w:pPr>
            <w:r>
              <w:rPr>
                <w:rFonts w:ascii="Times New Roman" w:hAnsi="Times New Roman" w:cs="Times New Roman"/>
                <w:sz w:val="20"/>
                <w:szCs w:val="20"/>
              </w:rPr>
              <w:t>$ 1,375</w:t>
            </w:r>
            <w:r w:rsidRPr="002B1D09">
              <w:rPr>
                <w:rFonts w:ascii="Times New Roman" w:hAnsi="Times New Roman" w:cs="Times New Roman"/>
                <w:sz w:val="20"/>
                <w:szCs w:val="20"/>
              </w:rPr>
              <w:t>.00</w:t>
            </w:r>
          </w:p>
          <w:p w:rsidR="00D172F3" w:rsidRPr="002B1D09" w:rsidRDefault="00D172F3" w:rsidP="00D172F3">
            <w:pPr>
              <w:pStyle w:val="TableParagraph"/>
              <w:spacing w:line="242" w:lineRule="exact"/>
              <w:ind w:right="87"/>
              <w:jc w:val="right"/>
              <w:rPr>
                <w:rFonts w:ascii="Times New Roman" w:hAnsi="Times New Roman" w:cs="Times New Roman"/>
                <w:sz w:val="20"/>
                <w:szCs w:val="20"/>
              </w:rPr>
            </w:pPr>
            <w:r>
              <w:rPr>
                <w:rFonts w:ascii="Times New Roman" w:hAnsi="Times New Roman" w:cs="Times New Roman"/>
                <w:sz w:val="20"/>
                <w:szCs w:val="20"/>
              </w:rPr>
              <w:t>297.00</w:t>
            </w:r>
          </w:p>
        </w:tc>
        <w:tc>
          <w:tcPr>
            <w:tcW w:w="1675" w:type="dxa"/>
            <w:tcBorders>
              <w:top w:val="single" w:sz="6" w:space="0" w:color="000000"/>
              <w:left w:val="single" w:sz="6" w:space="0" w:color="000000"/>
              <w:bottom w:val="nil"/>
            </w:tcBorders>
          </w:tcPr>
          <w:p w:rsidR="00D172F3" w:rsidRDefault="00D172F3" w:rsidP="00D172F3">
            <w:pPr>
              <w:pStyle w:val="TableParagraph"/>
              <w:spacing w:line="242" w:lineRule="exact"/>
              <w:ind w:right="7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1,980.00</w:t>
            </w:r>
          </w:p>
          <w:p w:rsidR="00D172F3" w:rsidRPr="002B1D09" w:rsidRDefault="00D172F3" w:rsidP="00D172F3">
            <w:pPr>
              <w:pStyle w:val="TableParagraph"/>
              <w:spacing w:line="242" w:lineRule="exact"/>
              <w:ind w:right="77"/>
              <w:jc w:val="right"/>
              <w:rPr>
                <w:rFonts w:ascii="Times New Roman" w:hAnsi="Times New Roman" w:cs="Times New Roman"/>
                <w:sz w:val="20"/>
                <w:szCs w:val="20"/>
              </w:rPr>
            </w:pPr>
            <w:r>
              <w:rPr>
                <w:rFonts w:ascii="Times New Roman" w:hAnsi="Times New Roman" w:cs="Times New Roman"/>
                <w:sz w:val="20"/>
                <w:szCs w:val="20"/>
              </w:rPr>
              <w:t>297.00</w:t>
            </w:r>
          </w:p>
        </w:tc>
      </w:tr>
      <w:tr w:rsidR="00D172F3" w:rsidRPr="002B1D09" w:rsidTr="00D172F3">
        <w:trPr>
          <w:trHeight w:val="245"/>
          <w:jc w:val="center"/>
        </w:trPr>
        <w:tc>
          <w:tcPr>
            <w:tcW w:w="6426" w:type="dxa"/>
            <w:tcBorders>
              <w:top w:val="nil"/>
              <w:bottom w:val="nil"/>
              <w:right w:val="single" w:sz="6" w:space="0" w:color="000000"/>
            </w:tcBorders>
          </w:tcPr>
          <w:p w:rsidR="00D172F3" w:rsidRPr="002B1D09" w:rsidRDefault="00D172F3" w:rsidP="00D172F3">
            <w:pPr>
              <w:pStyle w:val="TableParagraph"/>
              <w:spacing w:line="225" w:lineRule="exact"/>
              <w:ind w:left="105"/>
              <w:rPr>
                <w:rFonts w:ascii="Times New Roman" w:hAnsi="Times New Roman" w:cs="Times New Roman"/>
                <w:sz w:val="20"/>
                <w:szCs w:val="20"/>
              </w:rPr>
            </w:pPr>
            <w:r w:rsidRPr="002B1D09">
              <w:rPr>
                <w:rFonts w:ascii="Times New Roman" w:hAnsi="Times New Roman" w:cs="Times New Roman"/>
                <w:sz w:val="20"/>
                <w:szCs w:val="20"/>
              </w:rPr>
              <w:t>Special Lab/Assessment Fee</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5"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375.00</w:t>
            </w:r>
          </w:p>
        </w:tc>
        <w:tc>
          <w:tcPr>
            <w:tcW w:w="1675" w:type="dxa"/>
            <w:tcBorders>
              <w:top w:val="nil"/>
              <w:left w:val="single" w:sz="6" w:space="0" w:color="000000"/>
              <w:bottom w:val="nil"/>
            </w:tcBorders>
          </w:tcPr>
          <w:p w:rsidR="00D172F3" w:rsidRPr="002B1D09" w:rsidRDefault="00D172F3" w:rsidP="00D172F3">
            <w:pPr>
              <w:pStyle w:val="TableParagraph"/>
              <w:spacing w:line="225"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375.00</w:t>
            </w:r>
          </w:p>
        </w:tc>
      </w:tr>
      <w:tr w:rsidR="00D172F3" w:rsidRPr="002B1D09" w:rsidTr="00D172F3">
        <w:trPr>
          <w:trHeight w:val="245"/>
          <w:jc w:val="center"/>
        </w:trPr>
        <w:tc>
          <w:tcPr>
            <w:tcW w:w="6426" w:type="dxa"/>
            <w:tcBorders>
              <w:top w:val="nil"/>
              <w:bottom w:val="nil"/>
              <w:right w:val="single" w:sz="6" w:space="0" w:color="000000"/>
            </w:tcBorders>
          </w:tcPr>
          <w:p w:rsidR="00D172F3" w:rsidRPr="002B1D09" w:rsidRDefault="00D172F3" w:rsidP="00D172F3">
            <w:pPr>
              <w:pStyle w:val="TableParagraph"/>
              <w:spacing w:line="225" w:lineRule="exact"/>
              <w:ind w:left="105"/>
              <w:rPr>
                <w:rFonts w:ascii="Times New Roman" w:hAnsi="Times New Roman" w:cs="Times New Roman"/>
                <w:sz w:val="20"/>
                <w:szCs w:val="20"/>
              </w:rPr>
            </w:pPr>
            <w:r w:rsidRPr="002B1D09">
              <w:rPr>
                <w:rFonts w:ascii="Times New Roman" w:hAnsi="Times New Roman" w:cs="Times New Roman"/>
                <w:sz w:val="20"/>
                <w:szCs w:val="20"/>
              </w:rPr>
              <w:t>Books and Syllabi (approximate)</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5"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225.00</w:t>
            </w:r>
          </w:p>
        </w:tc>
        <w:tc>
          <w:tcPr>
            <w:tcW w:w="1675" w:type="dxa"/>
            <w:tcBorders>
              <w:top w:val="nil"/>
              <w:left w:val="single" w:sz="6" w:space="0" w:color="000000"/>
              <w:bottom w:val="nil"/>
            </w:tcBorders>
          </w:tcPr>
          <w:p w:rsidR="00D172F3" w:rsidRPr="002B1D09" w:rsidRDefault="00D172F3" w:rsidP="00D172F3">
            <w:pPr>
              <w:pStyle w:val="TableParagraph"/>
              <w:spacing w:line="225"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225.00</w:t>
            </w:r>
          </w:p>
        </w:tc>
      </w:tr>
      <w:tr w:rsidR="00D172F3" w:rsidRPr="002B1D09" w:rsidTr="00D172F3">
        <w:trPr>
          <w:trHeight w:val="243"/>
          <w:jc w:val="center"/>
        </w:trPr>
        <w:tc>
          <w:tcPr>
            <w:tcW w:w="6426" w:type="dxa"/>
            <w:tcBorders>
              <w:top w:val="nil"/>
              <w:bottom w:val="nil"/>
              <w:right w:val="single" w:sz="6" w:space="0" w:color="000000"/>
            </w:tcBorders>
          </w:tcPr>
          <w:p w:rsidR="00D172F3" w:rsidRPr="002B1D09" w:rsidRDefault="00D172F3" w:rsidP="00D172F3">
            <w:pPr>
              <w:pStyle w:val="TableParagraph"/>
              <w:spacing w:line="224" w:lineRule="exact"/>
              <w:ind w:left="105"/>
              <w:rPr>
                <w:rFonts w:ascii="Times New Roman" w:hAnsi="Times New Roman" w:cs="Times New Roman"/>
                <w:sz w:val="20"/>
                <w:szCs w:val="20"/>
              </w:rPr>
            </w:pPr>
            <w:r w:rsidRPr="002B1D09">
              <w:rPr>
                <w:rFonts w:ascii="Times New Roman" w:hAnsi="Times New Roman" w:cs="Times New Roman"/>
                <w:sz w:val="20"/>
                <w:szCs w:val="20"/>
              </w:rPr>
              <w:t>State Board of Nursing Exam Fee (approximate cost)</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4"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120.00</w:t>
            </w:r>
          </w:p>
        </w:tc>
        <w:tc>
          <w:tcPr>
            <w:tcW w:w="1675" w:type="dxa"/>
            <w:tcBorders>
              <w:top w:val="nil"/>
              <w:left w:val="single" w:sz="6" w:space="0" w:color="000000"/>
              <w:bottom w:val="nil"/>
            </w:tcBorders>
          </w:tcPr>
          <w:p w:rsidR="00D172F3" w:rsidRPr="002B1D09" w:rsidRDefault="00D172F3" w:rsidP="00D172F3">
            <w:pPr>
              <w:pStyle w:val="TableParagraph"/>
              <w:spacing w:line="224"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120.00</w:t>
            </w:r>
          </w:p>
        </w:tc>
      </w:tr>
      <w:tr w:rsidR="00D172F3" w:rsidRPr="002B1D09" w:rsidTr="00D172F3">
        <w:trPr>
          <w:trHeight w:val="243"/>
          <w:jc w:val="center"/>
        </w:trPr>
        <w:tc>
          <w:tcPr>
            <w:tcW w:w="6426" w:type="dxa"/>
            <w:tcBorders>
              <w:top w:val="nil"/>
              <w:bottom w:val="nil"/>
              <w:right w:val="single" w:sz="6" w:space="0" w:color="000000"/>
            </w:tcBorders>
          </w:tcPr>
          <w:p w:rsidR="00D172F3" w:rsidRPr="002B1D09" w:rsidRDefault="00D172F3" w:rsidP="00D172F3">
            <w:pPr>
              <w:pStyle w:val="TableParagraph"/>
              <w:spacing w:line="224" w:lineRule="exact"/>
              <w:ind w:left="105"/>
              <w:rPr>
                <w:rFonts w:ascii="Times New Roman" w:hAnsi="Times New Roman" w:cs="Times New Roman"/>
                <w:sz w:val="20"/>
                <w:szCs w:val="20"/>
              </w:rPr>
            </w:pPr>
            <w:r w:rsidRPr="002B1D09">
              <w:rPr>
                <w:rFonts w:ascii="Times New Roman" w:hAnsi="Times New Roman" w:cs="Times New Roman"/>
                <w:sz w:val="20"/>
                <w:szCs w:val="20"/>
              </w:rPr>
              <w:t>NCLEX RN National Exam (approximate cost)</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4"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300.00</w:t>
            </w:r>
          </w:p>
        </w:tc>
        <w:tc>
          <w:tcPr>
            <w:tcW w:w="1675" w:type="dxa"/>
            <w:tcBorders>
              <w:top w:val="nil"/>
              <w:left w:val="single" w:sz="6" w:space="0" w:color="000000"/>
              <w:bottom w:val="nil"/>
            </w:tcBorders>
          </w:tcPr>
          <w:p w:rsidR="00D172F3" w:rsidRPr="002B1D09" w:rsidRDefault="00D172F3" w:rsidP="00D172F3">
            <w:pPr>
              <w:pStyle w:val="TableParagraph"/>
              <w:spacing w:line="224"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300.00</w:t>
            </w:r>
          </w:p>
        </w:tc>
      </w:tr>
      <w:tr w:rsidR="00D172F3" w:rsidRPr="002B1D09" w:rsidTr="00D172F3">
        <w:trPr>
          <w:trHeight w:val="244"/>
          <w:jc w:val="center"/>
        </w:trPr>
        <w:tc>
          <w:tcPr>
            <w:tcW w:w="6426" w:type="dxa"/>
            <w:tcBorders>
              <w:top w:val="nil"/>
              <w:bottom w:val="nil"/>
              <w:right w:val="single" w:sz="6" w:space="0" w:color="000000"/>
            </w:tcBorders>
          </w:tcPr>
          <w:p w:rsidR="00D172F3" w:rsidRPr="002B1D09" w:rsidRDefault="00D172F3" w:rsidP="00D172F3">
            <w:pPr>
              <w:pStyle w:val="TableParagraph"/>
              <w:spacing w:line="225" w:lineRule="exact"/>
              <w:ind w:left="105"/>
              <w:rPr>
                <w:rFonts w:ascii="Times New Roman" w:hAnsi="Times New Roman" w:cs="Times New Roman"/>
                <w:sz w:val="20"/>
                <w:szCs w:val="20"/>
              </w:rPr>
            </w:pPr>
            <w:r w:rsidRPr="002B1D09">
              <w:rPr>
                <w:rFonts w:ascii="Times New Roman" w:hAnsi="Times New Roman" w:cs="Times New Roman"/>
                <w:sz w:val="20"/>
                <w:szCs w:val="20"/>
              </w:rPr>
              <w:t xml:space="preserve">Graduation Pin (approximate </w:t>
            </w:r>
            <w:r w:rsidRPr="002B1D09">
              <w:rPr>
                <w:rFonts w:ascii="Times New Roman" w:hAnsi="Times New Roman" w:cs="Times New Roman"/>
                <w:i/>
                <w:sz w:val="20"/>
                <w:szCs w:val="20"/>
              </w:rPr>
              <w:t xml:space="preserve">minimum </w:t>
            </w:r>
            <w:r w:rsidRPr="002B1D09">
              <w:rPr>
                <w:rFonts w:ascii="Times New Roman" w:hAnsi="Times New Roman" w:cs="Times New Roman"/>
                <w:sz w:val="20"/>
                <w:szCs w:val="20"/>
              </w:rPr>
              <w:t>cost)</w:t>
            </w:r>
          </w:p>
        </w:tc>
        <w:tc>
          <w:tcPr>
            <w:tcW w:w="1439" w:type="dxa"/>
            <w:tcBorders>
              <w:top w:val="nil"/>
              <w:left w:val="single" w:sz="6" w:space="0" w:color="000000"/>
              <w:bottom w:val="nil"/>
              <w:right w:val="single" w:sz="6" w:space="0" w:color="000000"/>
            </w:tcBorders>
          </w:tcPr>
          <w:p w:rsidR="00D172F3" w:rsidRPr="002B1D09" w:rsidRDefault="00D172F3" w:rsidP="00D172F3">
            <w:pPr>
              <w:pStyle w:val="TableParagraph"/>
              <w:spacing w:line="225" w:lineRule="exact"/>
              <w:ind w:right="84"/>
              <w:jc w:val="right"/>
              <w:rPr>
                <w:rFonts w:ascii="Times New Roman" w:hAnsi="Times New Roman" w:cs="Times New Roman"/>
                <w:sz w:val="20"/>
                <w:szCs w:val="20"/>
              </w:rPr>
            </w:pPr>
            <w:r w:rsidRPr="002B1D09">
              <w:rPr>
                <w:rFonts w:ascii="Times New Roman" w:hAnsi="Times New Roman" w:cs="Times New Roman"/>
                <w:w w:val="95"/>
                <w:sz w:val="20"/>
                <w:szCs w:val="20"/>
              </w:rPr>
              <w:t>50.00</w:t>
            </w:r>
          </w:p>
        </w:tc>
        <w:tc>
          <w:tcPr>
            <w:tcW w:w="1675" w:type="dxa"/>
            <w:tcBorders>
              <w:top w:val="nil"/>
              <w:left w:val="single" w:sz="6" w:space="0" w:color="000000"/>
              <w:bottom w:val="nil"/>
            </w:tcBorders>
          </w:tcPr>
          <w:p w:rsidR="00D172F3" w:rsidRPr="002B1D09" w:rsidRDefault="00D172F3" w:rsidP="00D172F3">
            <w:pPr>
              <w:pStyle w:val="TableParagraph"/>
              <w:spacing w:line="225"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50.00</w:t>
            </w:r>
          </w:p>
        </w:tc>
      </w:tr>
      <w:tr w:rsidR="00D172F3" w:rsidRPr="002B1D09" w:rsidTr="00D172F3">
        <w:trPr>
          <w:trHeight w:val="227"/>
          <w:jc w:val="center"/>
        </w:trPr>
        <w:tc>
          <w:tcPr>
            <w:tcW w:w="6426" w:type="dxa"/>
            <w:tcBorders>
              <w:top w:val="nil"/>
              <w:bottom w:val="single" w:sz="6" w:space="0" w:color="000000"/>
              <w:right w:val="single" w:sz="6" w:space="0" w:color="000000"/>
            </w:tcBorders>
          </w:tcPr>
          <w:p w:rsidR="00D172F3" w:rsidRPr="002B1D09" w:rsidRDefault="00D172F3" w:rsidP="00D172F3">
            <w:pPr>
              <w:pStyle w:val="TableParagraph"/>
              <w:spacing w:line="207" w:lineRule="exact"/>
              <w:ind w:left="105"/>
              <w:rPr>
                <w:rFonts w:ascii="Times New Roman" w:hAnsi="Times New Roman" w:cs="Times New Roman"/>
                <w:b/>
                <w:i/>
                <w:sz w:val="20"/>
                <w:szCs w:val="20"/>
              </w:rPr>
            </w:pPr>
            <w:r w:rsidRPr="002B1D09">
              <w:rPr>
                <w:rFonts w:ascii="Times New Roman" w:hAnsi="Times New Roman" w:cs="Times New Roman"/>
                <w:sz w:val="20"/>
                <w:szCs w:val="20"/>
              </w:rPr>
              <w:t xml:space="preserve">NCLEX RN Review Course </w:t>
            </w:r>
            <w:r w:rsidRPr="002B1D09">
              <w:rPr>
                <w:rFonts w:ascii="Times New Roman" w:hAnsi="Times New Roman" w:cs="Times New Roman"/>
                <w:b/>
                <w:i/>
                <w:sz w:val="20"/>
                <w:szCs w:val="20"/>
              </w:rPr>
              <w:t>(Student’s responsibility)</w:t>
            </w:r>
          </w:p>
        </w:tc>
        <w:tc>
          <w:tcPr>
            <w:tcW w:w="1439" w:type="dxa"/>
            <w:tcBorders>
              <w:top w:val="nil"/>
              <w:left w:val="single" w:sz="6" w:space="0" w:color="000000"/>
              <w:bottom w:val="single" w:sz="6" w:space="0" w:color="000000"/>
              <w:right w:val="single" w:sz="6" w:space="0" w:color="000000"/>
            </w:tcBorders>
          </w:tcPr>
          <w:p w:rsidR="00D172F3" w:rsidRPr="002B1D09" w:rsidRDefault="00D172F3" w:rsidP="00D172F3">
            <w:pPr>
              <w:pStyle w:val="TableParagraph"/>
              <w:spacing w:line="207" w:lineRule="exact"/>
              <w:ind w:right="86"/>
              <w:jc w:val="right"/>
              <w:rPr>
                <w:rFonts w:ascii="Times New Roman" w:hAnsi="Times New Roman" w:cs="Times New Roman"/>
                <w:sz w:val="20"/>
                <w:szCs w:val="20"/>
              </w:rPr>
            </w:pPr>
            <w:r w:rsidRPr="002B1D09">
              <w:rPr>
                <w:rFonts w:ascii="Times New Roman" w:hAnsi="Times New Roman" w:cs="Times New Roman"/>
                <w:w w:val="95"/>
                <w:sz w:val="20"/>
                <w:szCs w:val="20"/>
              </w:rPr>
              <w:t>425.00</w:t>
            </w:r>
          </w:p>
        </w:tc>
        <w:tc>
          <w:tcPr>
            <w:tcW w:w="1675" w:type="dxa"/>
            <w:tcBorders>
              <w:top w:val="nil"/>
              <w:left w:val="single" w:sz="6" w:space="0" w:color="000000"/>
              <w:bottom w:val="single" w:sz="6" w:space="0" w:color="000000"/>
            </w:tcBorders>
          </w:tcPr>
          <w:p w:rsidR="00D172F3" w:rsidRPr="002B1D09" w:rsidRDefault="00D172F3" w:rsidP="00D172F3">
            <w:pPr>
              <w:pStyle w:val="TableParagraph"/>
              <w:spacing w:line="207" w:lineRule="exact"/>
              <w:ind w:right="73"/>
              <w:jc w:val="right"/>
              <w:rPr>
                <w:rFonts w:ascii="Times New Roman" w:hAnsi="Times New Roman" w:cs="Times New Roman"/>
                <w:sz w:val="20"/>
                <w:szCs w:val="20"/>
              </w:rPr>
            </w:pPr>
            <w:r w:rsidRPr="002B1D09">
              <w:rPr>
                <w:rFonts w:ascii="Times New Roman" w:hAnsi="Times New Roman" w:cs="Times New Roman"/>
                <w:w w:val="95"/>
                <w:sz w:val="20"/>
                <w:szCs w:val="20"/>
              </w:rPr>
              <w:t>425.00</w:t>
            </w:r>
          </w:p>
        </w:tc>
      </w:tr>
      <w:tr w:rsidR="00D172F3" w:rsidRPr="002B1D09" w:rsidTr="00D172F3">
        <w:trPr>
          <w:trHeight w:val="243"/>
          <w:jc w:val="center"/>
        </w:trPr>
        <w:tc>
          <w:tcPr>
            <w:tcW w:w="6426" w:type="dxa"/>
            <w:tcBorders>
              <w:top w:val="single" w:sz="6" w:space="0" w:color="000000"/>
              <w:right w:val="single" w:sz="6" w:space="0" w:color="000000"/>
            </w:tcBorders>
          </w:tcPr>
          <w:p w:rsidR="00D172F3" w:rsidRPr="002B1D09" w:rsidRDefault="00D172F3" w:rsidP="00D172F3">
            <w:pPr>
              <w:pStyle w:val="TableParagraph"/>
              <w:spacing w:line="224" w:lineRule="exact"/>
              <w:ind w:right="87"/>
              <w:jc w:val="right"/>
              <w:rPr>
                <w:rFonts w:ascii="Times New Roman" w:hAnsi="Times New Roman" w:cs="Times New Roman"/>
                <w:b/>
                <w:sz w:val="20"/>
                <w:szCs w:val="20"/>
              </w:rPr>
            </w:pPr>
            <w:r w:rsidRPr="002B1D09">
              <w:rPr>
                <w:rFonts w:ascii="Times New Roman" w:hAnsi="Times New Roman" w:cs="Times New Roman"/>
                <w:b/>
                <w:sz w:val="20"/>
                <w:szCs w:val="20"/>
              </w:rPr>
              <w:t>TOTAL SPRING SEMESTER</w:t>
            </w:r>
          </w:p>
        </w:tc>
        <w:tc>
          <w:tcPr>
            <w:tcW w:w="1439" w:type="dxa"/>
            <w:tcBorders>
              <w:top w:val="single" w:sz="6" w:space="0" w:color="000000"/>
              <w:left w:val="single" w:sz="6" w:space="0" w:color="000000"/>
              <w:right w:val="single" w:sz="6" w:space="0" w:color="000000"/>
            </w:tcBorders>
          </w:tcPr>
          <w:p w:rsidR="00D172F3" w:rsidRPr="002B1D09" w:rsidRDefault="00D172F3" w:rsidP="00D172F3">
            <w:pPr>
              <w:pStyle w:val="TableParagraph"/>
              <w:spacing w:line="224" w:lineRule="exact"/>
              <w:ind w:right="87"/>
              <w:jc w:val="right"/>
              <w:rPr>
                <w:rFonts w:ascii="Times New Roman" w:hAnsi="Times New Roman" w:cs="Times New Roman"/>
                <w:sz w:val="20"/>
                <w:szCs w:val="20"/>
              </w:rPr>
            </w:pPr>
            <w:r w:rsidRPr="002B1D09">
              <w:rPr>
                <w:rFonts w:ascii="Times New Roman" w:hAnsi="Times New Roman" w:cs="Times New Roman"/>
                <w:sz w:val="20"/>
                <w:szCs w:val="20"/>
              </w:rPr>
              <w:t xml:space="preserve">$ </w:t>
            </w:r>
            <w:r>
              <w:rPr>
                <w:rFonts w:ascii="Times New Roman" w:hAnsi="Times New Roman" w:cs="Times New Roman"/>
                <w:sz w:val="20"/>
                <w:szCs w:val="20"/>
              </w:rPr>
              <w:t>3,167.00</w:t>
            </w:r>
          </w:p>
        </w:tc>
        <w:tc>
          <w:tcPr>
            <w:tcW w:w="1675" w:type="dxa"/>
            <w:tcBorders>
              <w:top w:val="single" w:sz="6" w:space="0" w:color="000000"/>
              <w:left w:val="single" w:sz="6" w:space="0" w:color="000000"/>
            </w:tcBorders>
          </w:tcPr>
          <w:p w:rsidR="00D172F3" w:rsidRPr="002B1D09" w:rsidRDefault="00D172F3" w:rsidP="00D172F3">
            <w:pPr>
              <w:pStyle w:val="TableParagraph"/>
              <w:spacing w:line="224" w:lineRule="exact"/>
              <w:ind w:right="77"/>
              <w:jc w:val="right"/>
              <w:rPr>
                <w:rFonts w:ascii="Times New Roman" w:hAnsi="Times New Roman" w:cs="Times New Roman"/>
                <w:sz w:val="20"/>
                <w:szCs w:val="20"/>
              </w:rPr>
            </w:pPr>
            <w:r w:rsidRPr="002B1D09">
              <w:rPr>
                <w:rFonts w:ascii="Times New Roman" w:hAnsi="Times New Roman" w:cs="Times New Roman"/>
                <w:sz w:val="20"/>
                <w:szCs w:val="20"/>
              </w:rPr>
              <w:t>$</w:t>
            </w:r>
            <w:r>
              <w:rPr>
                <w:rFonts w:ascii="Times New Roman" w:hAnsi="Times New Roman" w:cs="Times New Roman"/>
                <w:sz w:val="20"/>
                <w:szCs w:val="20"/>
              </w:rPr>
              <w:t xml:space="preserve"> 3,772</w:t>
            </w:r>
            <w:r w:rsidRPr="002B1D09">
              <w:rPr>
                <w:rFonts w:ascii="Times New Roman" w:hAnsi="Times New Roman" w:cs="Times New Roman"/>
                <w:sz w:val="20"/>
                <w:szCs w:val="20"/>
              </w:rPr>
              <w:t>.00</w:t>
            </w:r>
          </w:p>
        </w:tc>
      </w:tr>
    </w:tbl>
    <w:p w:rsidR="00D172F3" w:rsidRPr="002B1D09" w:rsidRDefault="00D172F3" w:rsidP="00D172F3">
      <w:pPr>
        <w:pStyle w:val="BodyText"/>
        <w:spacing w:before="3"/>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997"/>
        <w:gridCol w:w="2268"/>
        <w:gridCol w:w="1437"/>
      </w:tblGrid>
      <w:tr w:rsidR="00D172F3" w:rsidRPr="002B1D09" w:rsidTr="00D172F3">
        <w:trPr>
          <w:trHeight w:val="244"/>
          <w:jc w:val="center"/>
        </w:trPr>
        <w:tc>
          <w:tcPr>
            <w:tcW w:w="5997" w:type="dxa"/>
          </w:tcPr>
          <w:p w:rsidR="00D172F3" w:rsidRPr="002B1D09" w:rsidRDefault="00D172F3" w:rsidP="00D172F3">
            <w:pPr>
              <w:pStyle w:val="TableParagraph"/>
              <w:spacing w:line="225" w:lineRule="exact"/>
              <w:ind w:left="50"/>
              <w:rPr>
                <w:rFonts w:ascii="Times New Roman" w:hAnsi="Times New Roman" w:cs="Times New Roman"/>
                <w:b/>
                <w:sz w:val="20"/>
                <w:szCs w:val="20"/>
              </w:rPr>
            </w:pPr>
            <w:r w:rsidRPr="002B1D09">
              <w:rPr>
                <w:rFonts w:ascii="Times New Roman" w:hAnsi="Times New Roman" w:cs="Times New Roman"/>
                <w:b/>
                <w:sz w:val="20"/>
                <w:szCs w:val="20"/>
              </w:rPr>
              <w:t xml:space="preserve">Total </w:t>
            </w:r>
            <w:r w:rsidRPr="002B1D09">
              <w:rPr>
                <w:rFonts w:ascii="Times New Roman" w:hAnsi="Times New Roman" w:cs="Times New Roman"/>
                <w:b/>
                <w:i/>
                <w:sz w:val="20"/>
                <w:szCs w:val="20"/>
                <w:u w:val="single"/>
              </w:rPr>
              <w:t>without</w:t>
            </w:r>
            <w:r w:rsidRPr="002B1D09">
              <w:rPr>
                <w:rFonts w:ascii="Times New Roman" w:hAnsi="Times New Roman" w:cs="Times New Roman"/>
                <w:b/>
                <w:i/>
                <w:sz w:val="20"/>
                <w:szCs w:val="20"/>
              </w:rPr>
              <w:t xml:space="preserve"> </w:t>
            </w:r>
            <w:r w:rsidRPr="002B1D09">
              <w:rPr>
                <w:rFonts w:ascii="Times New Roman" w:hAnsi="Times New Roman" w:cs="Times New Roman"/>
                <w:b/>
                <w:sz w:val="20"/>
                <w:szCs w:val="20"/>
              </w:rPr>
              <w:t>*Prerequisites</w:t>
            </w:r>
            <w:r>
              <w:rPr>
                <w:rFonts w:ascii="Times New Roman" w:hAnsi="Times New Roman" w:cs="Times New Roman"/>
                <w:b/>
                <w:sz w:val="20"/>
                <w:szCs w:val="20"/>
              </w:rPr>
              <w:t xml:space="preserve"> &amp; Co-requisites</w:t>
            </w:r>
            <w:r w:rsidRPr="002B1D09">
              <w:rPr>
                <w:rFonts w:ascii="Times New Roman" w:hAnsi="Times New Roman" w:cs="Times New Roman"/>
                <w:b/>
                <w:sz w:val="20"/>
                <w:szCs w:val="20"/>
              </w:rPr>
              <w:t>:</w:t>
            </w:r>
          </w:p>
        </w:tc>
        <w:tc>
          <w:tcPr>
            <w:tcW w:w="2268" w:type="dxa"/>
          </w:tcPr>
          <w:p w:rsidR="00D172F3" w:rsidRPr="002B1D09" w:rsidRDefault="00D172F3" w:rsidP="00D172F3">
            <w:pPr>
              <w:pStyle w:val="TableParagraph"/>
              <w:spacing w:line="225" w:lineRule="exact"/>
              <w:ind w:right="323"/>
              <w:jc w:val="right"/>
              <w:rPr>
                <w:rFonts w:ascii="Times New Roman" w:hAnsi="Times New Roman" w:cs="Times New Roman"/>
                <w:b/>
                <w:sz w:val="20"/>
                <w:szCs w:val="20"/>
              </w:rPr>
            </w:pPr>
            <w:r w:rsidRPr="002B1D09">
              <w:rPr>
                <w:rFonts w:ascii="Times New Roman" w:hAnsi="Times New Roman" w:cs="Times New Roman"/>
                <w:b/>
                <w:sz w:val="20"/>
                <w:szCs w:val="20"/>
              </w:rPr>
              <w:t xml:space="preserve">$ </w:t>
            </w:r>
            <w:r>
              <w:rPr>
                <w:rFonts w:ascii="Times New Roman" w:hAnsi="Times New Roman" w:cs="Times New Roman"/>
                <w:b/>
                <w:sz w:val="20"/>
                <w:szCs w:val="20"/>
              </w:rPr>
              <w:t>12,750.00</w:t>
            </w:r>
          </w:p>
        </w:tc>
        <w:tc>
          <w:tcPr>
            <w:tcW w:w="1437" w:type="dxa"/>
          </w:tcPr>
          <w:p w:rsidR="00D172F3" w:rsidRPr="002B1D09" w:rsidRDefault="00D172F3" w:rsidP="00D172F3">
            <w:pPr>
              <w:pStyle w:val="TableParagraph"/>
              <w:spacing w:line="225" w:lineRule="exact"/>
              <w:ind w:right="73"/>
              <w:jc w:val="right"/>
              <w:rPr>
                <w:rFonts w:ascii="Times New Roman" w:hAnsi="Times New Roman" w:cs="Times New Roman"/>
                <w:b/>
                <w:sz w:val="20"/>
                <w:szCs w:val="20"/>
              </w:rPr>
            </w:pPr>
            <w:r w:rsidRPr="002B1D09">
              <w:rPr>
                <w:rFonts w:ascii="Times New Roman" w:hAnsi="Times New Roman" w:cs="Times New Roman"/>
                <w:b/>
                <w:sz w:val="20"/>
                <w:szCs w:val="20"/>
              </w:rPr>
              <w:t xml:space="preserve">$ </w:t>
            </w:r>
            <w:r>
              <w:rPr>
                <w:rFonts w:ascii="Times New Roman" w:hAnsi="Times New Roman" w:cs="Times New Roman"/>
                <w:b/>
                <w:sz w:val="20"/>
                <w:szCs w:val="20"/>
              </w:rPr>
              <w:t>14,950.00</w:t>
            </w:r>
          </w:p>
        </w:tc>
      </w:tr>
      <w:tr w:rsidR="00D172F3" w:rsidRPr="002B1D09" w:rsidTr="00D172F3">
        <w:trPr>
          <w:trHeight w:val="268"/>
          <w:jc w:val="center"/>
        </w:trPr>
        <w:tc>
          <w:tcPr>
            <w:tcW w:w="5997" w:type="dxa"/>
          </w:tcPr>
          <w:p w:rsidR="00D172F3" w:rsidRPr="002B1D09" w:rsidRDefault="00D172F3" w:rsidP="00D172F3">
            <w:pPr>
              <w:pStyle w:val="TableParagraph"/>
              <w:spacing w:line="249" w:lineRule="exact"/>
              <w:ind w:left="50"/>
              <w:rPr>
                <w:rFonts w:ascii="Times New Roman" w:hAnsi="Times New Roman" w:cs="Times New Roman"/>
                <w:b/>
                <w:sz w:val="20"/>
                <w:szCs w:val="20"/>
              </w:rPr>
            </w:pPr>
            <w:r w:rsidRPr="002B1D09">
              <w:rPr>
                <w:rFonts w:ascii="Times New Roman" w:hAnsi="Times New Roman" w:cs="Times New Roman"/>
                <w:b/>
                <w:sz w:val="20"/>
                <w:szCs w:val="20"/>
              </w:rPr>
              <w:t>Tuition for *Prerequisites</w:t>
            </w:r>
            <w:r>
              <w:rPr>
                <w:rFonts w:ascii="Times New Roman" w:hAnsi="Times New Roman" w:cs="Times New Roman"/>
                <w:b/>
                <w:sz w:val="20"/>
                <w:szCs w:val="20"/>
              </w:rPr>
              <w:t xml:space="preserve"> &amp; Co-requisites only:</w:t>
            </w:r>
          </w:p>
        </w:tc>
        <w:tc>
          <w:tcPr>
            <w:tcW w:w="2268" w:type="dxa"/>
          </w:tcPr>
          <w:p w:rsidR="00D172F3" w:rsidRPr="002B1D09" w:rsidRDefault="00D172F3" w:rsidP="00D172F3">
            <w:pPr>
              <w:pStyle w:val="TableParagraph"/>
              <w:spacing w:line="249" w:lineRule="exact"/>
              <w:ind w:right="299"/>
              <w:jc w:val="right"/>
              <w:rPr>
                <w:rFonts w:ascii="Times New Roman" w:hAnsi="Times New Roman" w:cs="Times New Roman"/>
                <w:b/>
                <w:sz w:val="20"/>
                <w:szCs w:val="20"/>
              </w:rPr>
            </w:pPr>
            <w:r>
              <w:rPr>
                <w:rFonts w:ascii="Times New Roman" w:hAnsi="Times New Roman" w:cs="Times New Roman"/>
                <w:b/>
                <w:sz w:val="20"/>
                <w:szCs w:val="20"/>
                <w:u w:val="single"/>
              </w:rPr>
              <w:t xml:space="preserve">     3,264.00</w:t>
            </w:r>
          </w:p>
        </w:tc>
        <w:tc>
          <w:tcPr>
            <w:tcW w:w="1437" w:type="dxa"/>
          </w:tcPr>
          <w:p w:rsidR="00D172F3" w:rsidRPr="002B1D09" w:rsidRDefault="00D172F3" w:rsidP="00D172F3">
            <w:pPr>
              <w:pStyle w:val="TableParagraph"/>
              <w:spacing w:line="249" w:lineRule="exact"/>
              <w:ind w:right="46"/>
              <w:jc w:val="right"/>
              <w:rPr>
                <w:rFonts w:ascii="Times New Roman" w:hAnsi="Times New Roman" w:cs="Times New Roman"/>
                <w:b/>
                <w:sz w:val="20"/>
                <w:szCs w:val="20"/>
              </w:rPr>
            </w:pPr>
            <w:r>
              <w:rPr>
                <w:rFonts w:ascii="Times New Roman" w:hAnsi="Times New Roman" w:cs="Times New Roman"/>
                <w:b/>
                <w:sz w:val="20"/>
                <w:szCs w:val="20"/>
                <w:u w:val="single"/>
              </w:rPr>
              <w:t xml:space="preserve">     4,704</w:t>
            </w:r>
            <w:r w:rsidRPr="002B1D09">
              <w:rPr>
                <w:rFonts w:ascii="Times New Roman" w:hAnsi="Times New Roman" w:cs="Times New Roman"/>
                <w:b/>
                <w:sz w:val="20"/>
                <w:szCs w:val="20"/>
                <w:u w:val="single"/>
              </w:rPr>
              <w:t>.00</w:t>
            </w:r>
          </w:p>
        </w:tc>
      </w:tr>
      <w:tr w:rsidR="00D172F3" w:rsidRPr="002B1D09" w:rsidTr="00D172F3">
        <w:trPr>
          <w:trHeight w:val="244"/>
          <w:jc w:val="center"/>
        </w:trPr>
        <w:tc>
          <w:tcPr>
            <w:tcW w:w="5997" w:type="dxa"/>
          </w:tcPr>
          <w:p w:rsidR="00D172F3" w:rsidRPr="002B1D09" w:rsidRDefault="00D172F3" w:rsidP="00D172F3">
            <w:pPr>
              <w:pStyle w:val="TableParagraph"/>
              <w:spacing w:line="225" w:lineRule="exact"/>
              <w:ind w:left="50"/>
              <w:rPr>
                <w:rFonts w:ascii="Times New Roman" w:hAnsi="Times New Roman" w:cs="Times New Roman"/>
                <w:b/>
                <w:sz w:val="20"/>
                <w:szCs w:val="20"/>
              </w:rPr>
            </w:pPr>
            <w:r w:rsidRPr="002B1D09">
              <w:rPr>
                <w:rFonts w:ascii="Times New Roman" w:hAnsi="Times New Roman" w:cs="Times New Roman"/>
                <w:b/>
                <w:sz w:val="20"/>
                <w:szCs w:val="20"/>
              </w:rPr>
              <w:t xml:space="preserve">TOTAL </w:t>
            </w:r>
            <w:r w:rsidRPr="002B1D09">
              <w:rPr>
                <w:rFonts w:ascii="Times New Roman" w:hAnsi="Times New Roman" w:cs="Times New Roman"/>
                <w:b/>
                <w:i/>
                <w:sz w:val="20"/>
                <w:szCs w:val="20"/>
                <w:u w:val="single"/>
              </w:rPr>
              <w:t>with</w:t>
            </w:r>
            <w:r w:rsidRPr="002B1D09">
              <w:rPr>
                <w:rFonts w:ascii="Times New Roman" w:hAnsi="Times New Roman" w:cs="Times New Roman"/>
                <w:b/>
                <w:i/>
                <w:sz w:val="20"/>
                <w:szCs w:val="20"/>
              </w:rPr>
              <w:t xml:space="preserve"> </w:t>
            </w:r>
            <w:r w:rsidRPr="002B1D09">
              <w:rPr>
                <w:rFonts w:ascii="Times New Roman" w:hAnsi="Times New Roman" w:cs="Times New Roman"/>
                <w:b/>
                <w:sz w:val="20"/>
                <w:szCs w:val="20"/>
              </w:rPr>
              <w:t>*Prerequisites:</w:t>
            </w:r>
          </w:p>
        </w:tc>
        <w:tc>
          <w:tcPr>
            <w:tcW w:w="2268" w:type="dxa"/>
          </w:tcPr>
          <w:p w:rsidR="00D172F3" w:rsidRPr="002B1D09" w:rsidRDefault="00D172F3" w:rsidP="00D172F3">
            <w:pPr>
              <w:pStyle w:val="TableParagraph"/>
              <w:spacing w:line="225" w:lineRule="exact"/>
              <w:ind w:right="323"/>
              <w:jc w:val="right"/>
              <w:rPr>
                <w:rFonts w:ascii="Times New Roman" w:hAnsi="Times New Roman" w:cs="Times New Roman"/>
                <w:b/>
                <w:sz w:val="20"/>
                <w:szCs w:val="20"/>
              </w:rPr>
            </w:pPr>
            <w:r w:rsidRPr="002B1D09">
              <w:rPr>
                <w:rFonts w:ascii="Times New Roman" w:hAnsi="Times New Roman" w:cs="Times New Roman"/>
                <w:b/>
                <w:sz w:val="20"/>
                <w:szCs w:val="20"/>
              </w:rPr>
              <w:t>$</w:t>
            </w:r>
            <w:r>
              <w:rPr>
                <w:rFonts w:ascii="Times New Roman" w:hAnsi="Times New Roman" w:cs="Times New Roman"/>
                <w:b/>
                <w:sz w:val="20"/>
                <w:szCs w:val="20"/>
              </w:rPr>
              <w:t>16,014</w:t>
            </w:r>
            <w:r w:rsidRPr="002B1D09">
              <w:rPr>
                <w:rFonts w:ascii="Times New Roman" w:hAnsi="Times New Roman" w:cs="Times New Roman"/>
                <w:b/>
                <w:sz w:val="20"/>
                <w:szCs w:val="20"/>
              </w:rPr>
              <w:t xml:space="preserve"> </w:t>
            </w:r>
            <w:r>
              <w:rPr>
                <w:rFonts w:ascii="Times New Roman" w:hAnsi="Times New Roman" w:cs="Times New Roman"/>
                <w:b/>
                <w:sz w:val="20"/>
                <w:szCs w:val="20"/>
              </w:rPr>
              <w:t>.00</w:t>
            </w:r>
          </w:p>
        </w:tc>
        <w:tc>
          <w:tcPr>
            <w:tcW w:w="1437" w:type="dxa"/>
          </w:tcPr>
          <w:p w:rsidR="00D172F3" w:rsidRPr="002B1D09" w:rsidRDefault="00D172F3" w:rsidP="00D172F3">
            <w:pPr>
              <w:pStyle w:val="TableParagraph"/>
              <w:spacing w:line="225" w:lineRule="exact"/>
              <w:ind w:right="73"/>
              <w:jc w:val="right"/>
              <w:rPr>
                <w:rFonts w:ascii="Times New Roman" w:hAnsi="Times New Roman" w:cs="Times New Roman"/>
                <w:b/>
                <w:sz w:val="20"/>
                <w:szCs w:val="20"/>
              </w:rPr>
            </w:pPr>
            <w:r w:rsidRPr="002B1D09">
              <w:rPr>
                <w:rFonts w:ascii="Times New Roman" w:hAnsi="Times New Roman" w:cs="Times New Roman"/>
                <w:b/>
                <w:sz w:val="20"/>
                <w:szCs w:val="20"/>
              </w:rPr>
              <w:t>$</w:t>
            </w:r>
            <w:r>
              <w:rPr>
                <w:rFonts w:ascii="Times New Roman" w:hAnsi="Times New Roman" w:cs="Times New Roman"/>
                <w:b/>
                <w:sz w:val="20"/>
                <w:szCs w:val="20"/>
              </w:rPr>
              <w:t xml:space="preserve"> 19,654.0</w:t>
            </w:r>
            <w:r w:rsidRPr="002B1D09">
              <w:rPr>
                <w:rFonts w:ascii="Times New Roman" w:hAnsi="Times New Roman" w:cs="Times New Roman"/>
                <w:b/>
                <w:sz w:val="20"/>
                <w:szCs w:val="20"/>
              </w:rPr>
              <w:t>0</w:t>
            </w:r>
          </w:p>
        </w:tc>
      </w:tr>
    </w:tbl>
    <w:p w:rsidR="00D172F3" w:rsidRPr="002B1D09" w:rsidRDefault="00D172F3" w:rsidP="00D172F3">
      <w:pPr>
        <w:pStyle w:val="BodyText"/>
        <w:spacing w:before="3"/>
        <w:rPr>
          <w:sz w:val="20"/>
          <w:szCs w:val="20"/>
        </w:rPr>
      </w:pPr>
    </w:p>
    <w:p w:rsidR="00D172F3" w:rsidRPr="002B1D09" w:rsidRDefault="00D172F3" w:rsidP="00D172F3">
      <w:pPr>
        <w:rPr>
          <w:i/>
        </w:rPr>
      </w:pPr>
      <w:r w:rsidRPr="002B1D09">
        <w:rPr>
          <w:b/>
          <w:i/>
          <w:u w:val="single"/>
        </w:rPr>
        <w:t>PLEASE NOTE</w:t>
      </w:r>
      <w:r w:rsidRPr="002B1D09">
        <w:rPr>
          <w:b/>
          <w:i/>
        </w:rPr>
        <w:t xml:space="preserve">: Nursing courses have the Tier 2 differential tuition rate. </w:t>
      </w:r>
      <w:r w:rsidRPr="002B1D09">
        <w:rPr>
          <w:i/>
        </w:rPr>
        <w:t>Tier 2 tuition (</w:t>
      </w:r>
      <w:r w:rsidRPr="00606C90">
        <w:rPr>
          <w:b/>
          <w:i/>
        </w:rPr>
        <w:t>with student fees</w:t>
      </w:r>
      <w:r w:rsidRPr="002B1D09">
        <w:rPr>
          <w:i/>
        </w:rPr>
        <w:t xml:space="preserve">): In-District - </w:t>
      </w:r>
      <w:r>
        <w:rPr>
          <w:i/>
        </w:rPr>
        <w:t>$152.00/ch; Out-of-District - $207.00</w:t>
      </w:r>
      <w:r w:rsidRPr="002B1D09">
        <w:rPr>
          <w:i/>
        </w:rPr>
        <w:t>/ch.</w:t>
      </w:r>
    </w:p>
    <w:p w:rsidR="00D172F3" w:rsidRPr="002B1D09" w:rsidRDefault="00D172F3" w:rsidP="00D172F3">
      <w:pPr>
        <w:pStyle w:val="BodyText"/>
        <w:spacing w:before="1"/>
        <w:rPr>
          <w:i/>
          <w:sz w:val="20"/>
          <w:szCs w:val="20"/>
        </w:rPr>
      </w:pPr>
    </w:p>
    <w:p w:rsidR="00D172F3" w:rsidRPr="002B1D09" w:rsidRDefault="00D172F3" w:rsidP="00D172F3">
      <w:pPr>
        <w:spacing w:before="1"/>
        <w:rPr>
          <w:i/>
        </w:rPr>
      </w:pPr>
      <w:r w:rsidRPr="002B1D09">
        <w:rPr>
          <w:b/>
        </w:rPr>
        <w:t>*</w:t>
      </w:r>
      <w:r w:rsidRPr="002B1D09">
        <w:t xml:space="preserve">The cost of prerequisites includes </w:t>
      </w:r>
      <w:r>
        <w:rPr>
          <w:b/>
          <w:i/>
        </w:rPr>
        <w:t>tuition</w:t>
      </w:r>
      <w:r w:rsidRPr="002B1D09">
        <w:rPr>
          <w:b/>
          <w:i/>
        </w:rPr>
        <w:t xml:space="preserve"> only</w:t>
      </w:r>
      <w:r w:rsidRPr="002B1D09">
        <w:rPr>
          <w:i/>
        </w:rPr>
        <w:t>.</w:t>
      </w:r>
    </w:p>
    <w:p w:rsidR="00D172F3" w:rsidRPr="002B1D09" w:rsidRDefault="00D172F3" w:rsidP="00D172F3">
      <w:pPr>
        <w:ind w:right="461"/>
      </w:pPr>
      <w:r w:rsidRPr="002B1D09">
        <w:rPr>
          <w:b/>
        </w:rPr>
        <w:t>**</w:t>
      </w:r>
      <w:r w:rsidRPr="002B1D09">
        <w:rPr>
          <w:b/>
          <w:i/>
        </w:rPr>
        <w:t xml:space="preserve">ALL </w:t>
      </w:r>
      <w:r w:rsidRPr="002B1D09">
        <w:t>costs are estimated and intended only to give a general idea. Amounts are subject to change during the time allotted for the degree. You pay only for credit hours taken in a given semester.</w:t>
      </w:r>
    </w:p>
    <w:p w:rsidR="00D172F3" w:rsidRPr="002B1D09" w:rsidRDefault="00D172F3" w:rsidP="00D172F3">
      <w:pPr>
        <w:ind w:right="461"/>
      </w:pPr>
      <w:r w:rsidRPr="002B1D09">
        <w:rPr>
          <w:b/>
        </w:rPr>
        <w:t>***</w:t>
      </w:r>
      <w:r w:rsidRPr="002B1D09">
        <w:t>The semester fees include Assessment/Remediation/Exam costs.</w:t>
      </w:r>
    </w:p>
    <w:p w:rsidR="00D172F3" w:rsidRPr="002B1D09" w:rsidRDefault="00D172F3" w:rsidP="00D172F3">
      <w:pPr>
        <w:spacing w:before="59"/>
        <w:ind w:left="400"/>
        <w:rPr>
          <w:b/>
        </w:rPr>
      </w:pPr>
    </w:p>
    <w:p w:rsidR="00D172F3" w:rsidRPr="002B1D09" w:rsidRDefault="00D172F3" w:rsidP="00D172F3">
      <w:pPr>
        <w:spacing w:before="59"/>
        <w:ind w:left="400"/>
        <w:rPr>
          <w:b/>
        </w:rPr>
      </w:pPr>
    </w:p>
    <w:p w:rsidR="00D172F3" w:rsidRDefault="00D172F3" w:rsidP="00D172F3">
      <w:pPr>
        <w:spacing w:before="59"/>
        <w:ind w:left="7200"/>
        <w:rPr>
          <w:b/>
        </w:rPr>
      </w:pPr>
      <w:r w:rsidRPr="002B1D09">
        <w:rPr>
          <w:b/>
        </w:rPr>
        <w:t>Updated: February, 2019</w:t>
      </w:r>
    </w:p>
    <w:p w:rsidR="00A05CF1" w:rsidRPr="008559C3" w:rsidRDefault="00A05CF1" w:rsidP="00A05CF1">
      <w:pPr>
        <w:jc w:val="center"/>
        <w:rPr>
          <w:b/>
          <w:bCs/>
          <w:sz w:val="28"/>
          <w:szCs w:val="28"/>
        </w:rPr>
      </w:pPr>
      <w:r w:rsidRPr="008559C3">
        <w:rPr>
          <w:b/>
          <w:bCs/>
          <w:sz w:val="28"/>
          <w:szCs w:val="28"/>
        </w:rPr>
        <w:lastRenderedPageBreak/>
        <w:t>EAST CENTRAL COLLEGE</w:t>
      </w:r>
    </w:p>
    <w:p w:rsidR="00A05CF1" w:rsidRPr="008559C3" w:rsidRDefault="00A05CF1" w:rsidP="00A05CF1">
      <w:pPr>
        <w:autoSpaceDE/>
        <w:autoSpaceDN/>
        <w:jc w:val="center"/>
        <w:rPr>
          <w:b/>
          <w:bCs/>
          <w:sz w:val="28"/>
          <w:szCs w:val="28"/>
        </w:rPr>
      </w:pPr>
      <w:r w:rsidRPr="008559C3">
        <w:rPr>
          <w:b/>
          <w:bCs/>
          <w:sz w:val="28"/>
          <w:szCs w:val="28"/>
        </w:rPr>
        <w:t>ASSOCIATE DEGREE NURSING PROGRAM</w:t>
      </w:r>
    </w:p>
    <w:p w:rsidR="00A05CF1" w:rsidRPr="008559C3" w:rsidRDefault="00A05CF1" w:rsidP="00A05CF1">
      <w:pPr>
        <w:jc w:val="center"/>
        <w:rPr>
          <w:b/>
          <w:bCs/>
          <w:sz w:val="28"/>
          <w:szCs w:val="28"/>
        </w:rPr>
      </w:pPr>
      <w:r w:rsidRPr="008559C3">
        <w:rPr>
          <w:b/>
          <w:bCs/>
          <w:sz w:val="28"/>
          <w:szCs w:val="28"/>
        </w:rPr>
        <w:t>LPN to RN Bridge Curriculum</w:t>
      </w:r>
    </w:p>
    <w:p w:rsidR="00A05CF1" w:rsidRPr="00A035C4" w:rsidRDefault="00A05CF1" w:rsidP="00A05CF1">
      <w:pPr>
        <w:jc w:val="center"/>
        <w:rPr>
          <w:rFonts w:ascii="Calisto MT" w:hAnsi="Calisto MT" w:cs="Arial"/>
          <w:b/>
          <w:bCs/>
          <w:sz w:val="16"/>
          <w:szCs w:val="16"/>
        </w:rPr>
      </w:pPr>
    </w:p>
    <w:p w:rsidR="00A05CF1" w:rsidRPr="008559C3" w:rsidRDefault="00A05CF1" w:rsidP="00A05CF1">
      <w:pPr>
        <w:jc w:val="both"/>
        <w:rPr>
          <w:b/>
          <w:bCs/>
          <w:i/>
          <w:iCs/>
          <w:sz w:val="22"/>
          <w:szCs w:val="22"/>
        </w:rPr>
      </w:pPr>
      <w:r w:rsidRPr="008559C3">
        <w:rPr>
          <w:sz w:val="22"/>
          <w:szCs w:val="22"/>
        </w:rPr>
        <w:t xml:space="preserve">East Central College requires the following general education courses for an Associate of Applied Science Degree in Nursing.  </w:t>
      </w:r>
      <w:r w:rsidRPr="008559C3">
        <w:rPr>
          <w:b/>
          <w:bCs/>
          <w:i/>
          <w:iCs/>
          <w:sz w:val="22"/>
          <w:szCs w:val="22"/>
        </w:rPr>
        <w:t xml:space="preserve">It is the responsibility of each applicant to </w:t>
      </w:r>
      <w:r w:rsidRPr="008559C3">
        <w:rPr>
          <w:b/>
          <w:bCs/>
          <w:i/>
          <w:iCs/>
          <w:sz w:val="22"/>
          <w:szCs w:val="22"/>
          <w:u w:val="single"/>
        </w:rPr>
        <w:t>COMPLETE</w:t>
      </w:r>
      <w:r w:rsidRPr="008559C3">
        <w:rPr>
          <w:b/>
          <w:bCs/>
          <w:i/>
          <w:iCs/>
          <w:sz w:val="22"/>
          <w:szCs w:val="22"/>
        </w:rPr>
        <w:t xml:space="preserve"> these course requirements </w:t>
      </w:r>
      <w:r w:rsidRPr="008559C3">
        <w:rPr>
          <w:b/>
          <w:bCs/>
          <w:i/>
          <w:iCs/>
          <w:sz w:val="22"/>
          <w:szCs w:val="22"/>
          <w:u w:val="single"/>
        </w:rPr>
        <w:t>PRIOR</w:t>
      </w:r>
      <w:r w:rsidRPr="008559C3">
        <w:rPr>
          <w:b/>
          <w:bCs/>
          <w:i/>
          <w:iCs/>
          <w:sz w:val="22"/>
          <w:szCs w:val="22"/>
        </w:rPr>
        <w:t xml:space="preserve"> to beginning the Nursing program.</w:t>
      </w:r>
    </w:p>
    <w:p w:rsidR="00A05CF1" w:rsidRPr="008559C3" w:rsidRDefault="00A05CF1" w:rsidP="00A05CF1">
      <w:pPr>
        <w:pStyle w:val="Default"/>
        <w:rPr>
          <w:sz w:val="22"/>
          <w:szCs w:val="22"/>
        </w:rPr>
      </w:pPr>
    </w:p>
    <w:p w:rsidR="00A05CF1" w:rsidRPr="008559C3" w:rsidRDefault="006B10B0" w:rsidP="00A05CF1">
      <w:pPr>
        <w:jc w:val="both"/>
        <w:rPr>
          <w:rFonts w:ascii="Calisto MT" w:hAnsi="Calisto MT" w:cs="Calibri"/>
          <w:b/>
          <w:bCs/>
          <w:i/>
          <w:iCs/>
          <w:sz w:val="22"/>
          <w:szCs w:val="22"/>
        </w:rPr>
      </w:pPr>
      <w:r>
        <w:rPr>
          <w:noProof/>
        </w:rPr>
        <mc:AlternateContent>
          <mc:Choice Requires="wps">
            <w:drawing>
              <wp:anchor distT="0" distB="0" distL="114300" distR="114300" simplePos="0" relativeHeight="251747840" behindDoc="0" locked="0" layoutInCell="1" allowOverlap="1">
                <wp:simplePos x="0" y="0"/>
                <wp:positionH relativeFrom="column">
                  <wp:posOffset>-156210</wp:posOffset>
                </wp:positionH>
                <wp:positionV relativeFrom="paragraph">
                  <wp:posOffset>104140</wp:posOffset>
                </wp:positionV>
                <wp:extent cx="6385560" cy="4156075"/>
                <wp:effectExtent l="19050" t="19050" r="15240" b="15875"/>
                <wp:wrapNone/>
                <wp:docPr id="5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156075"/>
                        </a:xfrm>
                        <a:prstGeom prst="rect">
                          <a:avLst/>
                        </a:prstGeom>
                        <a:solidFill>
                          <a:srgbClr val="FFFFFF"/>
                        </a:solidFill>
                        <a:ln w="28575">
                          <a:solidFill>
                            <a:srgbClr val="000000"/>
                          </a:solidFill>
                          <a:miter lim="800000"/>
                          <a:headEnd/>
                          <a:tailEnd/>
                        </a:ln>
                      </wps:spPr>
                      <wps:txbx>
                        <w:txbxContent>
                          <w:p w:rsidR="00276218" w:rsidRPr="008559C3" w:rsidRDefault="00276218" w:rsidP="00A05CF1">
                            <w:pPr>
                              <w:jc w:val="center"/>
                              <w:rPr>
                                <w:b/>
                              </w:rPr>
                            </w:pPr>
                            <w:r w:rsidRPr="008559C3">
                              <w:rPr>
                                <w:b/>
                              </w:rPr>
                              <w:t>PREREQUISITE COURSEWORK</w:t>
                            </w:r>
                          </w:p>
                          <w:p w:rsidR="00276218" w:rsidRPr="008559C3" w:rsidRDefault="00276218" w:rsidP="00A05CF1">
                            <w:pPr>
                              <w:pStyle w:val="Default"/>
                              <w:rPr>
                                <w:rFonts w:ascii="Times New Roman" w:hAnsi="Times New Roman" w:cs="Times New Roman"/>
                              </w:rPr>
                            </w:pPr>
                          </w:p>
                          <w:p w:rsidR="00276218" w:rsidRPr="009B119A" w:rsidRDefault="00276218" w:rsidP="00A05CF1">
                            <w:pPr>
                              <w:autoSpaceDE/>
                              <w:autoSpaceDN/>
                              <w:rPr>
                                <w:b/>
                                <w:sz w:val="22"/>
                                <w:szCs w:val="22"/>
                              </w:rPr>
                            </w:pPr>
                            <w:r w:rsidRPr="009B119A">
                              <w:rPr>
                                <w:b/>
                                <w:sz w:val="22"/>
                                <w:szCs w:val="22"/>
                              </w:rPr>
                              <w:t xml:space="preserve">COL 101 </w:t>
                            </w:r>
                            <w:r w:rsidRPr="009B119A">
                              <w:rPr>
                                <w:sz w:val="22"/>
                                <w:szCs w:val="22"/>
                              </w:rPr>
                              <w:t>Foundation Seminar                                                                                               1</w:t>
                            </w:r>
                          </w:p>
                          <w:p w:rsidR="00276218" w:rsidRPr="009B119A" w:rsidRDefault="00276218" w:rsidP="00A05CF1">
                            <w:pPr>
                              <w:autoSpaceDE/>
                              <w:autoSpaceDN/>
                              <w:rPr>
                                <w:sz w:val="22"/>
                                <w:szCs w:val="22"/>
                              </w:rPr>
                            </w:pPr>
                            <w:r w:rsidRPr="009B119A">
                              <w:rPr>
                                <w:b/>
                                <w:sz w:val="22"/>
                                <w:szCs w:val="22"/>
                              </w:rPr>
                              <w:t>NUR 103</w:t>
                            </w:r>
                            <w:r w:rsidRPr="009B119A">
                              <w:rPr>
                                <w:sz w:val="22"/>
                                <w:szCs w:val="22"/>
                              </w:rPr>
                              <w:t xml:space="preserve"> Successful Transitions in Nursing (offered Fall only)</w:t>
                            </w:r>
                            <w:r w:rsidRPr="009B119A">
                              <w:rPr>
                                <w:sz w:val="22"/>
                                <w:szCs w:val="22"/>
                              </w:rPr>
                              <w:tab/>
                            </w:r>
                            <w:r w:rsidRPr="009B119A">
                              <w:rPr>
                                <w:sz w:val="22"/>
                                <w:szCs w:val="22"/>
                              </w:rPr>
                              <w:tab/>
                            </w:r>
                            <w:r w:rsidRPr="009B119A">
                              <w:rPr>
                                <w:sz w:val="22"/>
                                <w:szCs w:val="22"/>
                              </w:rPr>
                              <w:tab/>
                            </w:r>
                            <w:r w:rsidRPr="009B119A">
                              <w:rPr>
                                <w:sz w:val="22"/>
                                <w:szCs w:val="22"/>
                              </w:rPr>
                              <w:tab/>
                              <w:t>4</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b/>
                                <w:sz w:val="22"/>
                                <w:szCs w:val="22"/>
                              </w:rPr>
                              <w:t>MTH 110</w:t>
                            </w:r>
                            <w:r w:rsidRPr="009B119A">
                              <w:rPr>
                                <w:rFonts w:ascii="Times New Roman" w:hAnsi="Times New Roman" w:cs="Times New Roman"/>
                                <w:sz w:val="22"/>
                                <w:szCs w:val="22"/>
                              </w:rPr>
                              <w:t xml:space="preserve"> Intermediate Algebra; </w:t>
                            </w:r>
                            <w:r w:rsidRPr="009B119A">
                              <w:rPr>
                                <w:rFonts w:ascii="Times New Roman" w:hAnsi="Times New Roman" w:cs="Times New Roman"/>
                                <w:b/>
                                <w:sz w:val="22"/>
                                <w:szCs w:val="22"/>
                              </w:rPr>
                              <w:t>MTH 140</w:t>
                            </w:r>
                            <w:r w:rsidRPr="009B119A">
                              <w:rPr>
                                <w:rFonts w:ascii="Times New Roman" w:hAnsi="Times New Roman" w:cs="Times New Roman"/>
                                <w:sz w:val="22"/>
                                <w:szCs w:val="22"/>
                              </w:rPr>
                              <w:t xml:space="preserve"> Contemporary Math; </w:t>
                            </w:r>
                          </w:p>
                          <w:p w:rsidR="00276218" w:rsidRPr="009B119A" w:rsidRDefault="00276218" w:rsidP="00A05CF1">
                            <w:pPr>
                              <w:pStyle w:val="Default"/>
                              <w:ind w:firstLine="720"/>
                              <w:rPr>
                                <w:rFonts w:ascii="Times New Roman" w:hAnsi="Times New Roman" w:cs="Times New Roman"/>
                                <w:sz w:val="22"/>
                                <w:szCs w:val="22"/>
                              </w:rPr>
                            </w:pPr>
                            <w:r w:rsidRPr="009B119A">
                              <w:rPr>
                                <w:rFonts w:ascii="Times New Roman" w:hAnsi="Times New Roman" w:cs="Times New Roman"/>
                                <w:i/>
                                <w:sz w:val="22"/>
                                <w:szCs w:val="22"/>
                              </w:rPr>
                              <w:t>or</w:t>
                            </w:r>
                            <w:r w:rsidRPr="009B119A">
                              <w:rPr>
                                <w:rFonts w:ascii="Times New Roman" w:hAnsi="Times New Roman" w:cs="Times New Roman"/>
                                <w:sz w:val="22"/>
                                <w:szCs w:val="22"/>
                              </w:rPr>
                              <w:t xml:space="preserve"> </w:t>
                            </w:r>
                            <w:r w:rsidRPr="009B119A">
                              <w:rPr>
                                <w:rFonts w:ascii="Times New Roman" w:hAnsi="Times New Roman" w:cs="Times New Roman"/>
                                <w:b/>
                                <w:sz w:val="22"/>
                                <w:szCs w:val="22"/>
                              </w:rPr>
                              <w:t>MTH</w:t>
                            </w:r>
                            <w:r w:rsidRPr="009B119A">
                              <w:rPr>
                                <w:rFonts w:ascii="Times New Roman" w:hAnsi="Times New Roman" w:cs="Times New Roman"/>
                                <w:sz w:val="22"/>
                                <w:szCs w:val="22"/>
                              </w:rPr>
                              <w:t xml:space="preserve"> </w:t>
                            </w:r>
                            <w:r w:rsidRPr="009B119A">
                              <w:rPr>
                                <w:rFonts w:ascii="Times New Roman" w:hAnsi="Times New Roman" w:cs="Times New Roman"/>
                                <w:b/>
                                <w:sz w:val="22"/>
                                <w:szCs w:val="22"/>
                              </w:rPr>
                              <w:t>150</w:t>
                            </w:r>
                            <w:r w:rsidRPr="009B119A">
                              <w:rPr>
                                <w:rFonts w:ascii="Times New Roman" w:hAnsi="Times New Roman" w:cs="Times New Roman"/>
                                <w:sz w:val="22"/>
                                <w:szCs w:val="22"/>
                              </w:rPr>
                              <w:t xml:space="preserve"> Statistics, or higher</w:t>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3</w:t>
                            </w:r>
                          </w:p>
                          <w:p w:rsidR="00276218" w:rsidRPr="009B119A" w:rsidRDefault="00276218" w:rsidP="00A05CF1">
                            <w:pPr>
                              <w:rPr>
                                <w:sz w:val="22"/>
                                <w:szCs w:val="22"/>
                              </w:rPr>
                            </w:pPr>
                            <w:r w:rsidRPr="009B119A">
                              <w:rPr>
                                <w:b/>
                                <w:sz w:val="22"/>
                                <w:szCs w:val="22"/>
                              </w:rPr>
                              <w:t>PSC 102</w:t>
                            </w:r>
                            <w:r w:rsidRPr="009B119A">
                              <w:rPr>
                                <w:sz w:val="22"/>
                                <w:szCs w:val="22"/>
                              </w:rPr>
                              <w:t xml:space="preserve"> American Gov’t </w:t>
                            </w:r>
                            <w:r w:rsidRPr="009B119A">
                              <w:rPr>
                                <w:bCs/>
                                <w:i/>
                                <w:iCs/>
                                <w:sz w:val="22"/>
                                <w:szCs w:val="22"/>
                              </w:rPr>
                              <w:t>or</w:t>
                            </w:r>
                            <w:r w:rsidRPr="009B119A">
                              <w:rPr>
                                <w:sz w:val="22"/>
                                <w:szCs w:val="22"/>
                              </w:rPr>
                              <w:t xml:space="preserve"> </w:t>
                            </w:r>
                            <w:r w:rsidRPr="009B119A">
                              <w:rPr>
                                <w:b/>
                                <w:sz w:val="22"/>
                                <w:szCs w:val="22"/>
                              </w:rPr>
                              <w:t>HST 101, 102,</w:t>
                            </w:r>
                            <w:r w:rsidRPr="009B119A">
                              <w:rPr>
                                <w:sz w:val="22"/>
                                <w:szCs w:val="22"/>
                              </w:rPr>
                              <w:t xml:space="preserve"> </w:t>
                            </w:r>
                            <w:r w:rsidRPr="009B119A">
                              <w:rPr>
                                <w:i/>
                                <w:sz w:val="22"/>
                                <w:szCs w:val="22"/>
                              </w:rPr>
                              <w:t>or</w:t>
                            </w:r>
                            <w:r w:rsidRPr="009B119A">
                              <w:rPr>
                                <w:sz w:val="22"/>
                                <w:szCs w:val="22"/>
                              </w:rPr>
                              <w:t xml:space="preserve"> </w:t>
                            </w:r>
                            <w:r w:rsidRPr="009B119A">
                              <w:rPr>
                                <w:b/>
                                <w:sz w:val="22"/>
                                <w:szCs w:val="22"/>
                              </w:rPr>
                              <w:t>103</w:t>
                            </w:r>
                            <w:r w:rsidRPr="009B119A">
                              <w:rPr>
                                <w:sz w:val="22"/>
                                <w:szCs w:val="22"/>
                              </w:rPr>
                              <w:t xml:space="preserve"> American History</w:t>
                            </w:r>
                            <w:r w:rsidRPr="009B119A">
                              <w:rPr>
                                <w:sz w:val="22"/>
                                <w:szCs w:val="22"/>
                              </w:rPr>
                              <w:tab/>
                            </w:r>
                            <w:r w:rsidRPr="009B119A">
                              <w:rPr>
                                <w:sz w:val="22"/>
                                <w:szCs w:val="22"/>
                              </w:rPr>
                              <w:tab/>
                            </w:r>
                            <w:r w:rsidRPr="009B119A">
                              <w:rPr>
                                <w:sz w:val="22"/>
                                <w:szCs w:val="22"/>
                              </w:rPr>
                              <w:tab/>
                              <w:t>3</w:t>
                            </w:r>
                            <w:r w:rsidRPr="009B119A">
                              <w:rPr>
                                <w:sz w:val="22"/>
                                <w:szCs w:val="22"/>
                              </w:rPr>
                              <w:tab/>
                            </w:r>
                          </w:p>
                          <w:p w:rsidR="00276218" w:rsidRPr="00F0211E" w:rsidRDefault="00276218" w:rsidP="00A05CF1">
                            <w:pPr>
                              <w:rPr>
                                <w:b/>
                                <w:sz w:val="22"/>
                                <w:szCs w:val="22"/>
                              </w:rPr>
                            </w:pPr>
                            <w:r w:rsidRPr="00F0211E">
                              <w:rPr>
                                <w:b/>
                                <w:sz w:val="22"/>
                                <w:szCs w:val="22"/>
                              </w:rPr>
                              <w:t xml:space="preserve">PSC CIVICS WEB </w:t>
                            </w:r>
                            <w:r w:rsidRPr="00F0211E">
                              <w:rPr>
                                <w:sz w:val="22"/>
                                <w:szCs w:val="22"/>
                              </w:rPr>
                              <w:t>Civics Achievement Exam</w:t>
                            </w:r>
                            <w:r>
                              <w:rPr>
                                <w:sz w:val="22"/>
                                <w:szCs w:val="22"/>
                              </w:rPr>
                              <w:tab/>
                            </w:r>
                            <w:r>
                              <w:rPr>
                                <w:sz w:val="22"/>
                                <w:szCs w:val="22"/>
                              </w:rPr>
                              <w:tab/>
                            </w:r>
                            <w:r>
                              <w:rPr>
                                <w:sz w:val="22"/>
                                <w:szCs w:val="22"/>
                              </w:rPr>
                              <w:tab/>
                            </w:r>
                            <w:r>
                              <w:rPr>
                                <w:sz w:val="22"/>
                                <w:szCs w:val="22"/>
                              </w:rPr>
                              <w:tab/>
                            </w:r>
                            <w:r>
                              <w:rPr>
                                <w:sz w:val="22"/>
                                <w:szCs w:val="22"/>
                              </w:rPr>
                              <w:tab/>
                            </w:r>
                            <w:r>
                              <w:rPr>
                                <w:sz w:val="22"/>
                                <w:szCs w:val="22"/>
                              </w:rPr>
                              <w:tab/>
                              <w:t>0</w:t>
                            </w:r>
                          </w:p>
                          <w:p w:rsidR="00276218" w:rsidRPr="009B119A" w:rsidRDefault="00276218" w:rsidP="00A05CF1">
                            <w:pPr>
                              <w:rPr>
                                <w:sz w:val="22"/>
                                <w:szCs w:val="22"/>
                              </w:rPr>
                            </w:pPr>
                            <w:r w:rsidRPr="009B119A">
                              <w:rPr>
                                <w:b/>
                                <w:sz w:val="22"/>
                                <w:szCs w:val="22"/>
                              </w:rPr>
                              <w:t>ENG 101</w:t>
                            </w:r>
                            <w:r w:rsidRPr="009B119A">
                              <w:rPr>
                                <w:sz w:val="22"/>
                                <w:szCs w:val="22"/>
                              </w:rPr>
                              <w:t xml:space="preserve"> English Composition I</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3</w:t>
                            </w:r>
                          </w:p>
                          <w:p w:rsidR="00276218" w:rsidRPr="009B119A" w:rsidRDefault="00276218" w:rsidP="00A05CF1">
                            <w:pPr>
                              <w:autoSpaceDE/>
                              <w:autoSpaceDN/>
                              <w:rPr>
                                <w:sz w:val="22"/>
                                <w:szCs w:val="22"/>
                              </w:rPr>
                            </w:pPr>
                            <w:r w:rsidRPr="009B119A">
                              <w:rPr>
                                <w:b/>
                                <w:sz w:val="22"/>
                                <w:szCs w:val="22"/>
                              </w:rPr>
                              <w:t>ENG 102</w:t>
                            </w:r>
                            <w:r w:rsidRPr="009B119A">
                              <w:rPr>
                                <w:sz w:val="22"/>
                                <w:szCs w:val="22"/>
                              </w:rPr>
                              <w:t xml:space="preserve"> English Composition II</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3</w:t>
                            </w:r>
                          </w:p>
                          <w:p w:rsidR="00276218" w:rsidRPr="009B119A" w:rsidRDefault="00276218" w:rsidP="00A05CF1">
                            <w:pPr>
                              <w:autoSpaceDE/>
                              <w:autoSpaceDN/>
                              <w:rPr>
                                <w:sz w:val="22"/>
                                <w:szCs w:val="22"/>
                              </w:rPr>
                            </w:pPr>
                            <w:r w:rsidRPr="009B119A">
                              <w:rPr>
                                <w:b/>
                                <w:sz w:val="22"/>
                                <w:szCs w:val="22"/>
                              </w:rPr>
                              <w:t xml:space="preserve">BIO 206 </w:t>
                            </w:r>
                            <w:r w:rsidRPr="009B119A">
                              <w:rPr>
                                <w:sz w:val="22"/>
                                <w:szCs w:val="22"/>
                              </w:rPr>
                              <w:t>Anatomy and Physiology I Lecture and Lab</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4</w:t>
                            </w:r>
                          </w:p>
                          <w:p w:rsidR="00276218" w:rsidRPr="009B119A" w:rsidRDefault="00276218" w:rsidP="00A05CF1">
                            <w:pPr>
                              <w:autoSpaceDE/>
                              <w:autoSpaceDN/>
                              <w:rPr>
                                <w:sz w:val="22"/>
                                <w:szCs w:val="22"/>
                              </w:rPr>
                            </w:pPr>
                            <w:r w:rsidRPr="009B119A">
                              <w:rPr>
                                <w:b/>
                                <w:sz w:val="22"/>
                                <w:szCs w:val="22"/>
                              </w:rPr>
                              <w:t>BIO 207</w:t>
                            </w:r>
                            <w:r w:rsidRPr="009B119A">
                              <w:rPr>
                                <w:sz w:val="22"/>
                                <w:szCs w:val="22"/>
                              </w:rPr>
                              <w:t xml:space="preserve"> Anatomy and Physiology II Lecture and Lab</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5</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b/>
                                <w:sz w:val="22"/>
                                <w:szCs w:val="22"/>
                              </w:rPr>
                              <w:t>BIO 205</w:t>
                            </w:r>
                            <w:r w:rsidRPr="009B119A">
                              <w:rPr>
                                <w:rFonts w:ascii="Times New Roman" w:hAnsi="Times New Roman" w:cs="Times New Roman"/>
                                <w:sz w:val="22"/>
                                <w:szCs w:val="22"/>
                              </w:rPr>
                              <w:t xml:space="preserve"> Microbiology for Allied Health Lecture and Lab</w:t>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4</w:t>
                            </w:r>
                          </w:p>
                          <w:p w:rsidR="00276218" w:rsidRPr="009B119A" w:rsidRDefault="00276218" w:rsidP="00A05CF1">
                            <w:pPr>
                              <w:autoSpaceDE/>
                              <w:autoSpaceDN/>
                              <w:rPr>
                                <w:sz w:val="22"/>
                                <w:szCs w:val="22"/>
                              </w:rPr>
                            </w:pPr>
                            <w:r w:rsidRPr="009B119A">
                              <w:rPr>
                                <w:b/>
                                <w:sz w:val="22"/>
                                <w:szCs w:val="22"/>
                              </w:rPr>
                              <w:t xml:space="preserve">PSY 101 </w:t>
                            </w:r>
                            <w:r w:rsidRPr="009B119A">
                              <w:rPr>
                                <w:sz w:val="22"/>
                                <w:szCs w:val="22"/>
                              </w:rPr>
                              <w:t>General Psychology</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Pr>
                                <w:sz w:val="22"/>
                                <w:szCs w:val="22"/>
                              </w:rPr>
                              <w:t xml:space="preserve"> </w:t>
                            </w:r>
                            <w:r w:rsidRPr="009B119A">
                              <w:rPr>
                                <w:sz w:val="22"/>
                                <w:szCs w:val="22"/>
                              </w:rPr>
                              <w:t xml:space="preserve">            3</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b/>
                                <w:sz w:val="22"/>
                                <w:szCs w:val="22"/>
                              </w:rPr>
                              <w:t xml:space="preserve">SOC 101 </w:t>
                            </w:r>
                            <w:r w:rsidRPr="009B119A">
                              <w:rPr>
                                <w:rFonts w:ascii="Times New Roman" w:hAnsi="Times New Roman" w:cs="Times New Roman"/>
                                <w:sz w:val="22"/>
                                <w:szCs w:val="22"/>
                              </w:rPr>
                              <w:t>General Sociology</w:t>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 xml:space="preserve">             </w:t>
                            </w:r>
                            <w:r w:rsidRPr="009B119A">
                              <w:rPr>
                                <w:rFonts w:ascii="Times New Roman" w:hAnsi="Times New Roman" w:cs="Times New Roman"/>
                                <w:sz w:val="22"/>
                                <w:szCs w:val="22"/>
                                <w:u w:val="single"/>
                              </w:rPr>
                              <w:tab/>
                              <w:t>3</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 xml:space="preserve">           36</w:t>
                            </w:r>
                          </w:p>
                          <w:p w:rsidR="00276218" w:rsidRPr="009B119A" w:rsidRDefault="00276218" w:rsidP="00A05CF1">
                            <w:pPr>
                              <w:pStyle w:val="Default"/>
                              <w:jc w:val="center"/>
                              <w:rPr>
                                <w:rFonts w:ascii="Times New Roman" w:hAnsi="Times New Roman" w:cs="Times New Roman"/>
                                <w:sz w:val="22"/>
                                <w:szCs w:val="22"/>
                              </w:rPr>
                            </w:pPr>
                            <w:r w:rsidRPr="009B119A">
                              <w:rPr>
                                <w:rFonts w:ascii="Times New Roman" w:hAnsi="Times New Roman" w:cs="Times New Roman"/>
                                <w:b/>
                                <w:sz w:val="22"/>
                                <w:szCs w:val="22"/>
                              </w:rPr>
                              <w:t xml:space="preserve">Prerequisites:  </w:t>
                            </w:r>
                            <w:r w:rsidRPr="009B119A">
                              <w:rPr>
                                <w:rFonts w:ascii="Times New Roman" w:hAnsi="Times New Roman" w:cs="Times New Roman"/>
                                <w:sz w:val="22"/>
                                <w:szCs w:val="22"/>
                              </w:rPr>
                              <w:t>Two years high school Biology with lab with a “C” grade or higher</w:t>
                            </w:r>
                          </w:p>
                          <w:p w:rsidR="00276218" w:rsidRPr="009B119A" w:rsidRDefault="00276218" w:rsidP="00A05CF1">
                            <w:pPr>
                              <w:pStyle w:val="Default"/>
                              <w:jc w:val="center"/>
                              <w:rPr>
                                <w:rFonts w:ascii="Times New Roman" w:hAnsi="Times New Roman" w:cs="Times New Roman"/>
                                <w:sz w:val="22"/>
                                <w:szCs w:val="22"/>
                              </w:rPr>
                            </w:pPr>
                            <w:r w:rsidRPr="009B119A">
                              <w:rPr>
                                <w:rFonts w:ascii="Times New Roman" w:hAnsi="Times New Roman" w:cs="Times New Roman"/>
                                <w:sz w:val="22"/>
                                <w:szCs w:val="22"/>
                              </w:rPr>
                              <w:t>within the last five years</w:t>
                            </w:r>
                          </w:p>
                          <w:p w:rsidR="00276218" w:rsidRPr="009B119A" w:rsidRDefault="00276218" w:rsidP="00A05CF1">
                            <w:pPr>
                              <w:jc w:val="center"/>
                              <w:rPr>
                                <w:sz w:val="22"/>
                                <w:szCs w:val="22"/>
                              </w:rPr>
                            </w:pPr>
                            <w:r w:rsidRPr="009B119A">
                              <w:rPr>
                                <w:sz w:val="22"/>
                                <w:szCs w:val="22"/>
                              </w:rPr>
                              <w:t>or</w:t>
                            </w:r>
                          </w:p>
                          <w:p w:rsidR="00276218" w:rsidRPr="009B119A" w:rsidRDefault="00276218" w:rsidP="00A05CF1">
                            <w:pPr>
                              <w:jc w:val="center"/>
                              <w:rPr>
                                <w:sz w:val="22"/>
                                <w:szCs w:val="22"/>
                              </w:rPr>
                            </w:pPr>
                            <w:r w:rsidRPr="009B119A">
                              <w:rPr>
                                <w:b/>
                                <w:sz w:val="22"/>
                                <w:szCs w:val="22"/>
                              </w:rPr>
                              <w:t>BIO 111</w:t>
                            </w:r>
                            <w:r w:rsidRPr="009B119A">
                              <w:rPr>
                                <w:sz w:val="22"/>
                                <w:szCs w:val="22"/>
                              </w:rPr>
                              <w:t xml:space="preserve"> General Biology I Lecture and Lab</w:t>
                            </w:r>
                          </w:p>
                          <w:p w:rsidR="00276218" w:rsidRPr="009B119A" w:rsidRDefault="00276218" w:rsidP="00A05CF1">
                            <w:pPr>
                              <w:jc w:val="center"/>
                              <w:rPr>
                                <w:sz w:val="22"/>
                                <w:szCs w:val="22"/>
                              </w:rPr>
                            </w:pPr>
                            <w:r w:rsidRPr="009B119A">
                              <w:rPr>
                                <w:sz w:val="22"/>
                                <w:szCs w:val="22"/>
                              </w:rPr>
                              <w:t>One year high school Chemistry with lab with a “C” grade or higher within the last five years</w:t>
                            </w:r>
                          </w:p>
                          <w:p w:rsidR="00276218" w:rsidRPr="009B119A" w:rsidRDefault="00276218" w:rsidP="00A05CF1">
                            <w:pPr>
                              <w:jc w:val="center"/>
                              <w:rPr>
                                <w:sz w:val="22"/>
                                <w:szCs w:val="22"/>
                              </w:rPr>
                            </w:pPr>
                            <w:r w:rsidRPr="009B119A">
                              <w:rPr>
                                <w:sz w:val="22"/>
                                <w:szCs w:val="22"/>
                              </w:rPr>
                              <w:t>or</w:t>
                            </w:r>
                          </w:p>
                          <w:p w:rsidR="00276218" w:rsidRPr="009B119A" w:rsidRDefault="00276218" w:rsidP="00A05CF1">
                            <w:pPr>
                              <w:jc w:val="center"/>
                              <w:rPr>
                                <w:sz w:val="22"/>
                                <w:szCs w:val="22"/>
                              </w:rPr>
                            </w:pPr>
                            <w:r w:rsidRPr="009B119A">
                              <w:rPr>
                                <w:b/>
                                <w:sz w:val="22"/>
                                <w:szCs w:val="22"/>
                              </w:rPr>
                              <w:t>CHM 106</w:t>
                            </w:r>
                            <w:r w:rsidRPr="009B119A">
                              <w:rPr>
                                <w:sz w:val="22"/>
                                <w:szCs w:val="22"/>
                              </w:rPr>
                              <w:t xml:space="preserve"> Chemistry for Health Sciences Lecture and Lab</w:t>
                            </w:r>
                          </w:p>
                          <w:p w:rsidR="00276218" w:rsidRPr="009B119A" w:rsidRDefault="00276218" w:rsidP="00A05CF1">
                            <w:pPr>
                              <w:jc w:val="center"/>
                              <w:rPr>
                                <w:sz w:val="22"/>
                                <w:szCs w:val="22"/>
                              </w:rPr>
                            </w:pPr>
                            <w:r w:rsidRPr="009B119A">
                              <w:rPr>
                                <w:b/>
                                <w:sz w:val="22"/>
                                <w:szCs w:val="22"/>
                              </w:rPr>
                              <w:t>CHM 105</w:t>
                            </w:r>
                            <w:r w:rsidRPr="009B119A">
                              <w:rPr>
                                <w:sz w:val="22"/>
                                <w:szCs w:val="22"/>
                              </w:rPr>
                              <w:t xml:space="preserve"> Introduction to Chemistry Lecture and Lab</w:t>
                            </w:r>
                          </w:p>
                          <w:p w:rsidR="00276218" w:rsidRPr="008559C3" w:rsidRDefault="00276218" w:rsidP="00A05CF1"/>
                          <w:p w:rsidR="00276218" w:rsidRDefault="00276218" w:rsidP="00A05CF1">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2.3pt;margin-top:8.2pt;width:502.8pt;height:327.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DLQIAAFs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" strokeweight="2.25pt">
                <v:textbox>
                  <w:txbxContent>
                    <w:p w:rsidR="00276218" w:rsidRPr="008559C3" w:rsidRDefault="00276218" w:rsidP="00A05CF1">
                      <w:pPr>
                        <w:jc w:val="center"/>
                        <w:rPr>
                          <w:b/>
                        </w:rPr>
                      </w:pPr>
                      <w:r w:rsidRPr="008559C3">
                        <w:rPr>
                          <w:b/>
                        </w:rPr>
                        <w:t>PREREQUISITE COURSEWORK</w:t>
                      </w:r>
                    </w:p>
                    <w:p w:rsidR="00276218" w:rsidRPr="008559C3" w:rsidRDefault="00276218" w:rsidP="00A05CF1">
                      <w:pPr>
                        <w:pStyle w:val="Default"/>
                        <w:rPr>
                          <w:rFonts w:ascii="Times New Roman" w:hAnsi="Times New Roman" w:cs="Times New Roman"/>
                        </w:rPr>
                      </w:pPr>
                    </w:p>
                    <w:p w:rsidR="00276218" w:rsidRPr="009B119A" w:rsidRDefault="00276218" w:rsidP="00A05CF1">
                      <w:pPr>
                        <w:autoSpaceDE/>
                        <w:autoSpaceDN/>
                        <w:rPr>
                          <w:b/>
                          <w:sz w:val="22"/>
                          <w:szCs w:val="22"/>
                        </w:rPr>
                      </w:pPr>
                      <w:r w:rsidRPr="009B119A">
                        <w:rPr>
                          <w:b/>
                          <w:sz w:val="22"/>
                          <w:szCs w:val="22"/>
                        </w:rPr>
                        <w:t xml:space="preserve">COL 101 </w:t>
                      </w:r>
                      <w:r w:rsidRPr="009B119A">
                        <w:rPr>
                          <w:sz w:val="22"/>
                          <w:szCs w:val="22"/>
                        </w:rPr>
                        <w:t>Foundation Seminar                                                                                               1</w:t>
                      </w:r>
                    </w:p>
                    <w:p w:rsidR="00276218" w:rsidRPr="009B119A" w:rsidRDefault="00276218" w:rsidP="00A05CF1">
                      <w:pPr>
                        <w:autoSpaceDE/>
                        <w:autoSpaceDN/>
                        <w:rPr>
                          <w:sz w:val="22"/>
                          <w:szCs w:val="22"/>
                        </w:rPr>
                      </w:pPr>
                      <w:r w:rsidRPr="009B119A">
                        <w:rPr>
                          <w:b/>
                          <w:sz w:val="22"/>
                          <w:szCs w:val="22"/>
                        </w:rPr>
                        <w:t>NUR 103</w:t>
                      </w:r>
                      <w:r w:rsidRPr="009B119A">
                        <w:rPr>
                          <w:sz w:val="22"/>
                          <w:szCs w:val="22"/>
                        </w:rPr>
                        <w:t xml:space="preserve"> Successful Transitions in Nursing (offered Fall only)</w:t>
                      </w:r>
                      <w:r w:rsidRPr="009B119A">
                        <w:rPr>
                          <w:sz w:val="22"/>
                          <w:szCs w:val="22"/>
                        </w:rPr>
                        <w:tab/>
                      </w:r>
                      <w:r w:rsidRPr="009B119A">
                        <w:rPr>
                          <w:sz w:val="22"/>
                          <w:szCs w:val="22"/>
                        </w:rPr>
                        <w:tab/>
                      </w:r>
                      <w:r w:rsidRPr="009B119A">
                        <w:rPr>
                          <w:sz w:val="22"/>
                          <w:szCs w:val="22"/>
                        </w:rPr>
                        <w:tab/>
                      </w:r>
                      <w:r w:rsidRPr="009B119A">
                        <w:rPr>
                          <w:sz w:val="22"/>
                          <w:szCs w:val="22"/>
                        </w:rPr>
                        <w:tab/>
                        <w:t>4</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b/>
                          <w:sz w:val="22"/>
                          <w:szCs w:val="22"/>
                        </w:rPr>
                        <w:t>MTH 110</w:t>
                      </w:r>
                      <w:r w:rsidRPr="009B119A">
                        <w:rPr>
                          <w:rFonts w:ascii="Times New Roman" w:hAnsi="Times New Roman" w:cs="Times New Roman"/>
                          <w:sz w:val="22"/>
                          <w:szCs w:val="22"/>
                        </w:rPr>
                        <w:t xml:space="preserve"> Intermediate Algebra; </w:t>
                      </w:r>
                      <w:r w:rsidRPr="009B119A">
                        <w:rPr>
                          <w:rFonts w:ascii="Times New Roman" w:hAnsi="Times New Roman" w:cs="Times New Roman"/>
                          <w:b/>
                          <w:sz w:val="22"/>
                          <w:szCs w:val="22"/>
                        </w:rPr>
                        <w:t>MTH 140</w:t>
                      </w:r>
                      <w:r w:rsidRPr="009B119A">
                        <w:rPr>
                          <w:rFonts w:ascii="Times New Roman" w:hAnsi="Times New Roman" w:cs="Times New Roman"/>
                          <w:sz w:val="22"/>
                          <w:szCs w:val="22"/>
                        </w:rPr>
                        <w:t xml:space="preserve"> Contemporary Math; </w:t>
                      </w:r>
                    </w:p>
                    <w:p w:rsidR="00276218" w:rsidRPr="009B119A" w:rsidRDefault="00276218" w:rsidP="00A05CF1">
                      <w:pPr>
                        <w:pStyle w:val="Default"/>
                        <w:ind w:firstLine="720"/>
                        <w:rPr>
                          <w:rFonts w:ascii="Times New Roman" w:hAnsi="Times New Roman" w:cs="Times New Roman"/>
                          <w:sz w:val="22"/>
                          <w:szCs w:val="22"/>
                        </w:rPr>
                      </w:pPr>
                      <w:r w:rsidRPr="009B119A">
                        <w:rPr>
                          <w:rFonts w:ascii="Times New Roman" w:hAnsi="Times New Roman" w:cs="Times New Roman"/>
                          <w:i/>
                          <w:sz w:val="22"/>
                          <w:szCs w:val="22"/>
                        </w:rPr>
                        <w:t>or</w:t>
                      </w:r>
                      <w:r w:rsidRPr="009B119A">
                        <w:rPr>
                          <w:rFonts w:ascii="Times New Roman" w:hAnsi="Times New Roman" w:cs="Times New Roman"/>
                          <w:sz w:val="22"/>
                          <w:szCs w:val="22"/>
                        </w:rPr>
                        <w:t xml:space="preserve"> </w:t>
                      </w:r>
                      <w:r w:rsidRPr="009B119A">
                        <w:rPr>
                          <w:rFonts w:ascii="Times New Roman" w:hAnsi="Times New Roman" w:cs="Times New Roman"/>
                          <w:b/>
                          <w:sz w:val="22"/>
                          <w:szCs w:val="22"/>
                        </w:rPr>
                        <w:t>MTH</w:t>
                      </w:r>
                      <w:r w:rsidRPr="009B119A">
                        <w:rPr>
                          <w:rFonts w:ascii="Times New Roman" w:hAnsi="Times New Roman" w:cs="Times New Roman"/>
                          <w:sz w:val="22"/>
                          <w:szCs w:val="22"/>
                        </w:rPr>
                        <w:t xml:space="preserve"> </w:t>
                      </w:r>
                      <w:r w:rsidRPr="009B119A">
                        <w:rPr>
                          <w:rFonts w:ascii="Times New Roman" w:hAnsi="Times New Roman" w:cs="Times New Roman"/>
                          <w:b/>
                          <w:sz w:val="22"/>
                          <w:szCs w:val="22"/>
                        </w:rPr>
                        <w:t>150</w:t>
                      </w:r>
                      <w:r w:rsidRPr="009B119A">
                        <w:rPr>
                          <w:rFonts w:ascii="Times New Roman" w:hAnsi="Times New Roman" w:cs="Times New Roman"/>
                          <w:sz w:val="22"/>
                          <w:szCs w:val="22"/>
                        </w:rPr>
                        <w:t xml:space="preserve"> Statistics, or higher</w:t>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3</w:t>
                      </w:r>
                    </w:p>
                    <w:p w:rsidR="00276218" w:rsidRPr="009B119A" w:rsidRDefault="00276218" w:rsidP="00A05CF1">
                      <w:pPr>
                        <w:rPr>
                          <w:sz w:val="22"/>
                          <w:szCs w:val="22"/>
                        </w:rPr>
                      </w:pPr>
                      <w:r w:rsidRPr="009B119A">
                        <w:rPr>
                          <w:b/>
                          <w:sz w:val="22"/>
                          <w:szCs w:val="22"/>
                        </w:rPr>
                        <w:t>PSC 102</w:t>
                      </w:r>
                      <w:r w:rsidRPr="009B119A">
                        <w:rPr>
                          <w:sz w:val="22"/>
                          <w:szCs w:val="22"/>
                        </w:rPr>
                        <w:t xml:space="preserve"> American Gov’t </w:t>
                      </w:r>
                      <w:r w:rsidRPr="009B119A">
                        <w:rPr>
                          <w:bCs/>
                          <w:i/>
                          <w:iCs/>
                          <w:sz w:val="22"/>
                          <w:szCs w:val="22"/>
                        </w:rPr>
                        <w:t>or</w:t>
                      </w:r>
                      <w:r w:rsidRPr="009B119A">
                        <w:rPr>
                          <w:sz w:val="22"/>
                          <w:szCs w:val="22"/>
                        </w:rPr>
                        <w:t xml:space="preserve"> </w:t>
                      </w:r>
                      <w:r w:rsidRPr="009B119A">
                        <w:rPr>
                          <w:b/>
                          <w:sz w:val="22"/>
                          <w:szCs w:val="22"/>
                        </w:rPr>
                        <w:t>HST 101, 102,</w:t>
                      </w:r>
                      <w:r w:rsidRPr="009B119A">
                        <w:rPr>
                          <w:sz w:val="22"/>
                          <w:szCs w:val="22"/>
                        </w:rPr>
                        <w:t xml:space="preserve"> </w:t>
                      </w:r>
                      <w:r w:rsidRPr="009B119A">
                        <w:rPr>
                          <w:i/>
                          <w:sz w:val="22"/>
                          <w:szCs w:val="22"/>
                        </w:rPr>
                        <w:t>or</w:t>
                      </w:r>
                      <w:r w:rsidRPr="009B119A">
                        <w:rPr>
                          <w:sz w:val="22"/>
                          <w:szCs w:val="22"/>
                        </w:rPr>
                        <w:t xml:space="preserve"> </w:t>
                      </w:r>
                      <w:r w:rsidRPr="009B119A">
                        <w:rPr>
                          <w:b/>
                          <w:sz w:val="22"/>
                          <w:szCs w:val="22"/>
                        </w:rPr>
                        <w:t>103</w:t>
                      </w:r>
                      <w:r w:rsidRPr="009B119A">
                        <w:rPr>
                          <w:sz w:val="22"/>
                          <w:szCs w:val="22"/>
                        </w:rPr>
                        <w:t xml:space="preserve"> American History</w:t>
                      </w:r>
                      <w:r w:rsidRPr="009B119A">
                        <w:rPr>
                          <w:sz w:val="22"/>
                          <w:szCs w:val="22"/>
                        </w:rPr>
                        <w:tab/>
                      </w:r>
                      <w:r w:rsidRPr="009B119A">
                        <w:rPr>
                          <w:sz w:val="22"/>
                          <w:szCs w:val="22"/>
                        </w:rPr>
                        <w:tab/>
                      </w:r>
                      <w:r w:rsidRPr="009B119A">
                        <w:rPr>
                          <w:sz w:val="22"/>
                          <w:szCs w:val="22"/>
                        </w:rPr>
                        <w:tab/>
                        <w:t>3</w:t>
                      </w:r>
                      <w:r w:rsidRPr="009B119A">
                        <w:rPr>
                          <w:sz w:val="22"/>
                          <w:szCs w:val="22"/>
                        </w:rPr>
                        <w:tab/>
                      </w:r>
                    </w:p>
                    <w:p w:rsidR="00276218" w:rsidRPr="00F0211E" w:rsidRDefault="00276218" w:rsidP="00A05CF1">
                      <w:pPr>
                        <w:rPr>
                          <w:b/>
                          <w:sz w:val="22"/>
                          <w:szCs w:val="22"/>
                        </w:rPr>
                      </w:pPr>
                      <w:r w:rsidRPr="00F0211E">
                        <w:rPr>
                          <w:b/>
                          <w:sz w:val="22"/>
                          <w:szCs w:val="22"/>
                        </w:rPr>
                        <w:t xml:space="preserve">PSC CIVICS WEB </w:t>
                      </w:r>
                      <w:r w:rsidRPr="00F0211E">
                        <w:rPr>
                          <w:sz w:val="22"/>
                          <w:szCs w:val="22"/>
                        </w:rPr>
                        <w:t>Civics Achievement Exam</w:t>
                      </w:r>
                      <w:r>
                        <w:rPr>
                          <w:sz w:val="22"/>
                          <w:szCs w:val="22"/>
                        </w:rPr>
                        <w:tab/>
                      </w:r>
                      <w:r>
                        <w:rPr>
                          <w:sz w:val="22"/>
                          <w:szCs w:val="22"/>
                        </w:rPr>
                        <w:tab/>
                      </w:r>
                      <w:r>
                        <w:rPr>
                          <w:sz w:val="22"/>
                          <w:szCs w:val="22"/>
                        </w:rPr>
                        <w:tab/>
                      </w:r>
                      <w:r>
                        <w:rPr>
                          <w:sz w:val="22"/>
                          <w:szCs w:val="22"/>
                        </w:rPr>
                        <w:tab/>
                      </w:r>
                      <w:r>
                        <w:rPr>
                          <w:sz w:val="22"/>
                          <w:szCs w:val="22"/>
                        </w:rPr>
                        <w:tab/>
                      </w:r>
                      <w:r>
                        <w:rPr>
                          <w:sz w:val="22"/>
                          <w:szCs w:val="22"/>
                        </w:rPr>
                        <w:tab/>
                        <w:t>0</w:t>
                      </w:r>
                    </w:p>
                    <w:p w:rsidR="00276218" w:rsidRPr="009B119A" w:rsidRDefault="00276218" w:rsidP="00A05CF1">
                      <w:pPr>
                        <w:rPr>
                          <w:sz w:val="22"/>
                          <w:szCs w:val="22"/>
                        </w:rPr>
                      </w:pPr>
                      <w:r w:rsidRPr="009B119A">
                        <w:rPr>
                          <w:b/>
                          <w:sz w:val="22"/>
                          <w:szCs w:val="22"/>
                        </w:rPr>
                        <w:t>ENG 101</w:t>
                      </w:r>
                      <w:r w:rsidRPr="009B119A">
                        <w:rPr>
                          <w:sz w:val="22"/>
                          <w:szCs w:val="22"/>
                        </w:rPr>
                        <w:t xml:space="preserve"> English Composition I</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3</w:t>
                      </w:r>
                    </w:p>
                    <w:p w:rsidR="00276218" w:rsidRPr="009B119A" w:rsidRDefault="00276218" w:rsidP="00A05CF1">
                      <w:pPr>
                        <w:autoSpaceDE/>
                        <w:autoSpaceDN/>
                        <w:rPr>
                          <w:sz w:val="22"/>
                          <w:szCs w:val="22"/>
                        </w:rPr>
                      </w:pPr>
                      <w:r w:rsidRPr="009B119A">
                        <w:rPr>
                          <w:b/>
                          <w:sz w:val="22"/>
                          <w:szCs w:val="22"/>
                        </w:rPr>
                        <w:t>ENG 102</w:t>
                      </w:r>
                      <w:r w:rsidRPr="009B119A">
                        <w:rPr>
                          <w:sz w:val="22"/>
                          <w:szCs w:val="22"/>
                        </w:rPr>
                        <w:t xml:space="preserve"> English Composition II</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3</w:t>
                      </w:r>
                    </w:p>
                    <w:p w:rsidR="00276218" w:rsidRPr="009B119A" w:rsidRDefault="00276218" w:rsidP="00A05CF1">
                      <w:pPr>
                        <w:autoSpaceDE/>
                        <w:autoSpaceDN/>
                        <w:rPr>
                          <w:sz w:val="22"/>
                          <w:szCs w:val="22"/>
                        </w:rPr>
                      </w:pPr>
                      <w:r w:rsidRPr="009B119A">
                        <w:rPr>
                          <w:b/>
                          <w:sz w:val="22"/>
                          <w:szCs w:val="22"/>
                        </w:rPr>
                        <w:t xml:space="preserve">BIO 206 </w:t>
                      </w:r>
                      <w:r w:rsidRPr="009B119A">
                        <w:rPr>
                          <w:sz w:val="22"/>
                          <w:szCs w:val="22"/>
                        </w:rPr>
                        <w:t>Anatomy and Physiology I Lecture and Lab</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4</w:t>
                      </w:r>
                    </w:p>
                    <w:p w:rsidR="00276218" w:rsidRPr="009B119A" w:rsidRDefault="00276218" w:rsidP="00A05CF1">
                      <w:pPr>
                        <w:autoSpaceDE/>
                        <w:autoSpaceDN/>
                        <w:rPr>
                          <w:sz w:val="22"/>
                          <w:szCs w:val="22"/>
                        </w:rPr>
                      </w:pPr>
                      <w:r w:rsidRPr="009B119A">
                        <w:rPr>
                          <w:b/>
                          <w:sz w:val="22"/>
                          <w:szCs w:val="22"/>
                        </w:rPr>
                        <w:t>BIO 207</w:t>
                      </w:r>
                      <w:r w:rsidRPr="009B119A">
                        <w:rPr>
                          <w:sz w:val="22"/>
                          <w:szCs w:val="22"/>
                        </w:rPr>
                        <w:t xml:space="preserve"> Anatomy and Physiology II Lecture and Lab</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t>5</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b/>
                          <w:sz w:val="22"/>
                          <w:szCs w:val="22"/>
                        </w:rPr>
                        <w:t>BIO 205</w:t>
                      </w:r>
                      <w:r w:rsidRPr="009B119A">
                        <w:rPr>
                          <w:rFonts w:ascii="Times New Roman" w:hAnsi="Times New Roman" w:cs="Times New Roman"/>
                          <w:sz w:val="22"/>
                          <w:szCs w:val="22"/>
                        </w:rPr>
                        <w:t xml:space="preserve"> Microbiology for Allied Health Lecture and Lab</w:t>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4</w:t>
                      </w:r>
                    </w:p>
                    <w:p w:rsidR="00276218" w:rsidRPr="009B119A" w:rsidRDefault="00276218" w:rsidP="00A05CF1">
                      <w:pPr>
                        <w:autoSpaceDE/>
                        <w:autoSpaceDN/>
                        <w:rPr>
                          <w:sz w:val="22"/>
                          <w:szCs w:val="22"/>
                        </w:rPr>
                      </w:pPr>
                      <w:r w:rsidRPr="009B119A">
                        <w:rPr>
                          <w:b/>
                          <w:sz w:val="22"/>
                          <w:szCs w:val="22"/>
                        </w:rPr>
                        <w:t xml:space="preserve">PSY 101 </w:t>
                      </w:r>
                      <w:r w:rsidRPr="009B119A">
                        <w:rPr>
                          <w:sz w:val="22"/>
                          <w:szCs w:val="22"/>
                        </w:rPr>
                        <w:t>General Psychology</w:t>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sidRPr="009B119A">
                        <w:rPr>
                          <w:sz w:val="22"/>
                          <w:szCs w:val="22"/>
                        </w:rPr>
                        <w:tab/>
                      </w:r>
                      <w:r>
                        <w:rPr>
                          <w:sz w:val="22"/>
                          <w:szCs w:val="22"/>
                        </w:rPr>
                        <w:t xml:space="preserve"> </w:t>
                      </w:r>
                      <w:r w:rsidRPr="009B119A">
                        <w:rPr>
                          <w:sz w:val="22"/>
                          <w:szCs w:val="22"/>
                        </w:rPr>
                        <w:t xml:space="preserve">            3</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b/>
                          <w:sz w:val="22"/>
                          <w:szCs w:val="22"/>
                        </w:rPr>
                        <w:t xml:space="preserve">SOC 101 </w:t>
                      </w:r>
                      <w:r w:rsidRPr="009B119A">
                        <w:rPr>
                          <w:rFonts w:ascii="Times New Roman" w:hAnsi="Times New Roman" w:cs="Times New Roman"/>
                          <w:sz w:val="22"/>
                          <w:szCs w:val="22"/>
                        </w:rPr>
                        <w:t>General Sociology</w:t>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 xml:space="preserve">             </w:t>
                      </w:r>
                      <w:r w:rsidRPr="009B119A">
                        <w:rPr>
                          <w:rFonts w:ascii="Times New Roman" w:hAnsi="Times New Roman" w:cs="Times New Roman"/>
                          <w:sz w:val="22"/>
                          <w:szCs w:val="22"/>
                          <w:u w:val="single"/>
                        </w:rPr>
                        <w:tab/>
                        <w:t>3</w:t>
                      </w:r>
                    </w:p>
                    <w:p w:rsidR="00276218" w:rsidRPr="009B119A" w:rsidRDefault="00276218" w:rsidP="00A05CF1">
                      <w:pPr>
                        <w:pStyle w:val="Default"/>
                        <w:rPr>
                          <w:rFonts w:ascii="Times New Roman" w:hAnsi="Times New Roman" w:cs="Times New Roman"/>
                          <w:sz w:val="22"/>
                          <w:szCs w:val="22"/>
                        </w:rPr>
                      </w:pP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r>
                      <w:r w:rsidRPr="009B119A">
                        <w:rPr>
                          <w:rFonts w:ascii="Times New Roman" w:hAnsi="Times New Roman" w:cs="Times New Roman"/>
                          <w:sz w:val="22"/>
                          <w:szCs w:val="22"/>
                        </w:rPr>
                        <w:tab/>
                        <w:t xml:space="preserve">           36</w:t>
                      </w:r>
                    </w:p>
                    <w:p w:rsidR="00276218" w:rsidRPr="009B119A" w:rsidRDefault="00276218" w:rsidP="00A05CF1">
                      <w:pPr>
                        <w:pStyle w:val="Default"/>
                        <w:jc w:val="center"/>
                        <w:rPr>
                          <w:rFonts w:ascii="Times New Roman" w:hAnsi="Times New Roman" w:cs="Times New Roman"/>
                          <w:sz w:val="22"/>
                          <w:szCs w:val="22"/>
                        </w:rPr>
                      </w:pPr>
                      <w:r w:rsidRPr="009B119A">
                        <w:rPr>
                          <w:rFonts w:ascii="Times New Roman" w:hAnsi="Times New Roman" w:cs="Times New Roman"/>
                          <w:b/>
                          <w:sz w:val="22"/>
                          <w:szCs w:val="22"/>
                        </w:rPr>
                        <w:t xml:space="preserve">Prerequisites:  </w:t>
                      </w:r>
                      <w:r w:rsidRPr="009B119A">
                        <w:rPr>
                          <w:rFonts w:ascii="Times New Roman" w:hAnsi="Times New Roman" w:cs="Times New Roman"/>
                          <w:sz w:val="22"/>
                          <w:szCs w:val="22"/>
                        </w:rPr>
                        <w:t>Two years high school Biology with lab with a “C” grade or higher</w:t>
                      </w:r>
                    </w:p>
                    <w:p w:rsidR="00276218" w:rsidRPr="009B119A" w:rsidRDefault="00276218" w:rsidP="00A05CF1">
                      <w:pPr>
                        <w:pStyle w:val="Default"/>
                        <w:jc w:val="center"/>
                        <w:rPr>
                          <w:rFonts w:ascii="Times New Roman" w:hAnsi="Times New Roman" w:cs="Times New Roman"/>
                          <w:sz w:val="22"/>
                          <w:szCs w:val="22"/>
                        </w:rPr>
                      </w:pPr>
                      <w:r w:rsidRPr="009B119A">
                        <w:rPr>
                          <w:rFonts w:ascii="Times New Roman" w:hAnsi="Times New Roman" w:cs="Times New Roman"/>
                          <w:sz w:val="22"/>
                          <w:szCs w:val="22"/>
                        </w:rPr>
                        <w:t>within the last five years</w:t>
                      </w:r>
                    </w:p>
                    <w:p w:rsidR="00276218" w:rsidRPr="009B119A" w:rsidRDefault="00276218" w:rsidP="00A05CF1">
                      <w:pPr>
                        <w:jc w:val="center"/>
                        <w:rPr>
                          <w:sz w:val="22"/>
                          <w:szCs w:val="22"/>
                        </w:rPr>
                      </w:pPr>
                      <w:r w:rsidRPr="009B119A">
                        <w:rPr>
                          <w:sz w:val="22"/>
                          <w:szCs w:val="22"/>
                        </w:rPr>
                        <w:t>or</w:t>
                      </w:r>
                    </w:p>
                    <w:p w:rsidR="00276218" w:rsidRPr="009B119A" w:rsidRDefault="00276218" w:rsidP="00A05CF1">
                      <w:pPr>
                        <w:jc w:val="center"/>
                        <w:rPr>
                          <w:sz w:val="22"/>
                          <w:szCs w:val="22"/>
                        </w:rPr>
                      </w:pPr>
                      <w:r w:rsidRPr="009B119A">
                        <w:rPr>
                          <w:b/>
                          <w:sz w:val="22"/>
                          <w:szCs w:val="22"/>
                        </w:rPr>
                        <w:t>BIO 111</w:t>
                      </w:r>
                      <w:r w:rsidRPr="009B119A">
                        <w:rPr>
                          <w:sz w:val="22"/>
                          <w:szCs w:val="22"/>
                        </w:rPr>
                        <w:t xml:space="preserve"> General Biology I Lecture and Lab</w:t>
                      </w:r>
                    </w:p>
                    <w:p w:rsidR="00276218" w:rsidRPr="009B119A" w:rsidRDefault="00276218" w:rsidP="00A05CF1">
                      <w:pPr>
                        <w:jc w:val="center"/>
                        <w:rPr>
                          <w:sz w:val="22"/>
                          <w:szCs w:val="22"/>
                        </w:rPr>
                      </w:pPr>
                      <w:r w:rsidRPr="009B119A">
                        <w:rPr>
                          <w:sz w:val="22"/>
                          <w:szCs w:val="22"/>
                        </w:rPr>
                        <w:t>One year high school Chemistry with lab with a “C” grade or higher within the last five years</w:t>
                      </w:r>
                    </w:p>
                    <w:p w:rsidR="00276218" w:rsidRPr="009B119A" w:rsidRDefault="00276218" w:rsidP="00A05CF1">
                      <w:pPr>
                        <w:jc w:val="center"/>
                        <w:rPr>
                          <w:sz w:val="22"/>
                          <w:szCs w:val="22"/>
                        </w:rPr>
                      </w:pPr>
                      <w:r w:rsidRPr="009B119A">
                        <w:rPr>
                          <w:sz w:val="22"/>
                          <w:szCs w:val="22"/>
                        </w:rPr>
                        <w:t>or</w:t>
                      </w:r>
                    </w:p>
                    <w:p w:rsidR="00276218" w:rsidRPr="009B119A" w:rsidRDefault="00276218" w:rsidP="00A05CF1">
                      <w:pPr>
                        <w:jc w:val="center"/>
                        <w:rPr>
                          <w:sz w:val="22"/>
                          <w:szCs w:val="22"/>
                        </w:rPr>
                      </w:pPr>
                      <w:r w:rsidRPr="009B119A">
                        <w:rPr>
                          <w:b/>
                          <w:sz w:val="22"/>
                          <w:szCs w:val="22"/>
                        </w:rPr>
                        <w:t>CHM 106</w:t>
                      </w:r>
                      <w:r w:rsidRPr="009B119A">
                        <w:rPr>
                          <w:sz w:val="22"/>
                          <w:szCs w:val="22"/>
                        </w:rPr>
                        <w:t xml:space="preserve"> Chemistry for Health Sciences Lecture and Lab</w:t>
                      </w:r>
                    </w:p>
                    <w:p w:rsidR="00276218" w:rsidRPr="009B119A" w:rsidRDefault="00276218" w:rsidP="00A05CF1">
                      <w:pPr>
                        <w:jc w:val="center"/>
                        <w:rPr>
                          <w:sz w:val="22"/>
                          <w:szCs w:val="22"/>
                        </w:rPr>
                      </w:pPr>
                      <w:r w:rsidRPr="009B119A">
                        <w:rPr>
                          <w:b/>
                          <w:sz w:val="22"/>
                          <w:szCs w:val="22"/>
                        </w:rPr>
                        <w:t>CHM 105</w:t>
                      </w:r>
                      <w:r w:rsidRPr="009B119A">
                        <w:rPr>
                          <w:sz w:val="22"/>
                          <w:szCs w:val="22"/>
                        </w:rPr>
                        <w:t xml:space="preserve"> Introduction to Chemistry Lecture and Lab</w:t>
                      </w:r>
                    </w:p>
                    <w:p w:rsidR="00276218" w:rsidRPr="008559C3" w:rsidRDefault="00276218" w:rsidP="00A05CF1"/>
                    <w:p w:rsidR="00276218" w:rsidRDefault="00276218" w:rsidP="00A05CF1">
                      <w:pPr>
                        <w:pStyle w:val="Default"/>
                      </w:pPr>
                    </w:p>
                  </w:txbxContent>
                </v:textbox>
              </v:shape>
            </w:pict>
          </mc:Fallback>
        </mc:AlternateContent>
      </w: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jc w:val="both"/>
        <w:rPr>
          <w:rFonts w:ascii="Calisto MT" w:hAnsi="Calisto MT" w:cs="Calibri"/>
          <w:b/>
          <w:bCs/>
          <w:i/>
          <w:iCs/>
          <w:sz w:val="22"/>
          <w:szCs w:val="22"/>
        </w:rPr>
      </w:pPr>
    </w:p>
    <w:p w:rsidR="00A05CF1" w:rsidRPr="008559C3" w:rsidRDefault="00A05CF1" w:rsidP="00A05CF1">
      <w:pPr>
        <w:pStyle w:val="Default"/>
        <w:jc w:val="center"/>
        <w:rPr>
          <w:rFonts w:ascii="Times New Roman" w:hAnsi="Times New Roman" w:cs="Times New Roman"/>
          <w:b/>
          <w:sz w:val="22"/>
          <w:szCs w:val="22"/>
        </w:rPr>
      </w:pPr>
    </w:p>
    <w:p w:rsidR="00A05CF1" w:rsidRPr="008559C3" w:rsidRDefault="00A05CF1" w:rsidP="00A05CF1">
      <w:pPr>
        <w:pStyle w:val="Default"/>
        <w:jc w:val="center"/>
        <w:rPr>
          <w:rFonts w:ascii="Times New Roman" w:hAnsi="Times New Roman" w:cs="Times New Roman"/>
          <w:b/>
          <w:sz w:val="22"/>
          <w:szCs w:val="22"/>
        </w:rPr>
      </w:pPr>
    </w:p>
    <w:p w:rsidR="00A05CF1" w:rsidRDefault="00A05CF1" w:rsidP="00A05CF1">
      <w:pPr>
        <w:pStyle w:val="Default"/>
        <w:jc w:val="center"/>
        <w:rPr>
          <w:rFonts w:ascii="Times New Roman" w:hAnsi="Times New Roman" w:cs="Times New Roman"/>
          <w:b/>
          <w:sz w:val="22"/>
          <w:szCs w:val="22"/>
        </w:rPr>
      </w:pPr>
    </w:p>
    <w:p w:rsidR="00A05CF1" w:rsidRDefault="00A05CF1" w:rsidP="00A05CF1">
      <w:pPr>
        <w:pStyle w:val="Default"/>
        <w:jc w:val="center"/>
        <w:rPr>
          <w:rFonts w:ascii="Times New Roman" w:hAnsi="Times New Roman" w:cs="Times New Roman"/>
          <w:b/>
          <w:sz w:val="22"/>
          <w:szCs w:val="22"/>
        </w:rPr>
      </w:pPr>
    </w:p>
    <w:p w:rsidR="00A05CF1" w:rsidRDefault="00A05CF1" w:rsidP="00A05CF1">
      <w:pPr>
        <w:pStyle w:val="Default"/>
        <w:jc w:val="center"/>
        <w:rPr>
          <w:rFonts w:ascii="Times New Roman" w:hAnsi="Times New Roman" w:cs="Times New Roman"/>
          <w:b/>
          <w:sz w:val="22"/>
          <w:szCs w:val="22"/>
        </w:rPr>
      </w:pPr>
    </w:p>
    <w:p w:rsidR="00A05CF1" w:rsidRDefault="00A05CF1" w:rsidP="00A05CF1">
      <w:pPr>
        <w:pStyle w:val="Default"/>
        <w:jc w:val="center"/>
        <w:rPr>
          <w:rFonts w:ascii="Times New Roman" w:hAnsi="Times New Roman" w:cs="Times New Roman"/>
          <w:b/>
          <w:sz w:val="22"/>
          <w:szCs w:val="22"/>
        </w:rPr>
      </w:pPr>
    </w:p>
    <w:p w:rsidR="00A05CF1" w:rsidRPr="008559C3" w:rsidRDefault="00A05CF1" w:rsidP="00A05CF1">
      <w:pPr>
        <w:pStyle w:val="Default"/>
        <w:jc w:val="center"/>
        <w:rPr>
          <w:rFonts w:ascii="Times New Roman" w:hAnsi="Times New Roman" w:cs="Times New Roman"/>
          <w:b/>
          <w:sz w:val="22"/>
          <w:szCs w:val="22"/>
        </w:rPr>
      </w:pPr>
    </w:p>
    <w:p w:rsidR="00A05CF1" w:rsidRDefault="00A05CF1" w:rsidP="00A05CF1">
      <w:pPr>
        <w:pStyle w:val="Default"/>
        <w:rPr>
          <w:rFonts w:ascii="Times New Roman" w:hAnsi="Times New Roman" w:cs="Times New Roman"/>
          <w:b/>
          <w:sz w:val="22"/>
          <w:szCs w:val="22"/>
        </w:rPr>
      </w:pPr>
      <w:r w:rsidRPr="008559C3">
        <w:rPr>
          <w:rFonts w:ascii="Times New Roman" w:hAnsi="Times New Roman" w:cs="Times New Roman"/>
          <w:b/>
          <w:sz w:val="22"/>
          <w:szCs w:val="22"/>
        </w:rPr>
        <w:t xml:space="preserve">Any request for a waiver of program pre-requisites </w:t>
      </w:r>
      <w:r w:rsidRPr="008559C3">
        <w:rPr>
          <w:rFonts w:ascii="Times New Roman" w:hAnsi="Times New Roman" w:cs="Times New Roman"/>
          <w:b/>
          <w:sz w:val="22"/>
          <w:szCs w:val="22"/>
          <w:u w:val="single"/>
        </w:rPr>
        <w:t>must</w:t>
      </w:r>
      <w:r w:rsidRPr="008559C3">
        <w:rPr>
          <w:rFonts w:ascii="Times New Roman" w:hAnsi="Times New Roman" w:cs="Times New Roman"/>
          <w:b/>
          <w:sz w:val="22"/>
          <w:szCs w:val="22"/>
        </w:rPr>
        <w:t xml:space="preserve"> be approved in writing by the Director of Nursing.</w:t>
      </w:r>
      <w:r>
        <w:rPr>
          <w:rFonts w:ascii="Times New Roman" w:hAnsi="Times New Roman" w:cs="Times New Roman"/>
          <w:b/>
          <w:sz w:val="22"/>
          <w:szCs w:val="22"/>
        </w:rPr>
        <w:t xml:space="preserve">  </w:t>
      </w:r>
    </w:p>
    <w:p w:rsidR="00A05CF1" w:rsidRDefault="00A05CF1" w:rsidP="00A05CF1">
      <w:pPr>
        <w:pStyle w:val="Default"/>
        <w:rPr>
          <w:rFonts w:ascii="Times New Roman" w:hAnsi="Times New Roman" w:cs="Times New Roman"/>
          <w:b/>
          <w:sz w:val="22"/>
          <w:szCs w:val="22"/>
        </w:rPr>
      </w:pPr>
    </w:p>
    <w:p w:rsidR="00A05CF1" w:rsidRPr="008559C3" w:rsidRDefault="00A05CF1" w:rsidP="00A05CF1">
      <w:pPr>
        <w:pStyle w:val="Default"/>
        <w:rPr>
          <w:rFonts w:ascii="Times New Roman" w:hAnsi="Times New Roman"/>
          <w:b/>
          <w:i/>
          <w:iCs/>
          <w:sz w:val="22"/>
          <w:szCs w:val="22"/>
        </w:rPr>
      </w:pPr>
      <w:r w:rsidRPr="008559C3">
        <w:rPr>
          <w:rFonts w:ascii="Times New Roman" w:hAnsi="Times New Roman"/>
          <w:b/>
          <w:i/>
          <w:iCs/>
          <w:sz w:val="22"/>
          <w:szCs w:val="22"/>
        </w:rPr>
        <w:t>ALL SCIENCE CLASSES MUST BE NO MORE THAN 5 YEARS OLD WITH A GRADE OF "C" OR BETTER!</w:t>
      </w:r>
    </w:p>
    <w:p w:rsidR="00A05CF1" w:rsidRPr="008559C3" w:rsidRDefault="00A05CF1" w:rsidP="00A05CF1">
      <w:pPr>
        <w:autoSpaceDE/>
        <w:autoSpaceDN/>
        <w:jc w:val="center"/>
        <w:rPr>
          <w:b/>
          <w:bCs/>
          <w:sz w:val="22"/>
          <w:szCs w:val="22"/>
        </w:rPr>
      </w:pPr>
    </w:p>
    <w:p w:rsidR="00A05CF1" w:rsidRPr="008559C3" w:rsidRDefault="00A05CF1" w:rsidP="00A05CF1">
      <w:pPr>
        <w:autoSpaceDE/>
        <w:autoSpaceDN/>
        <w:rPr>
          <w:b/>
          <w:bCs/>
          <w:sz w:val="22"/>
          <w:szCs w:val="22"/>
        </w:rPr>
      </w:pPr>
      <w:r w:rsidRPr="008559C3">
        <w:rPr>
          <w:b/>
          <w:bCs/>
          <w:sz w:val="22"/>
          <w:szCs w:val="22"/>
        </w:rPr>
        <w:t>SPRING SEMESTER</w:t>
      </w:r>
      <w:r w:rsidRPr="008559C3">
        <w:rPr>
          <w:b/>
          <w:bCs/>
          <w:sz w:val="22"/>
          <w:szCs w:val="22"/>
        </w:rPr>
        <w:tab/>
      </w:r>
      <w:r w:rsidRPr="008559C3">
        <w:rPr>
          <w:b/>
          <w:bCs/>
          <w:sz w:val="22"/>
          <w:szCs w:val="22"/>
        </w:rPr>
        <w:tab/>
      </w:r>
      <w:r w:rsidRPr="008559C3">
        <w:rPr>
          <w:b/>
          <w:bCs/>
          <w:sz w:val="22"/>
          <w:szCs w:val="22"/>
        </w:rPr>
        <w:tab/>
      </w:r>
      <w:r w:rsidRPr="008559C3">
        <w:rPr>
          <w:b/>
          <w:bCs/>
          <w:sz w:val="22"/>
          <w:szCs w:val="22"/>
        </w:rPr>
        <w:tab/>
      </w:r>
      <w:r w:rsidRPr="008559C3">
        <w:rPr>
          <w:b/>
          <w:bCs/>
          <w:sz w:val="22"/>
          <w:szCs w:val="22"/>
        </w:rPr>
        <w:tab/>
      </w:r>
      <w:r w:rsidRPr="008559C3">
        <w:rPr>
          <w:b/>
          <w:bCs/>
          <w:sz w:val="22"/>
          <w:szCs w:val="22"/>
        </w:rPr>
        <w:tab/>
      </w:r>
      <w:r w:rsidRPr="008559C3">
        <w:rPr>
          <w:b/>
          <w:bCs/>
          <w:sz w:val="22"/>
          <w:szCs w:val="22"/>
        </w:rPr>
        <w:tab/>
      </w:r>
      <w:r w:rsidRPr="008559C3">
        <w:rPr>
          <w:b/>
          <w:bCs/>
          <w:sz w:val="22"/>
          <w:szCs w:val="22"/>
        </w:rPr>
        <w:tab/>
        <w:t>Credit Hours</w:t>
      </w:r>
    </w:p>
    <w:p w:rsidR="00A05CF1" w:rsidRPr="008559C3" w:rsidRDefault="00A05CF1" w:rsidP="00A05CF1">
      <w:pPr>
        <w:autoSpaceDE/>
        <w:autoSpaceDN/>
        <w:rPr>
          <w:sz w:val="22"/>
          <w:szCs w:val="22"/>
        </w:rPr>
      </w:pPr>
      <w:r w:rsidRPr="008559C3">
        <w:rPr>
          <w:sz w:val="22"/>
          <w:szCs w:val="22"/>
        </w:rPr>
        <w:t>NUR 206/207 Nursing of Adults &amp; Children II Lecture/Lab</w:t>
      </w:r>
      <w:r w:rsidRPr="008559C3">
        <w:rPr>
          <w:sz w:val="22"/>
          <w:szCs w:val="22"/>
        </w:rPr>
        <w:tab/>
      </w:r>
      <w:r w:rsidRPr="008559C3">
        <w:rPr>
          <w:sz w:val="22"/>
          <w:szCs w:val="22"/>
        </w:rPr>
        <w:tab/>
      </w:r>
      <w:r w:rsidRPr="008559C3">
        <w:rPr>
          <w:sz w:val="22"/>
          <w:szCs w:val="22"/>
        </w:rPr>
        <w:tab/>
        <w:t xml:space="preserve">        </w:t>
      </w:r>
      <w:r>
        <w:rPr>
          <w:sz w:val="22"/>
          <w:szCs w:val="22"/>
        </w:rPr>
        <w:t xml:space="preserve"> </w:t>
      </w:r>
      <w:r w:rsidRPr="008559C3">
        <w:rPr>
          <w:sz w:val="22"/>
          <w:szCs w:val="22"/>
        </w:rPr>
        <w:t xml:space="preserve">  10</w:t>
      </w:r>
      <w:r w:rsidRPr="008559C3">
        <w:rPr>
          <w:sz w:val="22"/>
          <w:szCs w:val="22"/>
        </w:rPr>
        <w:tab/>
      </w:r>
      <w:r w:rsidRPr="008559C3">
        <w:rPr>
          <w:sz w:val="22"/>
          <w:szCs w:val="22"/>
        </w:rPr>
        <w:tab/>
      </w:r>
    </w:p>
    <w:p w:rsidR="00A05CF1" w:rsidRPr="008559C3" w:rsidRDefault="00A05CF1" w:rsidP="00A05CF1">
      <w:pPr>
        <w:autoSpaceDE/>
        <w:autoSpaceDN/>
        <w:rPr>
          <w:sz w:val="22"/>
          <w:szCs w:val="22"/>
        </w:rPr>
      </w:pPr>
    </w:p>
    <w:p w:rsidR="00A05CF1" w:rsidRPr="008559C3" w:rsidRDefault="00A05CF1" w:rsidP="00A05CF1">
      <w:pPr>
        <w:autoSpaceDE/>
        <w:autoSpaceDN/>
        <w:rPr>
          <w:b/>
          <w:bCs/>
          <w:sz w:val="22"/>
          <w:szCs w:val="22"/>
        </w:rPr>
      </w:pPr>
      <w:r w:rsidRPr="008559C3">
        <w:rPr>
          <w:b/>
          <w:bCs/>
          <w:sz w:val="22"/>
          <w:szCs w:val="22"/>
        </w:rPr>
        <w:t>FALL SEMESTER</w:t>
      </w:r>
    </w:p>
    <w:p w:rsidR="00A05CF1" w:rsidRPr="008559C3" w:rsidRDefault="00A05CF1" w:rsidP="00A05CF1">
      <w:pPr>
        <w:autoSpaceDE/>
        <w:autoSpaceDN/>
        <w:rPr>
          <w:sz w:val="22"/>
          <w:szCs w:val="22"/>
        </w:rPr>
      </w:pPr>
      <w:r w:rsidRPr="008559C3">
        <w:rPr>
          <w:sz w:val="22"/>
          <w:szCs w:val="22"/>
        </w:rPr>
        <w:t>NUR 231/232 Nursing of Adults &amp; Children III Lecture/Lab</w:t>
      </w:r>
      <w:r w:rsidRPr="008559C3">
        <w:rPr>
          <w:sz w:val="22"/>
          <w:szCs w:val="22"/>
        </w:rPr>
        <w:tab/>
      </w:r>
      <w:r w:rsidRPr="008559C3">
        <w:rPr>
          <w:sz w:val="22"/>
          <w:szCs w:val="22"/>
        </w:rPr>
        <w:tab/>
        <w:t xml:space="preserve">                      </w:t>
      </w:r>
      <w:r>
        <w:rPr>
          <w:sz w:val="22"/>
          <w:szCs w:val="22"/>
        </w:rPr>
        <w:t xml:space="preserve"> </w:t>
      </w:r>
      <w:r w:rsidRPr="008559C3">
        <w:rPr>
          <w:sz w:val="22"/>
          <w:szCs w:val="22"/>
        </w:rPr>
        <w:t xml:space="preserve"> 10</w:t>
      </w:r>
    </w:p>
    <w:p w:rsidR="00A05CF1" w:rsidRPr="008559C3" w:rsidRDefault="00A05CF1" w:rsidP="00A05CF1">
      <w:pPr>
        <w:autoSpaceDE/>
        <w:autoSpaceDN/>
        <w:rPr>
          <w:sz w:val="22"/>
          <w:szCs w:val="22"/>
        </w:rPr>
      </w:pPr>
      <w:r w:rsidRPr="008559C3">
        <w:rPr>
          <w:sz w:val="22"/>
          <w:szCs w:val="22"/>
        </w:rPr>
        <w:t>NUR 291 Nursing Trends</w:t>
      </w:r>
      <w:r w:rsidRPr="008559C3">
        <w:rPr>
          <w:sz w:val="22"/>
          <w:szCs w:val="22"/>
        </w:rPr>
        <w:tab/>
      </w:r>
      <w:r w:rsidRPr="008559C3">
        <w:rPr>
          <w:sz w:val="22"/>
          <w:szCs w:val="22"/>
        </w:rPr>
        <w:tab/>
      </w:r>
      <w:r w:rsidRPr="008559C3">
        <w:rPr>
          <w:sz w:val="22"/>
          <w:szCs w:val="22"/>
        </w:rPr>
        <w:tab/>
        <w:t xml:space="preserve"> </w:t>
      </w: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u w:val="single"/>
        </w:rPr>
        <w:tab/>
      </w:r>
      <w:r>
        <w:rPr>
          <w:sz w:val="22"/>
          <w:szCs w:val="22"/>
          <w:u w:val="single"/>
        </w:rPr>
        <w:t>1</w:t>
      </w:r>
    </w:p>
    <w:p w:rsidR="00A05CF1" w:rsidRPr="008559C3" w:rsidRDefault="00A05CF1" w:rsidP="00A05CF1">
      <w:pPr>
        <w:autoSpaceDE/>
        <w:autoSpaceDN/>
        <w:rPr>
          <w:sz w:val="22"/>
          <w:szCs w:val="22"/>
        </w:rPr>
      </w:pP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rPr>
        <w:tab/>
      </w:r>
      <w:r w:rsidRPr="008559C3">
        <w:rPr>
          <w:sz w:val="22"/>
          <w:szCs w:val="22"/>
        </w:rPr>
        <w:tab/>
        <w:t xml:space="preserve">           21</w:t>
      </w:r>
    </w:p>
    <w:p w:rsidR="00A05CF1" w:rsidRPr="008559C3" w:rsidRDefault="00A05CF1" w:rsidP="00A05CF1">
      <w:pPr>
        <w:pStyle w:val="Default"/>
        <w:rPr>
          <w:rFonts w:ascii="Times New Roman" w:hAnsi="Times New Roman" w:cs="Times New Roman"/>
          <w:sz w:val="22"/>
          <w:szCs w:val="22"/>
        </w:rPr>
      </w:pPr>
      <w:r w:rsidRPr="008559C3">
        <w:rPr>
          <w:rFonts w:ascii="Times New Roman" w:hAnsi="Times New Roman" w:cs="Times New Roman"/>
          <w:sz w:val="22"/>
          <w:szCs w:val="22"/>
        </w:rPr>
        <w:t>Total Hours (including pre-requisites</w:t>
      </w:r>
      <w:r>
        <w:rPr>
          <w:rFonts w:ascii="Times New Roman" w:hAnsi="Times New Roman" w:cs="Times New Roman"/>
          <w:sz w:val="22"/>
          <w:szCs w:val="22"/>
        </w:rPr>
        <w:t>)</w:t>
      </w:r>
      <w:r w:rsidRPr="008559C3">
        <w:rPr>
          <w:rFonts w:ascii="Times New Roman" w:hAnsi="Times New Roman" w:cs="Times New Roman"/>
          <w:sz w:val="22"/>
          <w:szCs w:val="22"/>
        </w:rPr>
        <w:t>:  72 (Nursing 40/General Education 32</w:t>
      </w:r>
      <w:r>
        <w:rPr>
          <w:rFonts w:ascii="Times New Roman" w:hAnsi="Times New Roman" w:cs="Times New Roman"/>
          <w:sz w:val="22"/>
          <w:szCs w:val="22"/>
        </w:rPr>
        <w:t>)</w:t>
      </w:r>
    </w:p>
    <w:p w:rsidR="00A05CF1" w:rsidRPr="008559C3" w:rsidRDefault="00A05CF1" w:rsidP="00A05CF1">
      <w:pPr>
        <w:autoSpaceDE/>
        <w:autoSpaceDN/>
        <w:jc w:val="both"/>
        <w:rPr>
          <w:b/>
          <w:bCs/>
          <w:sz w:val="22"/>
          <w:szCs w:val="22"/>
        </w:rPr>
      </w:pPr>
    </w:p>
    <w:p w:rsidR="00A05CF1" w:rsidRPr="008559C3" w:rsidRDefault="006B10B0" w:rsidP="00A05CF1">
      <w:pPr>
        <w:pStyle w:val="Default"/>
        <w:rPr>
          <w:rFonts w:ascii="Times New Roman" w:hAnsi="Times New Roman" w:cs="Times New Roman"/>
          <w:i/>
          <w:sz w:val="22"/>
          <w:szCs w:val="22"/>
        </w:rPr>
      </w:pPr>
      <w:r>
        <w:rPr>
          <w:noProof/>
        </w:rPr>
        <mc:AlternateContent>
          <mc:Choice Requires="wps">
            <w:drawing>
              <wp:anchor distT="0" distB="0" distL="114300" distR="114300" simplePos="0" relativeHeight="251748864" behindDoc="0" locked="0" layoutInCell="1" allowOverlap="1">
                <wp:simplePos x="0" y="0"/>
                <wp:positionH relativeFrom="column">
                  <wp:posOffset>4411345</wp:posOffset>
                </wp:positionH>
                <wp:positionV relativeFrom="paragraph">
                  <wp:posOffset>742315</wp:posOffset>
                </wp:positionV>
                <wp:extent cx="2171700" cy="220980"/>
                <wp:effectExtent l="0" t="0" r="0" b="7620"/>
                <wp:wrapNone/>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18" w:rsidRPr="008C73EE" w:rsidRDefault="00276218" w:rsidP="00A05CF1">
                            <w:pPr>
                              <w:jc w:val="right"/>
                              <w:rPr>
                                <w:sz w:val="16"/>
                                <w:szCs w:val="16"/>
                              </w:rPr>
                            </w:pPr>
                            <w:r w:rsidRPr="008C73EE">
                              <w:rPr>
                                <w:b/>
                                <w:sz w:val="16"/>
                                <w:szCs w:val="16"/>
                              </w:rPr>
                              <w:t>Reviewed &amp; Updated February, 2019</w:t>
                            </w:r>
                          </w:p>
                          <w:p w:rsidR="00276218" w:rsidRPr="008C73EE" w:rsidRDefault="00276218" w:rsidP="00A05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347.35pt;margin-top:58.45pt;width:171pt;height:17.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hlug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" filled="f" stroked="f">
                <v:textbox>
                  <w:txbxContent>
                    <w:p w:rsidR="00276218" w:rsidRPr="008C73EE" w:rsidRDefault="00276218" w:rsidP="00A05CF1">
                      <w:pPr>
                        <w:jc w:val="right"/>
                        <w:rPr>
                          <w:sz w:val="16"/>
                          <w:szCs w:val="16"/>
                        </w:rPr>
                      </w:pPr>
                      <w:r w:rsidRPr="008C73EE">
                        <w:rPr>
                          <w:b/>
                          <w:sz w:val="16"/>
                          <w:szCs w:val="16"/>
                        </w:rPr>
                        <w:t>Reviewed &amp; Updated February, 2019</w:t>
                      </w:r>
                    </w:p>
                    <w:p w:rsidR="00276218" w:rsidRPr="008C73EE" w:rsidRDefault="00276218" w:rsidP="00A05CF1"/>
                  </w:txbxContent>
                </v:textbox>
              </v:shape>
            </w:pict>
          </mc:Fallback>
        </mc:AlternateContent>
      </w:r>
      <w:r w:rsidR="00A05CF1" w:rsidRPr="008559C3">
        <w:rPr>
          <w:rFonts w:ascii="Times New Roman" w:hAnsi="Times New Roman" w:cs="Times New Roman"/>
          <w:b/>
          <w:i/>
          <w:sz w:val="22"/>
          <w:szCs w:val="22"/>
          <w:u w:val="single"/>
        </w:rPr>
        <w:t>NOTE</w:t>
      </w:r>
      <w:r w:rsidR="00A05CF1" w:rsidRPr="008559C3">
        <w:rPr>
          <w:rFonts w:ascii="Times New Roman" w:hAnsi="Times New Roman" w:cs="Times New Roman"/>
          <w:b/>
          <w:i/>
          <w:sz w:val="22"/>
          <w:szCs w:val="22"/>
        </w:rPr>
        <w:t>:</w:t>
      </w:r>
      <w:r w:rsidR="00A05CF1" w:rsidRPr="008559C3">
        <w:rPr>
          <w:rFonts w:ascii="Times New Roman" w:hAnsi="Times New Roman" w:cs="Times New Roman"/>
          <w:i/>
          <w:sz w:val="22"/>
          <w:szCs w:val="22"/>
        </w:rPr>
        <w:t xml:space="preserve">  In order to achieve success in the nursing program, a student is expected to spend an additional average of 20-30 hours per week studying and preparing.  Some examples include: practicing skills in the clinical lab, preparing for clinical assignments, studying for exam, preparing for class, developing written assignments, and developing presentations (not an inclusive list).  Student can expect to spend 2-3 contact hours per credit hour for clinical lab courses.</w:t>
      </w:r>
    </w:p>
    <w:p w:rsidR="00A05CF1" w:rsidRPr="008559C3" w:rsidRDefault="00A05CF1" w:rsidP="00A05CF1">
      <w:pPr>
        <w:jc w:val="center"/>
        <w:rPr>
          <w:b/>
          <w:bCs/>
          <w:sz w:val="28"/>
          <w:szCs w:val="28"/>
        </w:rPr>
      </w:pPr>
      <w:r w:rsidRPr="0069509D">
        <w:rPr>
          <w:sz w:val="22"/>
          <w:szCs w:val="22"/>
        </w:rPr>
        <w:br w:type="page"/>
      </w:r>
      <w:r w:rsidRPr="008559C3">
        <w:rPr>
          <w:b/>
          <w:bCs/>
          <w:sz w:val="28"/>
          <w:szCs w:val="28"/>
        </w:rPr>
        <w:lastRenderedPageBreak/>
        <w:t>EAST CENTRAL COLLEGE</w:t>
      </w:r>
    </w:p>
    <w:p w:rsidR="00A05CF1" w:rsidRDefault="00A05CF1" w:rsidP="00A05CF1">
      <w:pPr>
        <w:jc w:val="center"/>
        <w:rPr>
          <w:b/>
          <w:bCs/>
          <w:sz w:val="28"/>
          <w:szCs w:val="28"/>
        </w:rPr>
      </w:pPr>
      <w:r w:rsidRPr="008559C3">
        <w:rPr>
          <w:b/>
          <w:bCs/>
          <w:sz w:val="28"/>
          <w:szCs w:val="28"/>
        </w:rPr>
        <w:t>ASSOCIATE DEGREE NURSING PROGRAM</w:t>
      </w:r>
    </w:p>
    <w:p w:rsidR="00A05CF1" w:rsidRPr="009B119A" w:rsidRDefault="00A05CF1" w:rsidP="00A05CF1">
      <w:pPr>
        <w:pStyle w:val="Default"/>
      </w:pPr>
    </w:p>
    <w:p w:rsidR="00A05CF1" w:rsidRPr="008559C3" w:rsidRDefault="00A05CF1" w:rsidP="00A05CF1">
      <w:pPr>
        <w:jc w:val="center"/>
        <w:rPr>
          <w:b/>
          <w:bCs/>
          <w:sz w:val="22"/>
          <w:szCs w:val="22"/>
        </w:rPr>
      </w:pPr>
      <w:r w:rsidRPr="008559C3">
        <w:rPr>
          <w:b/>
          <w:bCs/>
          <w:sz w:val="22"/>
          <w:szCs w:val="22"/>
        </w:rPr>
        <w:t>**Estimated Itemized Expenses</w:t>
      </w:r>
    </w:p>
    <w:p w:rsidR="00A05CF1" w:rsidRPr="008559C3" w:rsidRDefault="00A05CF1" w:rsidP="00A05CF1">
      <w:pPr>
        <w:jc w:val="center"/>
        <w:rPr>
          <w:b/>
          <w:bCs/>
          <w:sz w:val="16"/>
          <w:szCs w:val="16"/>
        </w:rPr>
      </w:pPr>
    </w:p>
    <w:p w:rsidR="00A05CF1" w:rsidRPr="008559C3" w:rsidRDefault="00A05CF1" w:rsidP="00A05CF1">
      <w:pPr>
        <w:rPr>
          <w:sz w:val="22"/>
          <w:szCs w:val="22"/>
        </w:rPr>
      </w:pPr>
      <w:r w:rsidRPr="008559C3">
        <w:rPr>
          <w:b/>
          <w:bCs/>
          <w:sz w:val="22"/>
          <w:szCs w:val="22"/>
        </w:rPr>
        <w:t>PREREQUISITES:</w:t>
      </w:r>
      <w:r w:rsidRPr="008559C3">
        <w:rPr>
          <w:b/>
          <w:bCs/>
          <w:sz w:val="22"/>
          <w:szCs w:val="22"/>
        </w:rPr>
        <w:tab/>
      </w:r>
      <w:r w:rsidRPr="008559C3">
        <w:rPr>
          <w:b/>
          <w:bCs/>
          <w:sz w:val="22"/>
          <w:szCs w:val="22"/>
        </w:rPr>
        <w:tab/>
      </w:r>
      <w:r w:rsidRPr="008559C3">
        <w:rPr>
          <w:sz w:val="22"/>
          <w:szCs w:val="22"/>
        </w:rPr>
        <w:t>In-District @ $</w:t>
      </w:r>
      <w:r>
        <w:rPr>
          <w:sz w:val="22"/>
          <w:szCs w:val="22"/>
        </w:rPr>
        <w:t>102</w:t>
      </w:r>
      <w:r w:rsidRPr="008559C3">
        <w:rPr>
          <w:sz w:val="22"/>
          <w:szCs w:val="22"/>
        </w:rPr>
        <w:t>.00/hr. (3</w:t>
      </w:r>
      <w:r>
        <w:rPr>
          <w:sz w:val="22"/>
          <w:szCs w:val="22"/>
        </w:rPr>
        <w:t>6 credit hours) = $3,672</w:t>
      </w:r>
      <w:r w:rsidRPr="008559C3">
        <w:rPr>
          <w:sz w:val="22"/>
          <w:szCs w:val="22"/>
        </w:rPr>
        <w:t>.00</w:t>
      </w:r>
    </w:p>
    <w:p w:rsidR="00A05CF1" w:rsidRPr="008559C3" w:rsidRDefault="00A05CF1" w:rsidP="00A05CF1">
      <w:pPr>
        <w:rPr>
          <w:sz w:val="22"/>
          <w:szCs w:val="22"/>
        </w:rPr>
      </w:pPr>
      <w:r w:rsidRPr="008559C3">
        <w:rPr>
          <w:sz w:val="22"/>
          <w:szCs w:val="22"/>
        </w:rPr>
        <w:tab/>
      </w:r>
      <w:r w:rsidRPr="008559C3">
        <w:rPr>
          <w:sz w:val="22"/>
          <w:szCs w:val="22"/>
        </w:rPr>
        <w:tab/>
      </w:r>
      <w:r w:rsidRPr="008559C3">
        <w:rPr>
          <w:sz w:val="22"/>
          <w:szCs w:val="22"/>
        </w:rPr>
        <w:tab/>
      </w:r>
      <w:r w:rsidRPr="008559C3">
        <w:rPr>
          <w:sz w:val="22"/>
          <w:szCs w:val="22"/>
        </w:rPr>
        <w:tab/>
        <w:t>Out-of-District @ $</w:t>
      </w:r>
      <w:r>
        <w:rPr>
          <w:sz w:val="22"/>
          <w:szCs w:val="22"/>
        </w:rPr>
        <w:t>147</w:t>
      </w:r>
      <w:r w:rsidRPr="008559C3">
        <w:rPr>
          <w:sz w:val="22"/>
          <w:szCs w:val="22"/>
        </w:rPr>
        <w:t>.00/hr. (</w:t>
      </w:r>
      <w:r>
        <w:rPr>
          <w:sz w:val="22"/>
          <w:szCs w:val="22"/>
        </w:rPr>
        <w:t>36</w:t>
      </w:r>
      <w:r w:rsidRPr="008559C3">
        <w:rPr>
          <w:sz w:val="22"/>
          <w:szCs w:val="22"/>
        </w:rPr>
        <w:t xml:space="preserve"> credit hours) = $</w:t>
      </w:r>
      <w:r>
        <w:rPr>
          <w:sz w:val="22"/>
          <w:szCs w:val="22"/>
        </w:rPr>
        <w:t>5,292.00</w:t>
      </w:r>
    </w:p>
    <w:p w:rsidR="00A05CF1" w:rsidRPr="008559C3" w:rsidRDefault="00A05CF1" w:rsidP="00A05CF1">
      <w:pPr>
        <w:pStyle w:val="Default"/>
        <w:rPr>
          <w:rFonts w:ascii="Times New Roman" w:hAnsi="Times New Roman" w:cs="Times New Roman"/>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18"/>
        <w:gridCol w:w="1587"/>
        <w:gridCol w:w="1675"/>
      </w:tblGrid>
      <w:tr w:rsidR="00A05CF1" w:rsidRPr="009B119A" w:rsidTr="002D7327">
        <w:tblPrEx>
          <w:tblCellMar>
            <w:top w:w="0" w:type="dxa"/>
            <w:bottom w:w="0" w:type="dxa"/>
          </w:tblCellMar>
        </w:tblPrEx>
        <w:trPr>
          <w:jc w:val="center"/>
        </w:trPr>
        <w:tc>
          <w:tcPr>
            <w:tcW w:w="5918" w:type="dxa"/>
            <w:tcBorders>
              <w:top w:val="single" w:sz="12" w:space="0" w:color="000000"/>
              <w:bottom w:val="single" w:sz="12" w:space="0" w:color="000000"/>
              <w:right w:val="nil"/>
            </w:tcBorders>
            <w:shd w:val="pct20" w:color="auto" w:fill="auto"/>
          </w:tcPr>
          <w:p w:rsidR="00A05CF1" w:rsidRPr="009B119A" w:rsidRDefault="00A05CF1" w:rsidP="002D7327">
            <w:pPr>
              <w:rPr>
                <w:sz w:val="22"/>
                <w:szCs w:val="22"/>
              </w:rPr>
            </w:pPr>
            <w:r w:rsidRPr="009B119A">
              <w:rPr>
                <w:sz w:val="22"/>
                <w:szCs w:val="22"/>
              </w:rPr>
              <w:t>An application fee of $25.00 is due when applying.</w:t>
            </w:r>
          </w:p>
          <w:p w:rsidR="00A05CF1" w:rsidRPr="009B119A" w:rsidRDefault="00A05CF1" w:rsidP="002D7327">
            <w:pPr>
              <w:rPr>
                <w:sz w:val="22"/>
                <w:szCs w:val="22"/>
              </w:rPr>
            </w:pPr>
            <w:r w:rsidRPr="009B119A">
              <w:rPr>
                <w:b/>
                <w:i/>
                <w:sz w:val="22"/>
                <w:szCs w:val="22"/>
              </w:rPr>
              <w:t>When accepted,</w:t>
            </w:r>
            <w:r w:rsidRPr="009B119A">
              <w:rPr>
                <w:sz w:val="22"/>
                <w:szCs w:val="22"/>
              </w:rPr>
              <w:t xml:space="preserve"> an admission packet fee </w:t>
            </w:r>
            <w:r>
              <w:rPr>
                <w:sz w:val="22"/>
                <w:szCs w:val="22"/>
              </w:rPr>
              <w:t xml:space="preserve">of $75.00 </w:t>
            </w:r>
            <w:r w:rsidRPr="009B119A">
              <w:rPr>
                <w:sz w:val="22"/>
                <w:szCs w:val="22"/>
              </w:rPr>
              <w:t>is due.</w:t>
            </w:r>
          </w:p>
        </w:tc>
        <w:tc>
          <w:tcPr>
            <w:tcW w:w="1587" w:type="dxa"/>
            <w:tcBorders>
              <w:top w:val="single" w:sz="12" w:space="0" w:color="000000"/>
              <w:bottom w:val="single" w:sz="12" w:space="0" w:color="000000"/>
            </w:tcBorders>
          </w:tcPr>
          <w:p w:rsidR="00A05CF1" w:rsidRPr="009B119A" w:rsidRDefault="00A05CF1" w:rsidP="002D7327">
            <w:pPr>
              <w:jc w:val="center"/>
              <w:rPr>
                <w:b/>
                <w:bCs/>
                <w:sz w:val="22"/>
                <w:szCs w:val="22"/>
              </w:rPr>
            </w:pPr>
            <w:r w:rsidRPr="009B119A">
              <w:rPr>
                <w:b/>
                <w:bCs/>
                <w:sz w:val="22"/>
                <w:szCs w:val="22"/>
              </w:rPr>
              <w:t>IN-DISTRICT</w:t>
            </w:r>
          </w:p>
        </w:tc>
        <w:tc>
          <w:tcPr>
            <w:tcW w:w="1675" w:type="dxa"/>
            <w:tcBorders>
              <w:top w:val="single" w:sz="12" w:space="0" w:color="000000"/>
              <w:left w:val="nil"/>
              <w:bottom w:val="single" w:sz="12" w:space="0" w:color="000000"/>
            </w:tcBorders>
          </w:tcPr>
          <w:p w:rsidR="00A05CF1" w:rsidRPr="009B119A" w:rsidRDefault="00A05CF1" w:rsidP="002D7327">
            <w:pPr>
              <w:jc w:val="center"/>
              <w:rPr>
                <w:b/>
                <w:bCs/>
                <w:sz w:val="22"/>
                <w:szCs w:val="22"/>
              </w:rPr>
            </w:pPr>
            <w:r w:rsidRPr="009B119A">
              <w:rPr>
                <w:b/>
                <w:bCs/>
                <w:sz w:val="22"/>
                <w:szCs w:val="22"/>
              </w:rPr>
              <w:t>OUT-OF-DISTRICT</w:t>
            </w:r>
          </w:p>
        </w:tc>
      </w:tr>
      <w:tr w:rsidR="00A05CF1" w:rsidRPr="009B119A" w:rsidTr="002D7327">
        <w:tblPrEx>
          <w:tblCellMar>
            <w:top w:w="0" w:type="dxa"/>
            <w:bottom w:w="0" w:type="dxa"/>
          </w:tblCellMar>
        </w:tblPrEx>
        <w:trPr>
          <w:jc w:val="center"/>
        </w:trPr>
        <w:tc>
          <w:tcPr>
            <w:tcW w:w="5918" w:type="dxa"/>
            <w:tcBorders>
              <w:top w:val="single" w:sz="12" w:space="0" w:color="000000"/>
              <w:bottom w:val="single" w:sz="12" w:space="0" w:color="000000"/>
            </w:tcBorders>
            <w:shd w:val="pct5" w:color="auto" w:fill="auto"/>
          </w:tcPr>
          <w:p w:rsidR="00A05CF1" w:rsidRPr="009B119A" w:rsidRDefault="00A05CF1" w:rsidP="002D7327">
            <w:pPr>
              <w:jc w:val="center"/>
              <w:rPr>
                <w:sz w:val="22"/>
                <w:szCs w:val="22"/>
              </w:rPr>
            </w:pPr>
            <w:r w:rsidRPr="009B119A">
              <w:rPr>
                <w:b/>
                <w:bCs/>
                <w:sz w:val="22"/>
                <w:szCs w:val="22"/>
              </w:rPr>
              <w:t>SPRING, First semester:  10 credit hours</w:t>
            </w:r>
          </w:p>
        </w:tc>
        <w:tc>
          <w:tcPr>
            <w:tcW w:w="1587" w:type="dxa"/>
            <w:tcBorders>
              <w:top w:val="single" w:sz="12" w:space="0" w:color="000000"/>
              <w:bottom w:val="single" w:sz="12" w:space="0" w:color="000000"/>
            </w:tcBorders>
            <w:shd w:val="pct5" w:color="auto" w:fill="auto"/>
          </w:tcPr>
          <w:p w:rsidR="00A05CF1" w:rsidRPr="009B119A" w:rsidRDefault="00A05CF1" w:rsidP="002D7327">
            <w:pPr>
              <w:jc w:val="right"/>
              <w:rPr>
                <w:sz w:val="22"/>
                <w:szCs w:val="22"/>
              </w:rPr>
            </w:pPr>
          </w:p>
        </w:tc>
        <w:tc>
          <w:tcPr>
            <w:tcW w:w="1675" w:type="dxa"/>
            <w:tcBorders>
              <w:top w:val="single" w:sz="12" w:space="0" w:color="000000"/>
              <w:bottom w:val="single" w:sz="12" w:space="0" w:color="000000"/>
            </w:tcBorders>
            <w:shd w:val="pct5" w:color="auto" w:fill="auto"/>
          </w:tcPr>
          <w:p w:rsidR="00A05CF1" w:rsidRPr="009B119A" w:rsidRDefault="00A05CF1" w:rsidP="002D7327">
            <w:pPr>
              <w:jc w:val="right"/>
              <w:rPr>
                <w:sz w:val="22"/>
                <w:szCs w:val="22"/>
              </w:rPr>
            </w:pPr>
          </w:p>
        </w:tc>
      </w:tr>
      <w:tr w:rsidR="00A05CF1" w:rsidRPr="009B119A" w:rsidTr="002D7327">
        <w:tblPrEx>
          <w:tblCellMar>
            <w:top w:w="0" w:type="dxa"/>
            <w:bottom w:w="0" w:type="dxa"/>
          </w:tblCellMar>
        </w:tblPrEx>
        <w:trPr>
          <w:jc w:val="center"/>
        </w:trPr>
        <w:tc>
          <w:tcPr>
            <w:tcW w:w="5918" w:type="dxa"/>
            <w:tcBorders>
              <w:top w:val="single" w:sz="12" w:space="0" w:color="000000"/>
            </w:tcBorders>
          </w:tcPr>
          <w:p w:rsidR="00A05CF1" w:rsidRDefault="00A05CF1" w:rsidP="002D7327">
            <w:pPr>
              <w:rPr>
                <w:sz w:val="22"/>
                <w:szCs w:val="22"/>
              </w:rPr>
            </w:pPr>
            <w:r>
              <w:rPr>
                <w:sz w:val="22"/>
                <w:szCs w:val="22"/>
              </w:rPr>
              <w:t>Tuition</w:t>
            </w:r>
          </w:p>
          <w:p w:rsidR="00A05CF1" w:rsidRPr="009B119A" w:rsidRDefault="00A05CF1" w:rsidP="002D7327">
            <w:pPr>
              <w:rPr>
                <w:sz w:val="22"/>
                <w:szCs w:val="22"/>
              </w:rPr>
            </w:pPr>
            <w:r>
              <w:rPr>
                <w:sz w:val="22"/>
                <w:szCs w:val="22"/>
              </w:rPr>
              <w:t xml:space="preserve">Support Services/Student </w:t>
            </w:r>
            <w:r w:rsidRPr="009B119A">
              <w:rPr>
                <w:sz w:val="22"/>
                <w:szCs w:val="22"/>
              </w:rPr>
              <w:t>Activity/Tech</w:t>
            </w:r>
            <w:r>
              <w:rPr>
                <w:sz w:val="22"/>
                <w:szCs w:val="22"/>
              </w:rPr>
              <w:t>/Facilities/Security</w:t>
            </w:r>
            <w:r w:rsidRPr="009B119A">
              <w:rPr>
                <w:sz w:val="22"/>
                <w:szCs w:val="22"/>
              </w:rPr>
              <w:t xml:space="preserve"> Fees</w:t>
            </w:r>
          </w:p>
          <w:p w:rsidR="00A05CF1" w:rsidRPr="009B119A" w:rsidRDefault="00A05CF1" w:rsidP="002D7327">
            <w:pPr>
              <w:rPr>
                <w:sz w:val="22"/>
                <w:szCs w:val="22"/>
              </w:rPr>
            </w:pPr>
            <w:r w:rsidRPr="009B119A">
              <w:rPr>
                <w:sz w:val="22"/>
                <w:szCs w:val="22"/>
              </w:rPr>
              <w:t>Special Lab/Assessment Fee***</w:t>
            </w:r>
          </w:p>
          <w:p w:rsidR="00A05CF1" w:rsidRPr="009B119A" w:rsidRDefault="00A05CF1" w:rsidP="002D7327">
            <w:pPr>
              <w:rPr>
                <w:sz w:val="22"/>
                <w:szCs w:val="22"/>
              </w:rPr>
            </w:pPr>
            <w:r w:rsidRPr="009B119A">
              <w:rPr>
                <w:sz w:val="22"/>
                <w:szCs w:val="22"/>
              </w:rPr>
              <w:t>Books and Syllabi (approximate)</w:t>
            </w:r>
          </w:p>
        </w:tc>
        <w:tc>
          <w:tcPr>
            <w:tcW w:w="1587" w:type="dxa"/>
            <w:tcBorders>
              <w:top w:val="single" w:sz="12" w:space="0" w:color="000000"/>
            </w:tcBorders>
          </w:tcPr>
          <w:p w:rsidR="00A05CF1" w:rsidRPr="009B119A" w:rsidRDefault="00A05CF1" w:rsidP="002D7327">
            <w:pPr>
              <w:jc w:val="right"/>
              <w:rPr>
                <w:sz w:val="22"/>
                <w:szCs w:val="22"/>
              </w:rPr>
            </w:pPr>
            <w:r w:rsidRPr="009B119A">
              <w:rPr>
                <w:sz w:val="22"/>
                <w:szCs w:val="22"/>
              </w:rPr>
              <w:t>$1,</w:t>
            </w:r>
            <w:r>
              <w:rPr>
                <w:sz w:val="22"/>
                <w:szCs w:val="22"/>
              </w:rPr>
              <w:t>250</w:t>
            </w:r>
            <w:r w:rsidRPr="009B119A">
              <w:rPr>
                <w:sz w:val="22"/>
                <w:szCs w:val="22"/>
              </w:rPr>
              <w:t>.00</w:t>
            </w:r>
          </w:p>
          <w:p w:rsidR="00A05CF1" w:rsidRDefault="00A05CF1" w:rsidP="002D7327">
            <w:pPr>
              <w:jc w:val="right"/>
              <w:rPr>
                <w:sz w:val="22"/>
                <w:szCs w:val="22"/>
              </w:rPr>
            </w:pPr>
            <w:r>
              <w:rPr>
                <w:sz w:val="22"/>
                <w:szCs w:val="22"/>
              </w:rPr>
              <w:t>270.00</w:t>
            </w:r>
            <w:r w:rsidRPr="009B119A">
              <w:rPr>
                <w:sz w:val="22"/>
                <w:szCs w:val="22"/>
              </w:rPr>
              <w:t xml:space="preserve">       </w:t>
            </w:r>
          </w:p>
          <w:p w:rsidR="00A05CF1" w:rsidRPr="009B119A" w:rsidRDefault="00A05CF1" w:rsidP="002D7327">
            <w:pPr>
              <w:jc w:val="right"/>
              <w:rPr>
                <w:sz w:val="22"/>
                <w:szCs w:val="22"/>
              </w:rPr>
            </w:pPr>
            <w:r w:rsidRPr="009B119A">
              <w:rPr>
                <w:sz w:val="22"/>
                <w:szCs w:val="22"/>
              </w:rPr>
              <w:t>725.00</w:t>
            </w:r>
          </w:p>
          <w:p w:rsidR="00A05CF1" w:rsidRPr="009B119A" w:rsidRDefault="00A05CF1" w:rsidP="002D7327">
            <w:pPr>
              <w:jc w:val="right"/>
              <w:rPr>
                <w:sz w:val="22"/>
                <w:szCs w:val="22"/>
              </w:rPr>
            </w:pPr>
            <w:r w:rsidRPr="009B119A">
              <w:rPr>
                <w:sz w:val="22"/>
                <w:szCs w:val="22"/>
              </w:rPr>
              <w:t xml:space="preserve">       900.00</w:t>
            </w:r>
          </w:p>
        </w:tc>
        <w:tc>
          <w:tcPr>
            <w:tcW w:w="1675" w:type="dxa"/>
            <w:tcBorders>
              <w:top w:val="single" w:sz="12" w:space="0" w:color="000000"/>
            </w:tcBorders>
          </w:tcPr>
          <w:p w:rsidR="00A05CF1" w:rsidRPr="009B119A" w:rsidRDefault="00A05CF1" w:rsidP="002D7327">
            <w:pPr>
              <w:jc w:val="right"/>
              <w:rPr>
                <w:sz w:val="22"/>
                <w:szCs w:val="22"/>
              </w:rPr>
            </w:pPr>
            <w:r w:rsidRPr="009B119A">
              <w:rPr>
                <w:sz w:val="22"/>
                <w:szCs w:val="22"/>
              </w:rPr>
              <w:t>$</w:t>
            </w:r>
            <w:r>
              <w:rPr>
                <w:sz w:val="22"/>
                <w:szCs w:val="22"/>
              </w:rPr>
              <w:t>1,800</w:t>
            </w:r>
            <w:r w:rsidRPr="009B119A">
              <w:rPr>
                <w:sz w:val="22"/>
                <w:szCs w:val="22"/>
              </w:rPr>
              <w:t>.00</w:t>
            </w:r>
          </w:p>
          <w:p w:rsidR="00A05CF1" w:rsidRDefault="00A05CF1" w:rsidP="002D7327">
            <w:pPr>
              <w:jc w:val="right"/>
              <w:rPr>
                <w:sz w:val="22"/>
                <w:szCs w:val="22"/>
              </w:rPr>
            </w:pPr>
            <w:r>
              <w:rPr>
                <w:sz w:val="22"/>
                <w:szCs w:val="22"/>
              </w:rPr>
              <w:t>270.00</w:t>
            </w:r>
            <w:r w:rsidRPr="009B119A">
              <w:rPr>
                <w:sz w:val="22"/>
                <w:szCs w:val="22"/>
              </w:rPr>
              <w:t xml:space="preserve">       </w:t>
            </w:r>
          </w:p>
          <w:p w:rsidR="00A05CF1" w:rsidRPr="009B119A" w:rsidRDefault="00A05CF1" w:rsidP="002D7327">
            <w:pPr>
              <w:jc w:val="right"/>
              <w:rPr>
                <w:sz w:val="22"/>
                <w:szCs w:val="22"/>
              </w:rPr>
            </w:pPr>
            <w:r w:rsidRPr="009B119A">
              <w:rPr>
                <w:sz w:val="22"/>
                <w:szCs w:val="22"/>
              </w:rPr>
              <w:t>725.00</w:t>
            </w:r>
          </w:p>
          <w:p w:rsidR="00A05CF1" w:rsidRPr="009B119A" w:rsidRDefault="00A05CF1" w:rsidP="002D7327">
            <w:pPr>
              <w:jc w:val="right"/>
              <w:rPr>
                <w:sz w:val="22"/>
                <w:szCs w:val="22"/>
              </w:rPr>
            </w:pPr>
            <w:r w:rsidRPr="009B119A">
              <w:rPr>
                <w:sz w:val="22"/>
                <w:szCs w:val="22"/>
              </w:rPr>
              <w:t xml:space="preserve">       900.00</w:t>
            </w:r>
          </w:p>
        </w:tc>
      </w:tr>
      <w:tr w:rsidR="00A05CF1" w:rsidRPr="009B119A" w:rsidTr="002D7327">
        <w:tblPrEx>
          <w:tblCellMar>
            <w:top w:w="0" w:type="dxa"/>
            <w:bottom w:w="0" w:type="dxa"/>
          </w:tblCellMar>
        </w:tblPrEx>
        <w:trPr>
          <w:jc w:val="center"/>
        </w:trPr>
        <w:tc>
          <w:tcPr>
            <w:tcW w:w="5918" w:type="dxa"/>
            <w:tcBorders>
              <w:bottom w:val="single" w:sz="12" w:space="0" w:color="000000"/>
            </w:tcBorders>
          </w:tcPr>
          <w:p w:rsidR="00A05CF1" w:rsidRPr="009B119A" w:rsidRDefault="00A05CF1" w:rsidP="002D7327">
            <w:pPr>
              <w:jc w:val="right"/>
              <w:rPr>
                <w:b/>
                <w:bCs/>
                <w:sz w:val="22"/>
                <w:szCs w:val="22"/>
              </w:rPr>
            </w:pPr>
            <w:r w:rsidRPr="009B119A">
              <w:rPr>
                <w:b/>
                <w:bCs/>
                <w:sz w:val="22"/>
                <w:szCs w:val="22"/>
              </w:rPr>
              <w:t>TOTAL SPRING SEMESTER</w:t>
            </w:r>
          </w:p>
        </w:tc>
        <w:tc>
          <w:tcPr>
            <w:tcW w:w="1587" w:type="dxa"/>
            <w:tcBorders>
              <w:bottom w:val="single" w:sz="12" w:space="0" w:color="000000"/>
            </w:tcBorders>
          </w:tcPr>
          <w:p w:rsidR="00A05CF1" w:rsidRPr="009B119A" w:rsidRDefault="00A05CF1" w:rsidP="002D7327">
            <w:pPr>
              <w:jc w:val="right"/>
              <w:rPr>
                <w:sz w:val="22"/>
                <w:szCs w:val="22"/>
              </w:rPr>
            </w:pPr>
            <w:r w:rsidRPr="009B119A">
              <w:rPr>
                <w:sz w:val="22"/>
                <w:szCs w:val="22"/>
              </w:rPr>
              <w:t xml:space="preserve">  $</w:t>
            </w:r>
            <w:r>
              <w:rPr>
                <w:sz w:val="22"/>
                <w:szCs w:val="22"/>
              </w:rPr>
              <w:t>3,145</w:t>
            </w:r>
            <w:r w:rsidRPr="009B119A">
              <w:rPr>
                <w:sz w:val="22"/>
                <w:szCs w:val="22"/>
              </w:rPr>
              <w:t>.00</w:t>
            </w:r>
          </w:p>
        </w:tc>
        <w:tc>
          <w:tcPr>
            <w:tcW w:w="1675" w:type="dxa"/>
            <w:tcBorders>
              <w:bottom w:val="single" w:sz="12" w:space="0" w:color="000000"/>
            </w:tcBorders>
          </w:tcPr>
          <w:p w:rsidR="00A05CF1" w:rsidRPr="009B119A" w:rsidRDefault="00A05CF1" w:rsidP="002D7327">
            <w:pPr>
              <w:jc w:val="right"/>
              <w:rPr>
                <w:sz w:val="22"/>
                <w:szCs w:val="22"/>
              </w:rPr>
            </w:pPr>
            <w:r w:rsidRPr="009B119A">
              <w:rPr>
                <w:sz w:val="22"/>
                <w:szCs w:val="22"/>
              </w:rPr>
              <w:t xml:space="preserve">  $3,</w:t>
            </w:r>
            <w:r>
              <w:rPr>
                <w:sz w:val="22"/>
                <w:szCs w:val="22"/>
              </w:rPr>
              <w:t>695</w:t>
            </w:r>
            <w:r w:rsidRPr="009B119A">
              <w:rPr>
                <w:sz w:val="22"/>
                <w:szCs w:val="22"/>
              </w:rPr>
              <w:t>.00</w:t>
            </w:r>
          </w:p>
        </w:tc>
      </w:tr>
      <w:tr w:rsidR="00A05CF1" w:rsidRPr="009B119A" w:rsidTr="002D7327">
        <w:tblPrEx>
          <w:tblCellMar>
            <w:top w:w="0" w:type="dxa"/>
            <w:bottom w:w="0" w:type="dxa"/>
          </w:tblCellMar>
        </w:tblPrEx>
        <w:trPr>
          <w:jc w:val="center"/>
        </w:trPr>
        <w:tc>
          <w:tcPr>
            <w:tcW w:w="5918" w:type="dxa"/>
            <w:tcBorders>
              <w:top w:val="single" w:sz="12" w:space="0" w:color="000000"/>
              <w:bottom w:val="single" w:sz="12" w:space="0" w:color="000000"/>
            </w:tcBorders>
            <w:shd w:val="pct5" w:color="auto" w:fill="auto"/>
          </w:tcPr>
          <w:p w:rsidR="00A05CF1" w:rsidRPr="009B119A" w:rsidRDefault="00A05CF1" w:rsidP="002D7327">
            <w:pPr>
              <w:jc w:val="center"/>
              <w:rPr>
                <w:sz w:val="22"/>
                <w:szCs w:val="22"/>
              </w:rPr>
            </w:pPr>
            <w:r w:rsidRPr="009B119A">
              <w:rPr>
                <w:b/>
                <w:bCs/>
                <w:sz w:val="22"/>
                <w:szCs w:val="22"/>
              </w:rPr>
              <w:t>FALL, Second semester:  11 credit hours</w:t>
            </w:r>
          </w:p>
        </w:tc>
        <w:tc>
          <w:tcPr>
            <w:tcW w:w="1587" w:type="dxa"/>
            <w:tcBorders>
              <w:top w:val="single" w:sz="12" w:space="0" w:color="000000"/>
              <w:bottom w:val="single" w:sz="12" w:space="0" w:color="000000"/>
            </w:tcBorders>
            <w:shd w:val="pct5" w:color="auto" w:fill="auto"/>
          </w:tcPr>
          <w:p w:rsidR="00A05CF1" w:rsidRPr="009B119A" w:rsidRDefault="00A05CF1" w:rsidP="002D7327">
            <w:pPr>
              <w:jc w:val="right"/>
              <w:rPr>
                <w:sz w:val="22"/>
                <w:szCs w:val="22"/>
              </w:rPr>
            </w:pPr>
          </w:p>
        </w:tc>
        <w:tc>
          <w:tcPr>
            <w:tcW w:w="1675" w:type="dxa"/>
            <w:tcBorders>
              <w:top w:val="single" w:sz="12" w:space="0" w:color="000000"/>
              <w:bottom w:val="single" w:sz="12" w:space="0" w:color="000000"/>
            </w:tcBorders>
            <w:shd w:val="pct5" w:color="auto" w:fill="auto"/>
          </w:tcPr>
          <w:p w:rsidR="00A05CF1" w:rsidRPr="009B119A" w:rsidRDefault="00A05CF1" w:rsidP="002D7327">
            <w:pPr>
              <w:jc w:val="right"/>
              <w:rPr>
                <w:sz w:val="22"/>
                <w:szCs w:val="22"/>
              </w:rPr>
            </w:pPr>
          </w:p>
        </w:tc>
      </w:tr>
      <w:tr w:rsidR="00A05CF1" w:rsidRPr="009B119A" w:rsidTr="002D7327">
        <w:tblPrEx>
          <w:tblCellMar>
            <w:top w:w="0" w:type="dxa"/>
            <w:bottom w:w="0" w:type="dxa"/>
          </w:tblCellMar>
        </w:tblPrEx>
        <w:trPr>
          <w:jc w:val="center"/>
        </w:trPr>
        <w:tc>
          <w:tcPr>
            <w:tcW w:w="5918" w:type="dxa"/>
            <w:tcBorders>
              <w:top w:val="single" w:sz="12" w:space="0" w:color="000000"/>
              <w:bottom w:val="single" w:sz="12" w:space="0" w:color="000000"/>
            </w:tcBorders>
          </w:tcPr>
          <w:p w:rsidR="00A05CF1" w:rsidRDefault="00A05CF1" w:rsidP="002D7327">
            <w:pPr>
              <w:rPr>
                <w:sz w:val="22"/>
                <w:szCs w:val="22"/>
              </w:rPr>
            </w:pPr>
            <w:r>
              <w:rPr>
                <w:sz w:val="22"/>
                <w:szCs w:val="22"/>
              </w:rPr>
              <w:t>Tuition</w:t>
            </w:r>
          </w:p>
          <w:p w:rsidR="00A05CF1" w:rsidRPr="009B119A" w:rsidRDefault="00A05CF1" w:rsidP="002D7327">
            <w:pPr>
              <w:rPr>
                <w:sz w:val="22"/>
                <w:szCs w:val="22"/>
              </w:rPr>
            </w:pPr>
            <w:r w:rsidRPr="009B119A">
              <w:rPr>
                <w:sz w:val="22"/>
                <w:szCs w:val="22"/>
              </w:rPr>
              <w:t>Support Serv</w:t>
            </w:r>
            <w:r>
              <w:rPr>
                <w:sz w:val="22"/>
                <w:szCs w:val="22"/>
              </w:rPr>
              <w:t>ices/Student Activity/Tech/Facilities/Security</w:t>
            </w:r>
            <w:r w:rsidRPr="009B119A">
              <w:rPr>
                <w:sz w:val="22"/>
                <w:szCs w:val="22"/>
              </w:rPr>
              <w:t xml:space="preserve"> Fees</w:t>
            </w:r>
          </w:p>
          <w:p w:rsidR="00A05CF1" w:rsidRPr="009B119A" w:rsidRDefault="00A05CF1" w:rsidP="002D7327">
            <w:pPr>
              <w:rPr>
                <w:sz w:val="22"/>
                <w:szCs w:val="22"/>
              </w:rPr>
            </w:pPr>
            <w:r w:rsidRPr="009B119A">
              <w:rPr>
                <w:sz w:val="22"/>
                <w:szCs w:val="22"/>
              </w:rPr>
              <w:t xml:space="preserve">Special Lab/Assessment Fee </w:t>
            </w:r>
          </w:p>
          <w:p w:rsidR="00A05CF1" w:rsidRPr="009B119A" w:rsidRDefault="00A05CF1" w:rsidP="002D7327">
            <w:pPr>
              <w:rPr>
                <w:sz w:val="22"/>
                <w:szCs w:val="22"/>
              </w:rPr>
            </w:pPr>
            <w:r w:rsidRPr="009B119A">
              <w:rPr>
                <w:sz w:val="22"/>
                <w:szCs w:val="22"/>
              </w:rPr>
              <w:t>Books and Syllabi (approximate)</w:t>
            </w:r>
          </w:p>
          <w:p w:rsidR="00A05CF1" w:rsidRPr="009B119A" w:rsidRDefault="00A05CF1" w:rsidP="002D7327">
            <w:pPr>
              <w:rPr>
                <w:sz w:val="22"/>
                <w:szCs w:val="22"/>
              </w:rPr>
            </w:pPr>
            <w:r w:rsidRPr="009B119A">
              <w:rPr>
                <w:sz w:val="22"/>
                <w:szCs w:val="22"/>
              </w:rPr>
              <w:t>State Board of Nursing Exam Fee (approximate cost)</w:t>
            </w:r>
          </w:p>
          <w:p w:rsidR="00A05CF1" w:rsidRPr="009B119A" w:rsidRDefault="00A05CF1" w:rsidP="002D7327">
            <w:pPr>
              <w:rPr>
                <w:sz w:val="22"/>
                <w:szCs w:val="22"/>
              </w:rPr>
            </w:pPr>
            <w:r w:rsidRPr="009B119A">
              <w:rPr>
                <w:sz w:val="22"/>
                <w:szCs w:val="22"/>
              </w:rPr>
              <w:t>NCLEX-RN National Exam (approximate cost)</w:t>
            </w:r>
          </w:p>
          <w:p w:rsidR="00A05CF1" w:rsidRPr="009B119A" w:rsidRDefault="00A05CF1" w:rsidP="002D7327">
            <w:pPr>
              <w:rPr>
                <w:sz w:val="22"/>
                <w:szCs w:val="22"/>
              </w:rPr>
            </w:pPr>
            <w:r w:rsidRPr="009B119A">
              <w:rPr>
                <w:sz w:val="22"/>
                <w:szCs w:val="22"/>
              </w:rPr>
              <w:t xml:space="preserve">Graduation Pin (approximate </w:t>
            </w:r>
            <w:r w:rsidRPr="009B119A">
              <w:rPr>
                <w:i/>
                <w:iCs/>
                <w:sz w:val="22"/>
                <w:szCs w:val="22"/>
              </w:rPr>
              <w:t>minimum</w:t>
            </w:r>
            <w:r w:rsidRPr="009B119A">
              <w:rPr>
                <w:sz w:val="22"/>
                <w:szCs w:val="22"/>
              </w:rPr>
              <w:t xml:space="preserve"> cost)</w:t>
            </w:r>
          </w:p>
          <w:p w:rsidR="00A05CF1" w:rsidRPr="009B119A" w:rsidRDefault="00A05CF1" w:rsidP="002D7327">
            <w:pPr>
              <w:pStyle w:val="Default"/>
              <w:rPr>
                <w:rFonts w:ascii="Times New Roman" w:hAnsi="Times New Roman" w:cs="Times New Roman"/>
                <w:sz w:val="22"/>
                <w:szCs w:val="22"/>
              </w:rPr>
            </w:pPr>
            <w:r w:rsidRPr="009B119A">
              <w:rPr>
                <w:rFonts w:ascii="Times New Roman" w:hAnsi="Times New Roman" w:cs="Times New Roman"/>
                <w:sz w:val="22"/>
                <w:szCs w:val="22"/>
              </w:rPr>
              <w:t xml:space="preserve">NCLEX-RN Prep Course </w:t>
            </w:r>
            <w:r w:rsidRPr="009B119A">
              <w:rPr>
                <w:rFonts w:ascii="Times New Roman" w:hAnsi="Times New Roman" w:cs="Times New Roman"/>
                <w:b/>
                <w:i/>
                <w:sz w:val="22"/>
                <w:szCs w:val="22"/>
              </w:rPr>
              <w:t>(Student’s responsibility)</w:t>
            </w:r>
          </w:p>
        </w:tc>
        <w:tc>
          <w:tcPr>
            <w:tcW w:w="1587" w:type="dxa"/>
            <w:tcBorders>
              <w:top w:val="single" w:sz="12" w:space="0" w:color="000000"/>
              <w:bottom w:val="single" w:sz="12" w:space="0" w:color="000000"/>
            </w:tcBorders>
          </w:tcPr>
          <w:p w:rsidR="00A05CF1" w:rsidRPr="009B119A" w:rsidRDefault="00A05CF1" w:rsidP="002D7327">
            <w:pPr>
              <w:jc w:val="right"/>
              <w:rPr>
                <w:sz w:val="22"/>
                <w:szCs w:val="22"/>
              </w:rPr>
            </w:pPr>
            <w:r w:rsidRPr="009B119A">
              <w:rPr>
                <w:sz w:val="22"/>
                <w:szCs w:val="22"/>
              </w:rPr>
              <w:t xml:space="preserve">     $1,</w:t>
            </w:r>
            <w:r>
              <w:rPr>
                <w:sz w:val="22"/>
                <w:szCs w:val="22"/>
              </w:rPr>
              <w:t>375</w:t>
            </w:r>
            <w:r w:rsidRPr="009B119A">
              <w:rPr>
                <w:sz w:val="22"/>
                <w:szCs w:val="22"/>
              </w:rPr>
              <w:t>.</w:t>
            </w:r>
            <w:r>
              <w:rPr>
                <w:sz w:val="22"/>
                <w:szCs w:val="22"/>
              </w:rPr>
              <w:t>0</w:t>
            </w:r>
            <w:r w:rsidRPr="009B119A">
              <w:rPr>
                <w:sz w:val="22"/>
                <w:szCs w:val="22"/>
              </w:rPr>
              <w:t>0</w:t>
            </w:r>
          </w:p>
          <w:p w:rsidR="00A05CF1" w:rsidRDefault="00A05CF1" w:rsidP="002D7327">
            <w:pPr>
              <w:jc w:val="right"/>
              <w:rPr>
                <w:sz w:val="22"/>
                <w:szCs w:val="22"/>
              </w:rPr>
            </w:pPr>
            <w:r>
              <w:rPr>
                <w:sz w:val="22"/>
                <w:szCs w:val="22"/>
              </w:rPr>
              <w:t>297.00</w:t>
            </w:r>
            <w:r w:rsidRPr="009B119A">
              <w:rPr>
                <w:sz w:val="22"/>
                <w:szCs w:val="22"/>
              </w:rPr>
              <w:t xml:space="preserve">       </w:t>
            </w:r>
          </w:p>
          <w:p w:rsidR="00A05CF1" w:rsidRPr="009B119A" w:rsidRDefault="00A05CF1" w:rsidP="002D7327">
            <w:pPr>
              <w:jc w:val="right"/>
              <w:rPr>
                <w:sz w:val="22"/>
                <w:szCs w:val="22"/>
              </w:rPr>
            </w:pPr>
            <w:r w:rsidRPr="009B119A">
              <w:rPr>
                <w:sz w:val="22"/>
                <w:szCs w:val="22"/>
              </w:rPr>
              <w:t>375.00</w:t>
            </w:r>
          </w:p>
          <w:p w:rsidR="00A05CF1" w:rsidRPr="009B119A" w:rsidRDefault="00A05CF1" w:rsidP="002D7327">
            <w:pPr>
              <w:pStyle w:val="Default"/>
              <w:jc w:val="right"/>
              <w:rPr>
                <w:rFonts w:ascii="Times New Roman" w:hAnsi="Times New Roman" w:cs="Times New Roman"/>
                <w:sz w:val="22"/>
                <w:szCs w:val="22"/>
              </w:rPr>
            </w:pPr>
            <w:r w:rsidRPr="009B119A">
              <w:rPr>
                <w:rFonts w:ascii="Times New Roman" w:hAnsi="Times New Roman" w:cs="Times New Roman"/>
                <w:sz w:val="22"/>
                <w:szCs w:val="22"/>
              </w:rPr>
              <w:t>225.00</w:t>
            </w:r>
          </w:p>
          <w:p w:rsidR="00A05CF1" w:rsidRPr="009B119A" w:rsidRDefault="00A05CF1" w:rsidP="002D7327">
            <w:pPr>
              <w:pStyle w:val="Default"/>
              <w:jc w:val="right"/>
              <w:rPr>
                <w:rFonts w:ascii="Times New Roman" w:hAnsi="Times New Roman" w:cs="Times New Roman"/>
                <w:sz w:val="22"/>
                <w:szCs w:val="22"/>
              </w:rPr>
            </w:pPr>
            <w:r w:rsidRPr="009B119A">
              <w:rPr>
                <w:rFonts w:ascii="Times New Roman" w:hAnsi="Times New Roman" w:cs="Times New Roman"/>
                <w:sz w:val="22"/>
                <w:szCs w:val="22"/>
              </w:rPr>
              <w:t>120.00</w:t>
            </w:r>
          </w:p>
          <w:p w:rsidR="00A05CF1" w:rsidRPr="009B119A" w:rsidRDefault="00A05CF1" w:rsidP="002D7327">
            <w:pPr>
              <w:pStyle w:val="Default"/>
              <w:jc w:val="right"/>
              <w:rPr>
                <w:rFonts w:ascii="Times New Roman" w:hAnsi="Times New Roman" w:cs="Times New Roman"/>
                <w:sz w:val="22"/>
                <w:szCs w:val="22"/>
              </w:rPr>
            </w:pPr>
            <w:r w:rsidRPr="009B119A">
              <w:rPr>
                <w:rFonts w:ascii="Times New Roman" w:hAnsi="Times New Roman" w:cs="Times New Roman"/>
                <w:sz w:val="22"/>
                <w:szCs w:val="22"/>
              </w:rPr>
              <w:t>300.00</w:t>
            </w:r>
          </w:p>
          <w:p w:rsidR="00A05CF1" w:rsidRPr="009B119A" w:rsidRDefault="00A05CF1" w:rsidP="002D7327">
            <w:pPr>
              <w:jc w:val="right"/>
              <w:rPr>
                <w:sz w:val="22"/>
                <w:szCs w:val="22"/>
              </w:rPr>
            </w:pPr>
            <w:r w:rsidRPr="009B119A">
              <w:rPr>
                <w:sz w:val="22"/>
                <w:szCs w:val="22"/>
              </w:rPr>
              <w:t>50.00</w:t>
            </w:r>
          </w:p>
          <w:p w:rsidR="00A05CF1" w:rsidRPr="009B119A" w:rsidRDefault="00A05CF1" w:rsidP="002D7327">
            <w:pPr>
              <w:jc w:val="right"/>
              <w:rPr>
                <w:sz w:val="22"/>
                <w:szCs w:val="22"/>
              </w:rPr>
            </w:pPr>
            <w:r w:rsidRPr="009B119A">
              <w:rPr>
                <w:sz w:val="22"/>
                <w:szCs w:val="22"/>
              </w:rPr>
              <w:t xml:space="preserve">       425.00</w:t>
            </w:r>
          </w:p>
        </w:tc>
        <w:tc>
          <w:tcPr>
            <w:tcW w:w="1675" w:type="dxa"/>
            <w:tcBorders>
              <w:top w:val="single" w:sz="12" w:space="0" w:color="000000"/>
              <w:bottom w:val="single" w:sz="12" w:space="0" w:color="000000"/>
            </w:tcBorders>
          </w:tcPr>
          <w:p w:rsidR="00A05CF1" w:rsidRPr="009B119A" w:rsidRDefault="00A05CF1" w:rsidP="002D7327">
            <w:pPr>
              <w:jc w:val="right"/>
              <w:rPr>
                <w:sz w:val="22"/>
                <w:szCs w:val="22"/>
              </w:rPr>
            </w:pPr>
            <w:r w:rsidRPr="009B119A">
              <w:rPr>
                <w:sz w:val="22"/>
                <w:szCs w:val="22"/>
              </w:rPr>
              <w:t xml:space="preserve"> $1,</w:t>
            </w:r>
            <w:r>
              <w:rPr>
                <w:sz w:val="22"/>
                <w:szCs w:val="22"/>
              </w:rPr>
              <w:t>980</w:t>
            </w:r>
            <w:r w:rsidRPr="009B119A">
              <w:rPr>
                <w:sz w:val="22"/>
                <w:szCs w:val="22"/>
              </w:rPr>
              <w:t>.</w:t>
            </w:r>
            <w:r>
              <w:rPr>
                <w:sz w:val="22"/>
                <w:szCs w:val="22"/>
              </w:rPr>
              <w:t>0</w:t>
            </w:r>
            <w:r w:rsidRPr="009B119A">
              <w:rPr>
                <w:sz w:val="22"/>
                <w:szCs w:val="22"/>
              </w:rPr>
              <w:t>0</w:t>
            </w:r>
          </w:p>
          <w:p w:rsidR="00A05CF1" w:rsidRDefault="00A05CF1" w:rsidP="002D7327">
            <w:pPr>
              <w:jc w:val="right"/>
              <w:rPr>
                <w:sz w:val="22"/>
                <w:szCs w:val="22"/>
              </w:rPr>
            </w:pPr>
            <w:r>
              <w:rPr>
                <w:sz w:val="22"/>
                <w:szCs w:val="22"/>
              </w:rPr>
              <w:t>297.00</w:t>
            </w:r>
            <w:r w:rsidRPr="009B119A">
              <w:rPr>
                <w:sz w:val="22"/>
                <w:szCs w:val="22"/>
              </w:rPr>
              <w:t xml:space="preserve">       </w:t>
            </w:r>
          </w:p>
          <w:p w:rsidR="00A05CF1" w:rsidRPr="009B119A" w:rsidRDefault="00A05CF1" w:rsidP="002D7327">
            <w:pPr>
              <w:jc w:val="right"/>
              <w:rPr>
                <w:sz w:val="22"/>
                <w:szCs w:val="22"/>
              </w:rPr>
            </w:pPr>
            <w:r w:rsidRPr="009B119A">
              <w:rPr>
                <w:sz w:val="22"/>
                <w:szCs w:val="22"/>
              </w:rPr>
              <w:t>375.00</w:t>
            </w:r>
          </w:p>
          <w:p w:rsidR="00A05CF1" w:rsidRPr="009B119A" w:rsidRDefault="00A05CF1" w:rsidP="002D7327">
            <w:pPr>
              <w:pStyle w:val="Default"/>
              <w:jc w:val="right"/>
              <w:rPr>
                <w:rFonts w:ascii="Times New Roman" w:hAnsi="Times New Roman" w:cs="Times New Roman"/>
                <w:sz w:val="22"/>
                <w:szCs w:val="22"/>
              </w:rPr>
            </w:pPr>
            <w:r w:rsidRPr="009B119A">
              <w:rPr>
                <w:rFonts w:ascii="Times New Roman" w:hAnsi="Times New Roman" w:cs="Times New Roman"/>
                <w:sz w:val="22"/>
                <w:szCs w:val="22"/>
              </w:rPr>
              <w:t>225.00</w:t>
            </w:r>
          </w:p>
          <w:p w:rsidR="00A05CF1" w:rsidRPr="009B119A" w:rsidRDefault="00A05CF1" w:rsidP="002D7327">
            <w:pPr>
              <w:pStyle w:val="Default"/>
              <w:jc w:val="right"/>
              <w:rPr>
                <w:rFonts w:ascii="Times New Roman" w:hAnsi="Times New Roman" w:cs="Times New Roman"/>
                <w:sz w:val="22"/>
                <w:szCs w:val="22"/>
              </w:rPr>
            </w:pPr>
            <w:r w:rsidRPr="009B119A">
              <w:rPr>
                <w:rFonts w:ascii="Times New Roman" w:hAnsi="Times New Roman" w:cs="Times New Roman"/>
                <w:sz w:val="22"/>
                <w:szCs w:val="22"/>
              </w:rPr>
              <w:t>120.00</w:t>
            </w:r>
          </w:p>
          <w:p w:rsidR="00A05CF1" w:rsidRPr="009B119A" w:rsidRDefault="00A05CF1" w:rsidP="002D7327">
            <w:pPr>
              <w:pStyle w:val="Default"/>
              <w:jc w:val="right"/>
              <w:rPr>
                <w:rFonts w:ascii="Times New Roman" w:hAnsi="Times New Roman" w:cs="Times New Roman"/>
                <w:sz w:val="22"/>
                <w:szCs w:val="22"/>
              </w:rPr>
            </w:pPr>
            <w:r w:rsidRPr="009B119A">
              <w:rPr>
                <w:rFonts w:ascii="Times New Roman" w:hAnsi="Times New Roman" w:cs="Times New Roman"/>
                <w:sz w:val="22"/>
                <w:szCs w:val="22"/>
              </w:rPr>
              <w:t>300.00</w:t>
            </w:r>
          </w:p>
          <w:p w:rsidR="00A05CF1" w:rsidRPr="009B119A" w:rsidRDefault="00A05CF1" w:rsidP="002D7327">
            <w:pPr>
              <w:jc w:val="right"/>
              <w:rPr>
                <w:sz w:val="22"/>
                <w:szCs w:val="22"/>
              </w:rPr>
            </w:pPr>
            <w:r w:rsidRPr="009B119A">
              <w:rPr>
                <w:sz w:val="22"/>
                <w:szCs w:val="22"/>
              </w:rPr>
              <w:t>50.00</w:t>
            </w:r>
          </w:p>
          <w:p w:rsidR="00A05CF1" w:rsidRPr="009B119A" w:rsidRDefault="00A05CF1" w:rsidP="002D7327">
            <w:pPr>
              <w:jc w:val="right"/>
              <w:rPr>
                <w:sz w:val="22"/>
                <w:szCs w:val="22"/>
              </w:rPr>
            </w:pPr>
            <w:r w:rsidRPr="009B119A">
              <w:rPr>
                <w:sz w:val="22"/>
                <w:szCs w:val="22"/>
              </w:rPr>
              <w:t xml:space="preserve">       425.00</w:t>
            </w:r>
          </w:p>
        </w:tc>
      </w:tr>
      <w:tr w:rsidR="00A05CF1" w:rsidRPr="009B119A" w:rsidTr="002D7327">
        <w:tblPrEx>
          <w:tblCellMar>
            <w:top w:w="0" w:type="dxa"/>
            <w:bottom w:w="0" w:type="dxa"/>
          </w:tblCellMar>
        </w:tblPrEx>
        <w:trPr>
          <w:jc w:val="center"/>
        </w:trPr>
        <w:tc>
          <w:tcPr>
            <w:tcW w:w="5918" w:type="dxa"/>
            <w:tcBorders>
              <w:top w:val="single" w:sz="12" w:space="0" w:color="000000"/>
              <w:bottom w:val="single" w:sz="12" w:space="0" w:color="000000"/>
            </w:tcBorders>
          </w:tcPr>
          <w:p w:rsidR="00A05CF1" w:rsidRPr="009B119A" w:rsidRDefault="00A05CF1" w:rsidP="002D7327">
            <w:pPr>
              <w:jc w:val="right"/>
              <w:rPr>
                <w:sz w:val="22"/>
                <w:szCs w:val="22"/>
              </w:rPr>
            </w:pPr>
            <w:r w:rsidRPr="009B119A">
              <w:rPr>
                <w:b/>
                <w:bCs/>
                <w:sz w:val="22"/>
                <w:szCs w:val="22"/>
              </w:rPr>
              <w:t>TOTAL FALL SEMESTER</w:t>
            </w:r>
          </w:p>
        </w:tc>
        <w:tc>
          <w:tcPr>
            <w:tcW w:w="1587" w:type="dxa"/>
            <w:tcBorders>
              <w:top w:val="single" w:sz="12" w:space="0" w:color="000000"/>
              <w:bottom w:val="single" w:sz="12" w:space="0" w:color="000000"/>
            </w:tcBorders>
          </w:tcPr>
          <w:p w:rsidR="00A05CF1" w:rsidRPr="009B119A" w:rsidRDefault="00A05CF1" w:rsidP="002D7327">
            <w:pPr>
              <w:jc w:val="right"/>
              <w:rPr>
                <w:sz w:val="22"/>
                <w:szCs w:val="22"/>
              </w:rPr>
            </w:pPr>
            <w:r w:rsidRPr="009B119A">
              <w:rPr>
                <w:sz w:val="22"/>
                <w:szCs w:val="22"/>
              </w:rPr>
              <w:t xml:space="preserve"> $</w:t>
            </w:r>
            <w:r>
              <w:rPr>
                <w:sz w:val="22"/>
                <w:szCs w:val="22"/>
              </w:rPr>
              <w:t xml:space="preserve"> 3,167.00</w:t>
            </w:r>
          </w:p>
        </w:tc>
        <w:tc>
          <w:tcPr>
            <w:tcW w:w="1675" w:type="dxa"/>
            <w:tcBorders>
              <w:top w:val="single" w:sz="12" w:space="0" w:color="000000"/>
              <w:bottom w:val="single" w:sz="12" w:space="0" w:color="000000"/>
            </w:tcBorders>
          </w:tcPr>
          <w:p w:rsidR="00A05CF1" w:rsidRPr="009B119A" w:rsidRDefault="00A05CF1" w:rsidP="002D7327">
            <w:pPr>
              <w:jc w:val="right"/>
              <w:rPr>
                <w:sz w:val="22"/>
                <w:szCs w:val="22"/>
              </w:rPr>
            </w:pPr>
            <w:r w:rsidRPr="009B119A">
              <w:rPr>
                <w:sz w:val="22"/>
                <w:szCs w:val="22"/>
              </w:rPr>
              <w:t xml:space="preserve"> $3,</w:t>
            </w:r>
            <w:r>
              <w:rPr>
                <w:sz w:val="22"/>
                <w:szCs w:val="22"/>
              </w:rPr>
              <w:t>772</w:t>
            </w:r>
            <w:r w:rsidRPr="009B119A">
              <w:rPr>
                <w:sz w:val="22"/>
                <w:szCs w:val="22"/>
              </w:rPr>
              <w:t>.</w:t>
            </w:r>
            <w:r>
              <w:rPr>
                <w:sz w:val="22"/>
                <w:szCs w:val="22"/>
              </w:rPr>
              <w:t>0</w:t>
            </w:r>
            <w:r w:rsidRPr="009B119A">
              <w:rPr>
                <w:sz w:val="22"/>
                <w:szCs w:val="22"/>
              </w:rPr>
              <w:t>0</w:t>
            </w:r>
          </w:p>
        </w:tc>
      </w:tr>
    </w:tbl>
    <w:p w:rsidR="00A05CF1" w:rsidRPr="009B119A" w:rsidRDefault="00A05CF1" w:rsidP="00A05CF1">
      <w:pPr>
        <w:rPr>
          <w:sz w:val="22"/>
          <w:szCs w:val="22"/>
        </w:rPr>
      </w:pPr>
    </w:p>
    <w:p w:rsidR="00A05CF1" w:rsidRPr="009B119A" w:rsidRDefault="00A05CF1" w:rsidP="00A05CF1">
      <w:pPr>
        <w:rPr>
          <w:b/>
          <w:bCs/>
          <w:sz w:val="22"/>
          <w:szCs w:val="22"/>
        </w:rPr>
      </w:pPr>
      <w:r w:rsidRPr="009B119A">
        <w:rPr>
          <w:b/>
          <w:bCs/>
          <w:sz w:val="22"/>
          <w:szCs w:val="22"/>
        </w:rPr>
        <w:t xml:space="preserve">Total </w:t>
      </w:r>
      <w:r w:rsidRPr="009B119A">
        <w:rPr>
          <w:b/>
          <w:bCs/>
          <w:iCs/>
          <w:sz w:val="22"/>
          <w:szCs w:val="22"/>
        </w:rPr>
        <w:t>Nursing Coursework</w:t>
      </w:r>
      <w:r w:rsidRPr="009B119A">
        <w:rPr>
          <w:b/>
          <w:bCs/>
          <w:sz w:val="22"/>
          <w:szCs w:val="22"/>
        </w:rPr>
        <w:t>:</w:t>
      </w:r>
      <w:r w:rsidRPr="009B119A">
        <w:rPr>
          <w:b/>
          <w:bCs/>
          <w:sz w:val="22"/>
          <w:szCs w:val="22"/>
        </w:rPr>
        <w:tab/>
      </w:r>
      <w:r w:rsidRPr="009B119A">
        <w:rPr>
          <w:b/>
          <w:bCs/>
          <w:sz w:val="22"/>
          <w:szCs w:val="22"/>
        </w:rPr>
        <w:tab/>
      </w:r>
      <w:r w:rsidRPr="009B119A">
        <w:rPr>
          <w:b/>
          <w:bCs/>
          <w:sz w:val="22"/>
          <w:szCs w:val="22"/>
        </w:rPr>
        <w:tab/>
      </w:r>
      <w:r w:rsidRPr="009B119A">
        <w:rPr>
          <w:b/>
          <w:bCs/>
          <w:sz w:val="22"/>
          <w:szCs w:val="22"/>
        </w:rPr>
        <w:tab/>
      </w:r>
      <w:r w:rsidRPr="009B119A">
        <w:rPr>
          <w:b/>
          <w:bCs/>
          <w:sz w:val="22"/>
          <w:szCs w:val="22"/>
        </w:rPr>
        <w:tab/>
      </w:r>
      <w:r w:rsidRPr="009B119A">
        <w:rPr>
          <w:b/>
          <w:bCs/>
          <w:sz w:val="22"/>
          <w:szCs w:val="22"/>
        </w:rPr>
        <w:tab/>
        <w:t xml:space="preserve">       $ 6,312.00</w:t>
      </w:r>
      <w:r>
        <w:rPr>
          <w:b/>
          <w:bCs/>
          <w:sz w:val="22"/>
          <w:szCs w:val="22"/>
        </w:rPr>
        <w:tab/>
        <w:t xml:space="preserve">       $7,467</w:t>
      </w:r>
      <w:r w:rsidRPr="009B119A">
        <w:rPr>
          <w:b/>
          <w:bCs/>
          <w:sz w:val="22"/>
          <w:szCs w:val="22"/>
        </w:rPr>
        <w:t>.</w:t>
      </w:r>
      <w:r>
        <w:rPr>
          <w:b/>
          <w:bCs/>
          <w:sz w:val="22"/>
          <w:szCs w:val="22"/>
        </w:rPr>
        <w:t>0</w:t>
      </w:r>
      <w:r w:rsidRPr="009B119A">
        <w:rPr>
          <w:b/>
          <w:bCs/>
          <w:sz w:val="22"/>
          <w:szCs w:val="22"/>
        </w:rPr>
        <w:t>0</w:t>
      </w:r>
    </w:p>
    <w:p w:rsidR="00A05CF1" w:rsidRPr="009B119A" w:rsidRDefault="00A05CF1" w:rsidP="00A05CF1">
      <w:pPr>
        <w:rPr>
          <w:b/>
          <w:bCs/>
          <w:sz w:val="22"/>
          <w:szCs w:val="22"/>
        </w:rPr>
      </w:pPr>
      <w:r w:rsidRPr="009B119A">
        <w:rPr>
          <w:b/>
          <w:bCs/>
          <w:sz w:val="22"/>
          <w:szCs w:val="22"/>
        </w:rPr>
        <w:t>Total Prerequisites/General Education (does not include books, etc.)</w:t>
      </w:r>
      <w:r w:rsidRPr="009B119A">
        <w:rPr>
          <w:b/>
          <w:bCs/>
          <w:sz w:val="22"/>
          <w:szCs w:val="22"/>
        </w:rPr>
        <w:tab/>
        <w:t xml:space="preserve">       </w:t>
      </w:r>
      <w:r w:rsidRPr="009B119A">
        <w:rPr>
          <w:b/>
          <w:bCs/>
          <w:sz w:val="22"/>
          <w:szCs w:val="22"/>
          <w:u w:val="single"/>
        </w:rPr>
        <w:t xml:space="preserve">    </w:t>
      </w:r>
      <w:r>
        <w:rPr>
          <w:b/>
          <w:bCs/>
          <w:sz w:val="22"/>
          <w:szCs w:val="22"/>
          <w:u w:val="single"/>
        </w:rPr>
        <w:t>3,672</w:t>
      </w:r>
      <w:r w:rsidRPr="009B119A">
        <w:rPr>
          <w:b/>
          <w:bCs/>
          <w:sz w:val="22"/>
          <w:szCs w:val="22"/>
          <w:u w:val="single"/>
        </w:rPr>
        <w:t>.00</w:t>
      </w:r>
      <w:r>
        <w:rPr>
          <w:b/>
          <w:bCs/>
          <w:sz w:val="22"/>
          <w:szCs w:val="22"/>
        </w:rPr>
        <w:tab/>
        <w:t xml:space="preserve">        </w:t>
      </w:r>
      <w:r>
        <w:rPr>
          <w:b/>
          <w:bCs/>
          <w:sz w:val="22"/>
          <w:szCs w:val="22"/>
          <w:u w:val="single"/>
        </w:rPr>
        <w:t xml:space="preserve"> 5,292</w:t>
      </w:r>
      <w:r w:rsidRPr="009B119A">
        <w:rPr>
          <w:b/>
          <w:bCs/>
          <w:sz w:val="22"/>
          <w:szCs w:val="22"/>
          <w:u w:val="single"/>
        </w:rPr>
        <w:t xml:space="preserve">.00   </w:t>
      </w:r>
    </w:p>
    <w:p w:rsidR="00A05CF1" w:rsidRPr="009B119A" w:rsidRDefault="00A05CF1" w:rsidP="00A05CF1">
      <w:pPr>
        <w:rPr>
          <w:b/>
          <w:bCs/>
          <w:sz w:val="22"/>
          <w:szCs w:val="22"/>
        </w:rPr>
      </w:pPr>
      <w:r w:rsidRPr="009B119A">
        <w:rPr>
          <w:b/>
          <w:bCs/>
          <w:sz w:val="22"/>
          <w:szCs w:val="22"/>
        </w:rPr>
        <w:t xml:space="preserve">TOTAL </w:t>
      </w:r>
      <w:r w:rsidRPr="009B119A">
        <w:rPr>
          <w:b/>
          <w:bCs/>
          <w:iCs/>
          <w:sz w:val="22"/>
          <w:szCs w:val="22"/>
        </w:rPr>
        <w:t>Program Cost</w:t>
      </w:r>
      <w:r w:rsidRPr="009B119A">
        <w:rPr>
          <w:b/>
          <w:bCs/>
          <w:sz w:val="22"/>
          <w:szCs w:val="22"/>
        </w:rPr>
        <w:t>:</w:t>
      </w:r>
      <w:r w:rsidRPr="009B119A">
        <w:rPr>
          <w:b/>
          <w:bCs/>
          <w:sz w:val="22"/>
          <w:szCs w:val="22"/>
        </w:rPr>
        <w:tab/>
      </w:r>
      <w:r w:rsidRPr="009B119A">
        <w:rPr>
          <w:b/>
          <w:bCs/>
          <w:sz w:val="22"/>
          <w:szCs w:val="22"/>
        </w:rPr>
        <w:tab/>
      </w:r>
      <w:r w:rsidRPr="009B119A">
        <w:rPr>
          <w:b/>
          <w:bCs/>
          <w:sz w:val="22"/>
          <w:szCs w:val="22"/>
        </w:rPr>
        <w:tab/>
      </w:r>
      <w:r w:rsidRPr="009B119A">
        <w:rPr>
          <w:b/>
          <w:bCs/>
          <w:sz w:val="22"/>
          <w:szCs w:val="22"/>
        </w:rPr>
        <w:tab/>
        <w:t xml:space="preserve">                                 $  </w:t>
      </w:r>
      <w:r>
        <w:rPr>
          <w:b/>
          <w:bCs/>
          <w:sz w:val="22"/>
          <w:szCs w:val="22"/>
        </w:rPr>
        <w:t>9,984</w:t>
      </w:r>
      <w:r w:rsidRPr="009B119A">
        <w:rPr>
          <w:b/>
          <w:bCs/>
          <w:sz w:val="22"/>
          <w:szCs w:val="22"/>
        </w:rPr>
        <w:t>.</w:t>
      </w:r>
      <w:r>
        <w:rPr>
          <w:b/>
          <w:bCs/>
          <w:sz w:val="22"/>
          <w:szCs w:val="22"/>
        </w:rPr>
        <w:t>00       $12,759.00</w:t>
      </w:r>
    </w:p>
    <w:p w:rsidR="00A05CF1" w:rsidRPr="009B119A" w:rsidRDefault="00A05CF1" w:rsidP="00A05CF1">
      <w:pPr>
        <w:rPr>
          <w:b/>
          <w:bCs/>
          <w:sz w:val="22"/>
          <w:szCs w:val="22"/>
        </w:rPr>
      </w:pPr>
    </w:p>
    <w:p w:rsidR="00A05CF1" w:rsidRPr="009B119A" w:rsidRDefault="00A05CF1" w:rsidP="00A05CF1">
      <w:pPr>
        <w:rPr>
          <w:bCs/>
          <w:i/>
          <w:sz w:val="22"/>
          <w:szCs w:val="22"/>
        </w:rPr>
      </w:pPr>
      <w:r w:rsidRPr="009B119A">
        <w:rPr>
          <w:b/>
          <w:bCs/>
          <w:i/>
          <w:sz w:val="22"/>
          <w:szCs w:val="22"/>
          <w:u w:val="single"/>
        </w:rPr>
        <w:t>PLEASE NOTE</w:t>
      </w:r>
      <w:r w:rsidRPr="009B119A">
        <w:rPr>
          <w:b/>
          <w:bCs/>
          <w:i/>
          <w:sz w:val="22"/>
          <w:szCs w:val="22"/>
        </w:rPr>
        <w:t xml:space="preserve">:  </w:t>
      </w:r>
      <w:r w:rsidRPr="009B119A">
        <w:rPr>
          <w:bCs/>
          <w:i/>
          <w:sz w:val="22"/>
          <w:szCs w:val="22"/>
        </w:rPr>
        <w:t>Nursing Courses will have the Tier 2 differential tuition rate.  Tier 2 tuition (with student fees):  In-District - $</w:t>
      </w:r>
      <w:r>
        <w:rPr>
          <w:bCs/>
          <w:i/>
          <w:sz w:val="22"/>
          <w:szCs w:val="22"/>
        </w:rPr>
        <w:t>152.00</w:t>
      </w:r>
      <w:r w:rsidRPr="009B119A">
        <w:rPr>
          <w:bCs/>
          <w:i/>
          <w:sz w:val="22"/>
          <w:szCs w:val="22"/>
        </w:rPr>
        <w:t>/ch; Out-of-District - $</w:t>
      </w:r>
      <w:r>
        <w:rPr>
          <w:bCs/>
          <w:i/>
          <w:sz w:val="22"/>
          <w:szCs w:val="22"/>
        </w:rPr>
        <w:t>207.0</w:t>
      </w:r>
      <w:r w:rsidRPr="009B119A">
        <w:rPr>
          <w:bCs/>
          <w:i/>
          <w:sz w:val="22"/>
          <w:szCs w:val="22"/>
        </w:rPr>
        <w:t>0/ch.</w:t>
      </w: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rPr>
          <w:b/>
          <w:bCs/>
          <w:sz w:val="22"/>
          <w:szCs w:val="22"/>
        </w:rPr>
      </w:pPr>
      <w:r w:rsidRPr="009B119A">
        <w:rPr>
          <w:b/>
          <w:bCs/>
          <w:sz w:val="22"/>
          <w:szCs w:val="22"/>
        </w:rPr>
        <w:t>*</w:t>
      </w:r>
      <w:r w:rsidRPr="009B119A">
        <w:rPr>
          <w:sz w:val="22"/>
          <w:szCs w:val="22"/>
        </w:rPr>
        <w:t xml:space="preserve">The cost of prerequisites includes </w:t>
      </w:r>
      <w:r>
        <w:rPr>
          <w:b/>
          <w:bCs/>
          <w:i/>
          <w:iCs/>
          <w:sz w:val="22"/>
          <w:szCs w:val="22"/>
        </w:rPr>
        <w:t xml:space="preserve">tuition </w:t>
      </w:r>
      <w:r w:rsidRPr="009B119A">
        <w:rPr>
          <w:b/>
          <w:bCs/>
          <w:i/>
          <w:iCs/>
          <w:sz w:val="22"/>
          <w:szCs w:val="22"/>
        </w:rPr>
        <w:t>only</w:t>
      </w:r>
      <w:r w:rsidRPr="009B119A">
        <w:rPr>
          <w:i/>
          <w:iCs/>
          <w:sz w:val="22"/>
          <w:szCs w:val="22"/>
        </w:rPr>
        <w:t>.</w:t>
      </w:r>
    </w:p>
    <w:p w:rsidR="00A05CF1" w:rsidRPr="009B119A" w:rsidRDefault="00A05CF1" w:rsidP="00A05CF1">
      <w:pPr>
        <w:rPr>
          <w:sz w:val="22"/>
          <w:szCs w:val="22"/>
        </w:rPr>
      </w:pPr>
      <w:r w:rsidRPr="009B119A">
        <w:rPr>
          <w:b/>
          <w:bCs/>
          <w:sz w:val="22"/>
          <w:szCs w:val="22"/>
        </w:rPr>
        <w:t>**</w:t>
      </w:r>
      <w:r w:rsidRPr="009B119A">
        <w:rPr>
          <w:b/>
          <w:bCs/>
          <w:i/>
          <w:iCs/>
          <w:sz w:val="22"/>
          <w:szCs w:val="22"/>
        </w:rPr>
        <w:t>ALL</w:t>
      </w:r>
      <w:r w:rsidRPr="009B119A">
        <w:rPr>
          <w:sz w:val="22"/>
          <w:szCs w:val="22"/>
        </w:rPr>
        <w:t xml:space="preserve"> costs are estimated and intended only to give a general idea.  Amounts are subject to change during the time allotted for the degree.  You pay only for credit hours taken in a given semester.</w:t>
      </w:r>
    </w:p>
    <w:p w:rsidR="00A05CF1" w:rsidRPr="009B119A" w:rsidRDefault="00A05CF1" w:rsidP="00A05CF1">
      <w:pPr>
        <w:pStyle w:val="Default"/>
        <w:rPr>
          <w:rFonts w:ascii="Times New Roman" w:hAnsi="Times New Roman" w:cs="Times New Roman"/>
          <w:sz w:val="22"/>
          <w:szCs w:val="22"/>
        </w:rPr>
      </w:pPr>
      <w:r w:rsidRPr="009B119A">
        <w:rPr>
          <w:rFonts w:ascii="Times New Roman" w:hAnsi="Times New Roman" w:cs="Times New Roman"/>
          <w:sz w:val="22"/>
          <w:szCs w:val="22"/>
        </w:rPr>
        <w:t>***The semester fees include Assessment/Remediation/Exam costs.</w:t>
      </w: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rPr>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rPr>
          <w:rFonts w:ascii="Times New Roman" w:hAnsi="Times New Roman" w:cs="Times New Roman"/>
          <w:sz w:val="22"/>
          <w:szCs w:val="22"/>
        </w:rPr>
      </w:pPr>
    </w:p>
    <w:p w:rsidR="00A05CF1" w:rsidRPr="009B119A" w:rsidRDefault="00A05CF1" w:rsidP="00A05CF1">
      <w:pPr>
        <w:pStyle w:val="Default"/>
        <w:jc w:val="both"/>
        <w:rPr>
          <w:rFonts w:ascii="Times New Roman" w:hAnsi="Times New Roman" w:cs="Times New Roman"/>
          <w:sz w:val="22"/>
          <w:szCs w:val="22"/>
        </w:rPr>
      </w:pPr>
      <w:r w:rsidRPr="009B119A">
        <w:rPr>
          <w:rFonts w:ascii="Times New Roman" w:hAnsi="Times New Roman" w:cs="Times New Roman"/>
          <w:sz w:val="22"/>
          <w:szCs w:val="22"/>
        </w:rPr>
        <w:t xml:space="preserve">                                                                                                     </w:t>
      </w:r>
      <w:r w:rsidR="00552BC4">
        <w:rPr>
          <w:rFonts w:ascii="Times New Roman" w:hAnsi="Times New Roman" w:cs="Times New Roman"/>
          <w:sz w:val="22"/>
          <w:szCs w:val="22"/>
        </w:rPr>
        <w:t xml:space="preserve">                    </w:t>
      </w:r>
      <w:r w:rsidRPr="009B119A">
        <w:rPr>
          <w:rFonts w:ascii="Times New Roman" w:hAnsi="Times New Roman" w:cs="Times New Roman"/>
          <w:sz w:val="22"/>
          <w:szCs w:val="22"/>
        </w:rPr>
        <w:t>Fall, 2019 Rates/Updated, February, 2019</w:t>
      </w:r>
    </w:p>
    <w:p w:rsidR="00A05CF1" w:rsidRPr="00DB20E5" w:rsidRDefault="00A05CF1" w:rsidP="00A05CF1">
      <w:pPr>
        <w:jc w:val="center"/>
        <w:rPr>
          <w:sz w:val="22"/>
          <w:szCs w:val="22"/>
        </w:rPr>
      </w:pPr>
      <w:r w:rsidRPr="009B119A">
        <w:rPr>
          <w:b/>
          <w:bCs/>
          <w:i/>
          <w:iCs/>
          <w:sz w:val="22"/>
          <w:szCs w:val="22"/>
        </w:rPr>
        <w:br w:type="page"/>
      </w:r>
    </w:p>
    <w:p w:rsidR="002E7E24" w:rsidRPr="002E7E24" w:rsidRDefault="002E7E24" w:rsidP="002E7E24">
      <w:pPr>
        <w:autoSpaceDE/>
        <w:autoSpaceDN/>
        <w:jc w:val="center"/>
        <w:rPr>
          <w:b/>
          <w:sz w:val="24"/>
          <w:szCs w:val="24"/>
        </w:rPr>
      </w:pPr>
      <w:r w:rsidRPr="002E7E24">
        <w:rPr>
          <w:b/>
          <w:sz w:val="24"/>
          <w:szCs w:val="24"/>
        </w:rPr>
        <w:t>COURSE DESCRIPTIONS</w:t>
      </w:r>
    </w:p>
    <w:p w:rsidR="002E7E24" w:rsidRPr="002E7E24" w:rsidRDefault="002E7E24" w:rsidP="002E7E24">
      <w:pPr>
        <w:autoSpaceDE/>
        <w:autoSpaceDN/>
        <w:jc w:val="center"/>
        <w:rPr>
          <w:b/>
          <w:sz w:val="24"/>
          <w:szCs w:val="24"/>
        </w:rPr>
      </w:pPr>
      <w:r w:rsidRPr="002E7E24">
        <w:rPr>
          <w:b/>
          <w:sz w:val="24"/>
          <w:szCs w:val="24"/>
        </w:rPr>
        <w:t>CATALOG 201</w:t>
      </w:r>
      <w:r w:rsidR="001902CB">
        <w:rPr>
          <w:b/>
          <w:sz w:val="24"/>
          <w:szCs w:val="24"/>
        </w:rPr>
        <w:t>9</w:t>
      </w:r>
      <w:r w:rsidR="00450CB3">
        <w:rPr>
          <w:b/>
          <w:sz w:val="24"/>
          <w:szCs w:val="24"/>
        </w:rPr>
        <w:t>-2020</w:t>
      </w:r>
    </w:p>
    <w:p w:rsidR="00292D37" w:rsidRDefault="00292D37" w:rsidP="002E7E24">
      <w:pPr>
        <w:autoSpaceDE/>
        <w:autoSpaceDN/>
        <w:rPr>
          <w:b/>
          <w:sz w:val="24"/>
          <w:szCs w:val="24"/>
        </w:rPr>
      </w:pPr>
    </w:p>
    <w:p w:rsidR="002E7E24" w:rsidRPr="002E7E24" w:rsidRDefault="002E7E24" w:rsidP="002E7E24">
      <w:pPr>
        <w:autoSpaceDE/>
        <w:autoSpaceDN/>
        <w:rPr>
          <w:b/>
          <w:sz w:val="24"/>
          <w:szCs w:val="24"/>
        </w:rPr>
      </w:pPr>
      <w:r w:rsidRPr="002E7E24">
        <w:rPr>
          <w:b/>
          <w:sz w:val="24"/>
          <w:szCs w:val="24"/>
        </w:rPr>
        <w:t>NUR 101 Fundamental Lecture:</w:t>
      </w:r>
    </w:p>
    <w:p w:rsidR="002E7E24" w:rsidRPr="002E7E24" w:rsidRDefault="002E7E24" w:rsidP="002E7E24">
      <w:pPr>
        <w:autoSpaceDE/>
        <w:autoSpaceDN/>
        <w:rPr>
          <w:sz w:val="22"/>
          <w:szCs w:val="22"/>
        </w:rPr>
      </w:pPr>
      <w:r w:rsidRPr="002E7E24">
        <w:rPr>
          <w:iCs/>
          <w:color w:val="404040"/>
          <w:sz w:val="22"/>
          <w:szCs w:val="22"/>
        </w:rPr>
        <w:t>**This course is designed to introduce the student to the role of the nurse, the nursing process, legal and ethical</w:t>
      </w:r>
      <w:r w:rsidRPr="002E7E24">
        <w:rPr>
          <w:sz w:val="22"/>
          <w:szCs w:val="22"/>
        </w:rPr>
        <w:t xml:space="preserve"> aspects of healthcare and the basic needs of the individual and family.  Abdellah’s 21 Nursing Problems will be utilized to show the individual as a whole as well as variations to health and wellness. The primary focus is to develop a firm foundation of basic nursing care and basic nursing skills.  Concepts of therapeutic communication; psychosocial assessment; body systems assessment; nutrition; basic skills; principles of medication administration and patient safety are introduced.   </w:t>
      </w:r>
    </w:p>
    <w:p w:rsidR="002E7E24" w:rsidRPr="002E7E24" w:rsidRDefault="002E7E24"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102 Fundamental Lab:</w:t>
      </w:r>
    </w:p>
    <w:p w:rsidR="002E7E24" w:rsidRPr="002E7E24" w:rsidRDefault="002E7E24" w:rsidP="002E7E24">
      <w:pPr>
        <w:autoSpaceDE/>
        <w:autoSpaceDN/>
        <w:rPr>
          <w:sz w:val="22"/>
          <w:szCs w:val="22"/>
        </w:rPr>
      </w:pPr>
      <w:r w:rsidRPr="002E7E24">
        <w:rPr>
          <w:sz w:val="22"/>
          <w:szCs w:val="22"/>
        </w:rPr>
        <w:t>**This course is designed to provide the student with the opportunity to safely apply nursing skills and theoretical knowledge acquired in N</w:t>
      </w:r>
      <w:r>
        <w:rPr>
          <w:sz w:val="22"/>
          <w:szCs w:val="22"/>
        </w:rPr>
        <w:t>U</w:t>
      </w:r>
      <w:r w:rsidRPr="002E7E24">
        <w:rPr>
          <w:sz w:val="22"/>
          <w:szCs w:val="22"/>
        </w:rPr>
        <w:t xml:space="preserve">R 101.  The nursing laboratory and clinical experiences in community healthcare facilities are utilized.  Emphasis is placed on professional behavior, therapeutic communication, basic skills, and patient safety. </w:t>
      </w:r>
    </w:p>
    <w:p w:rsidR="002E7E24" w:rsidRPr="002E7E24" w:rsidRDefault="002E7E24"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131 ACI Lecture:</w:t>
      </w:r>
    </w:p>
    <w:p w:rsidR="002E7E24" w:rsidRPr="002E7E24" w:rsidRDefault="002E7E24" w:rsidP="002E7E24">
      <w:pPr>
        <w:autoSpaceDE/>
        <w:autoSpaceDN/>
        <w:rPr>
          <w:sz w:val="22"/>
          <w:szCs w:val="22"/>
        </w:rPr>
      </w:pPr>
      <w:r w:rsidRPr="002E7E24">
        <w:rPr>
          <w:sz w:val="22"/>
          <w:szCs w:val="22"/>
        </w:rPr>
        <w:t>**This course is designed for the student to apply previously learned scientific knowledge and nursing skills while caring for adults and children across the life span with common behavioral health and medical-surgical disease processes.  Students develop comprehensive psychosocial and physical assessment skills integrating pathophysiology, basic pharmacology concepts and teaching-learning principles.  The application of the nursing process is broadened to meet the total needs of the patient and family for a more comprehensive plan of nursing care.</w:t>
      </w:r>
    </w:p>
    <w:p w:rsidR="002E7E24" w:rsidRPr="002E7E24" w:rsidRDefault="002E7E24"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132 ACI Lab:</w:t>
      </w:r>
    </w:p>
    <w:p w:rsidR="002E7E24" w:rsidRPr="002E7E24" w:rsidRDefault="002E7E24" w:rsidP="002E7E24">
      <w:pPr>
        <w:autoSpaceDE/>
        <w:autoSpaceDN/>
        <w:rPr>
          <w:sz w:val="22"/>
          <w:szCs w:val="22"/>
        </w:rPr>
      </w:pPr>
      <w:r w:rsidRPr="002E7E24">
        <w:rPr>
          <w:sz w:val="22"/>
          <w:szCs w:val="22"/>
        </w:rPr>
        <w:t>** This course is designed to provide the student with the opportunity to safely apply previously learned nursing skills and theoretical knowledge acquired in N</w:t>
      </w:r>
      <w:r>
        <w:rPr>
          <w:sz w:val="22"/>
          <w:szCs w:val="22"/>
        </w:rPr>
        <w:t>U</w:t>
      </w:r>
      <w:r w:rsidRPr="002E7E24">
        <w:rPr>
          <w:sz w:val="22"/>
          <w:szCs w:val="22"/>
        </w:rPr>
        <w:t xml:space="preserve">R 101, 102 </w:t>
      </w:r>
      <w:r>
        <w:rPr>
          <w:sz w:val="22"/>
          <w:szCs w:val="22"/>
        </w:rPr>
        <w:t>and</w:t>
      </w:r>
      <w:r w:rsidRPr="002E7E24">
        <w:rPr>
          <w:sz w:val="22"/>
          <w:szCs w:val="22"/>
        </w:rPr>
        <w:t xml:space="preserve"> 1</w:t>
      </w:r>
      <w:r>
        <w:rPr>
          <w:sz w:val="22"/>
          <w:szCs w:val="22"/>
        </w:rPr>
        <w:t>31</w:t>
      </w:r>
      <w:r w:rsidRPr="002E7E24">
        <w:rPr>
          <w:sz w:val="22"/>
          <w:szCs w:val="22"/>
        </w:rPr>
        <w:t>.  The nursing laboratory and clinical experiences in community healthcare facilities are utilized.  Emphasis is placed on physical assessment, pathophysiology, pharmacology and patient / family teaching.</w:t>
      </w:r>
    </w:p>
    <w:p w:rsidR="002E7E24" w:rsidRPr="002E7E24" w:rsidRDefault="002E7E24"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201 ACII Lecture:</w:t>
      </w:r>
    </w:p>
    <w:p w:rsidR="002E7E24" w:rsidRPr="002E7E24" w:rsidRDefault="002E7E24" w:rsidP="002E7E24">
      <w:pPr>
        <w:autoSpaceDE/>
        <w:autoSpaceDN/>
        <w:rPr>
          <w:sz w:val="22"/>
          <w:szCs w:val="22"/>
        </w:rPr>
      </w:pPr>
      <w:r w:rsidRPr="002E7E24">
        <w:rPr>
          <w:sz w:val="22"/>
          <w:szCs w:val="22"/>
        </w:rPr>
        <w:t xml:space="preserve">**This course is designed for the student to apply previously learned scientific knowledge and nursing skills while caring for adults and children across the life span with complex behavioral health and medical-surgical disease processes. Complex skills and concepts are introduced as well as the integration of maternal-newborn nursing. The application of the nursing process is broadened to meet the complex needs of the patient and family.  Emphasis is placed on reduction of risk potential, physiological adaptations, and health promotion and maintenance.    </w:t>
      </w:r>
    </w:p>
    <w:p w:rsidR="002E7E24" w:rsidRPr="002E7E24" w:rsidRDefault="002E7E24"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202 ACII Lab:</w:t>
      </w:r>
    </w:p>
    <w:p w:rsidR="002E7E24" w:rsidRPr="002E7E24" w:rsidRDefault="002E7E24" w:rsidP="002E7E24">
      <w:pPr>
        <w:autoSpaceDE/>
        <w:autoSpaceDN/>
        <w:rPr>
          <w:sz w:val="22"/>
          <w:szCs w:val="22"/>
        </w:rPr>
      </w:pPr>
      <w:r w:rsidRPr="002E7E24">
        <w:rPr>
          <w:sz w:val="22"/>
          <w:szCs w:val="22"/>
        </w:rPr>
        <w:t>** This course is designed to provide the student with the opportunity to safely apply previously learned complex nursing skills and theoretical knowledge acquired in N</w:t>
      </w:r>
      <w:r w:rsidR="0012192F">
        <w:rPr>
          <w:sz w:val="22"/>
          <w:szCs w:val="22"/>
        </w:rPr>
        <w:t>U</w:t>
      </w:r>
      <w:r w:rsidRPr="002E7E24">
        <w:rPr>
          <w:sz w:val="22"/>
          <w:szCs w:val="22"/>
        </w:rPr>
        <w:t>R 101, 102, 13</w:t>
      </w:r>
      <w:r w:rsidR="0012192F">
        <w:rPr>
          <w:sz w:val="22"/>
          <w:szCs w:val="22"/>
        </w:rPr>
        <w:t>1</w:t>
      </w:r>
      <w:r w:rsidRPr="002E7E24">
        <w:rPr>
          <w:sz w:val="22"/>
          <w:szCs w:val="22"/>
        </w:rPr>
        <w:t xml:space="preserve">, </w:t>
      </w:r>
      <w:r w:rsidR="0012192F">
        <w:rPr>
          <w:sz w:val="22"/>
          <w:szCs w:val="22"/>
        </w:rPr>
        <w:t>132, &amp; 201</w:t>
      </w:r>
      <w:r w:rsidRPr="002E7E24">
        <w:rPr>
          <w:sz w:val="22"/>
          <w:szCs w:val="22"/>
        </w:rPr>
        <w:t>.  The nursing laboratory and clinical experiences in community healthcare facilities will be utilized.  Emphasis is placed on complex concepts of pathophysiology, pharmacology, diagnostics and patient / family teaching.</w:t>
      </w:r>
    </w:p>
    <w:p w:rsidR="0012192F" w:rsidRDefault="0012192F"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231 ACIII Lecture:</w:t>
      </w:r>
    </w:p>
    <w:p w:rsidR="002E7E24" w:rsidRPr="002E7E24" w:rsidRDefault="002E7E24" w:rsidP="002E7E24">
      <w:pPr>
        <w:autoSpaceDE/>
        <w:autoSpaceDN/>
        <w:rPr>
          <w:sz w:val="22"/>
          <w:szCs w:val="22"/>
        </w:rPr>
      </w:pPr>
      <w:r w:rsidRPr="002E7E24">
        <w:rPr>
          <w:sz w:val="22"/>
          <w:szCs w:val="22"/>
        </w:rPr>
        <w:t xml:space="preserve">**This course is designed for the student to apply previously learned advanced scientific knowledge and nursing skills in caring for adults and children across the life span with complex behavioral health and medical-surgical disease processes. Leadership skills, prioritization, delegation, management of care and complex concepts are further developed.  Emphasis is placed on the role of the registered nurse as the provider of care, manager of care, and member of the nursing profession.  </w:t>
      </w:r>
    </w:p>
    <w:p w:rsidR="002E7E24" w:rsidRPr="002E7E24" w:rsidRDefault="002E7E24" w:rsidP="002E7E24">
      <w:pPr>
        <w:autoSpaceDE/>
        <w:autoSpaceDN/>
        <w:rPr>
          <w:sz w:val="22"/>
          <w:szCs w:val="22"/>
        </w:rPr>
      </w:pPr>
    </w:p>
    <w:p w:rsidR="00292D37" w:rsidRDefault="00292D37" w:rsidP="002E7E24">
      <w:pPr>
        <w:autoSpaceDE/>
        <w:autoSpaceDN/>
        <w:rPr>
          <w:b/>
          <w:sz w:val="24"/>
          <w:szCs w:val="24"/>
        </w:rPr>
      </w:pPr>
      <w:r>
        <w:rPr>
          <w:b/>
          <w:sz w:val="24"/>
          <w:szCs w:val="24"/>
        </w:rPr>
        <w:br w:type="page"/>
      </w:r>
      <w:r>
        <w:rPr>
          <w:b/>
          <w:sz w:val="24"/>
          <w:szCs w:val="24"/>
        </w:rPr>
        <w:lastRenderedPageBreak/>
        <w:t>Course Descriptions 2017-2018 (cont.)</w:t>
      </w:r>
    </w:p>
    <w:p w:rsidR="00292D37" w:rsidRDefault="00292D37" w:rsidP="002E7E24">
      <w:pPr>
        <w:autoSpaceDE/>
        <w:autoSpaceDN/>
        <w:rPr>
          <w:b/>
          <w:sz w:val="24"/>
          <w:szCs w:val="24"/>
        </w:rPr>
      </w:pPr>
      <w:r>
        <w:rPr>
          <w:b/>
          <w:sz w:val="24"/>
          <w:szCs w:val="24"/>
        </w:rPr>
        <w:t>Page 2</w:t>
      </w:r>
    </w:p>
    <w:p w:rsidR="00292D37" w:rsidRDefault="00292D37" w:rsidP="002E7E24">
      <w:pPr>
        <w:autoSpaceDE/>
        <w:autoSpaceDN/>
        <w:rPr>
          <w:b/>
          <w:sz w:val="24"/>
          <w:szCs w:val="24"/>
        </w:rPr>
      </w:pPr>
    </w:p>
    <w:p w:rsidR="002E7E24" w:rsidRPr="002E7E24" w:rsidRDefault="002E7E24" w:rsidP="002E7E24">
      <w:pPr>
        <w:autoSpaceDE/>
        <w:autoSpaceDN/>
        <w:rPr>
          <w:b/>
          <w:sz w:val="24"/>
          <w:szCs w:val="24"/>
        </w:rPr>
      </w:pPr>
      <w:r w:rsidRPr="002E7E24">
        <w:rPr>
          <w:b/>
          <w:sz w:val="24"/>
          <w:szCs w:val="24"/>
        </w:rPr>
        <w:t>NUR 232 ACIII Lab:</w:t>
      </w:r>
    </w:p>
    <w:p w:rsidR="002E7E24" w:rsidRPr="002E7E24" w:rsidRDefault="002E7E24" w:rsidP="002E7E24">
      <w:pPr>
        <w:autoSpaceDE/>
        <w:autoSpaceDN/>
        <w:rPr>
          <w:sz w:val="22"/>
          <w:szCs w:val="22"/>
        </w:rPr>
      </w:pPr>
      <w:r w:rsidRPr="002E7E24">
        <w:rPr>
          <w:sz w:val="22"/>
          <w:szCs w:val="22"/>
        </w:rPr>
        <w:t>** This course is designed to provide the student with the opportunity to safely apply previously learned complex nursing skills and theoretical knowledge acquired throughout the curriculum.  The nursing laboratory and clinical experiences in community healthcare facilities are utilized.  Emphasis will be placed on organization, prioritization, delegation and delivery of safe and effective care to multiple patients.</w:t>
      </w:r>
    </w:p>
    <w:p w:rsidR="002E7E24" w:rsidRPr="002E7E24" w:rsidRDefault="002E7E24" w:rsidP="002E7E24">
      <w:pPr>
        <w:autoSpaceDE/>
        <w:autoSpaceDN/>
        <w:rPr>
          <w:sz w:val="22"/>
          <w:szCs w:val="22"/>
        </w:rPr>
      </w:pPr>
    </w:p>
    <w:p w:rsidR="002E7E24" w:rsidRPr="002E7E24" w:rsidRDefault="002E7E24" w:rsidP="002E7E24">
      <w:pPr>
        <w:autoSpaceDE/>
        <w:autoSpaceDN/>
        <w:rPr>
          <w:b/>
          <w:sz w:val="24"/>
          <w:szCs w:val="24"/>
        </w:rPr>
      </w:pPr>
      <w:r w:rsidRPr="002E7E24">
        <w:rPr>
          <w:b/>
          <w:sz w:val="24"/>
          <w:szCs w:val="24"/>
        </w:rPr>
        <w:t>NUR 291 Nursing Trends:</w:t>
      </w:r>
    </w:p>
    <w:p w:rsidR="002E7E24" w:rsidRDefault="002E7E24" w:rsidP="002E7E24">
      <w:pPr>
        <w:autoSpaceDE/>
        <w:autoSpaceDN/>
        <w:rPr>
          <w:sz w:val="22"/>
          <w:szCs w:val="22"/>
        </w:rPr>
      </w:pPr>
      <w:r w:rsidRPr="002E7E24">
        <w:rPr>
          <w:sz w:val="22"/>
          <w:szCs w:val="22"/>
        </w:rPr>
        <w:t>**This course is designed to introduce and provide the student with a broad understanding of nursing practice and education.  Current issues and trends related to ethical and legal nursing practice will be discussed along with social and political influences that effect nursing practice and health care delivery.  The students will obtain the skills necessary to conduct a self-directed job search.</w:t>
      </w:r>
    </w:p>
    <w:p w:rsidR="00292D37" w:rsidRDefault="00292D37" w:rsidP="002E7E24">
      <w:pPr>
        <w:autoSpaceDE/>
        <w:autoSpaceDN/>
        <w:rPr>
          <w:sz w:val="22"/>
          <w:szCs w:val="22"/>
        </w:rPr>
      </w:pPr>
    </w:p>
    <w:p w:rsidR="00292D37" w:rsidRPr="00292D37" w:rsidRDefault="00292D37" w:rsidP="00292D37">
      <w:pPr>
        <w:autoSpaceDE/>
        <w:autoSpaceDN/>
        <w:spacing w:line="259" w:lineRule="auto"/>
        <w:rPr>
          <w:b/>
          <w:sz w:val="24"/>
          <w:szCs w:val="24"/>
        </w:rPr>
      </w:pPr>
      <w:r w:rsidRPr="00292D37">
        <w:rPr>
          <w:b/>
          <w:sz w:val="24"/>
          <w:szCs w:val="24"/>
        </w:rPr>
        <w:t>NUR 10</w:t>
      </w:r>
      <w:r w:rsidR="00276218">
        <w:rPr>
          <w:b/>
          <w:sz w:val="24"/>
          <w:szCs w:val="24"/>
        </w:rPr>
        <w:t>3</w:t>
      </w:r>
      <w:r w:rsidRPr="00292D37">
        <w:rPr>
          <w:b/>
          <w:sz w:val="24"/>
          <w:szCs w:val="24"/>
        </w:rPr>
        <w:t xml:space="preserve"> Successful Transitions in Nursing:</w:t>
      </w:r>
    </w:p>
    <w:p w:rsidR="00292D37" w:rsidRPr="00292D37" w:rsidRDefault="00292D37" w:rsidP="00292D37">
      <w:pPr>
        <w:autoSpaceDE/>
        <w:autoSpaceDN/>
        <w:spacing w:line="259" w:lineRule="auto"/>
        <w:rPr>
          <w:sz w:val="22"/>
          <w:szCs w:val="22"/>
        </w:rPr>
      </w:pPr>
      <w:r w:rsidRPr="00292D37">
        <w:rPr>
          <w:sz w:val="22"/>
          <w:szCs w:val="22"/>
        </w:rPr>
        <w:t xml:space="preserve">**This course is designed to transition the LPN into the role of the registered nurse.  Emphasis is placed on refining nursing skills, reviewing basic medical-surgical concepts and medication calculation, and to develop critical thinking skills to apply to the nursing process.  Successful completion of this course is a pre-requisite for the LPN to RN Bridge program.  See the nursing application for course time limits.   </w:t>
      </w:r>
    </w:p>
    <w:p w:rsidR="00292D37" w:rsidRPr="002E7E24" w:rsidRDefault="00292D37" w:rsidP="002E7E24">
      <w:pPr>
        <w:autoSpaceDE/>
        <w:autoSpaceDN/>
        <w:rPr>
          <w:sz w:val="22"/>
          <w:szCs w:val="22"/>
        </w:rPr>
      </w:pPr>
    </w:p>
    <w:p w:rsidR="00A15C1C" w:rsidRDefault="002E7E24" w:rsidP="003453F4">
      <w:pPr>
        <w:autoSpaceDE/>
        <w:autoSpaceDN/>
        <w:spacing w:line="259" w:lineRule="auto"/>
        <w:jc w:val="center"/>
        <w:rPr>
          <w:b/>
          <w:sz w:val="28"/>
          <w:szCs w:val="28"/>
        </w:rPr>
      </w:pPr>
      <w:r>
        <w:rPr>
          <w:b/>
          <w:sz w:val="28"/>
          <w:szCs w:val="28"/>
        </w:rPr>
        <w:br w:type="page"/>
      </w:r>
      <w:r w:rsidR="003453F4">
        <w:rPr>
          <w:b/>
          <w:sz w:val="28"/>
          <w:szCs w:val="28"/>
        </w:rPr>
        <w:lastRenderedPageBreak/>
        <w:t>METHODS OF INSTRUCTION</w:t>
      </w:r>
      <w:r w:rsidR="00373D45">
        <w:rPr>
          <w:b/>
          <w:sz w:val="28"/>
          <w:szCs w:val="28"/>
        </w:rPr>
        <w:t xml:space="preserve"> / COURSE WORKLOAD</w:t>
      </w:r>
    </w:p>
    <w:p w:rsidR="00373D45" w:rsidRDefault="00373D45" w:rsidP="003453F4">
      <w:pPr>
        <w:autoSpaceDE/>
        <w:autoSpaceDN/>
        <w:spacing w:line="259" w:lineRule="auto"/>
        <w:jc w:val="center"/>
        <w:rPr>
          <w:b/>
          <w:sz w:val="28"/>
          <w:szCs w:val="28"/>
        </w:rPr>
      </w:pPr>
    </w:p>
    <w:p w:rsidR="003453F4" w:rsidRDefault="003453F4" w:rsidP="003453F4">
      <w:pPr>
        <w:autoSpaceDE/>
        <w:autoSpaceDN/>
        <w:spacing w:line="259" w:lineRule="auto"/>
        <w:jc w:val="center"/>
        <w:rPr>
          <w:b/>
          <w:sz w:val="28"/>
          <w:szCs w:val="28"/>
        </w:rPr>
      </w:pPr>
    </w:p>
    <w:p w:rsidR="003453F4" w:rsidRPr="003453F4" w:rsidRDefault="003453F4" w:rsidP="00373D45">
      <w:pPr>
        <w:autoSpaceDE/>
        <w:autoSpaceDN/>
        <w:spacing w:line="259" w:lineRule="auto"/>
        <w:jc w:val="center"/>
        <w:rPr>
          <w:b/>
          <w:sz w:val="26"/>
          <w:szCs w:val="26"/>
        </w:rPr>
      </w:pPr>
      <w:r w:rsidRPr="003453F4">
        <w:rPr>
          <w:b/>
          <w:sz w:val="26"/>
          <w:szCs w:val="26"/>
        </w:rPr>
        <w:t>Methods of Instruction</w:t>
      </w:r>
    </w:p>
    <w:p w:rsidR="003453F4" w:rsidRDefault="003453F4" w:rsidP="003453F4">
      <w:pPr>
        <w:autoSpaceDE/>
        <w:autoSpaceDN/>
        <w:spacing w:line="259" w:lineRule="auto"/>
        <w:rPr>
          <w:b/>
          <w:sz w:val="24"/>
          <w:szCs w:val="24"/>
        </w:rPr>
      </w:pPr>
    </w:p>
    <w:p w:rsidR="003453F4" w:rsidRDefault="003453F4" w:rsidP="003453F4">
      <w:pPr>
        <w:autoSpaceDE/>
        <w:autoSpaceDN/>
        <w:spacing w:line="259" w:lineRule="auto"/>
        <w:rPr>
          <w:sz w:val="24"/>
          <w:szCs w:val="24"/>
        </w:rPr>
      </w:pPr>
      <w:r>
        <w:rPr>
          <w:sz w:val="24"/>
          <w:szCs w:val="24"/>
        </w:rPr>
        <w:t>A variety of teaching-learning methods are used in nursing courses and may include readings, lecture-discussion, demonstrations, audiovisual media, study guides, written assignments, nursing care plans, concept maps, small group work, case studies, computer-assisted programs, simulations, practice of nursing skills in nursing college laboratory and providing care to patients in clinical areas.</w:t>
      </w:r>
    </w:p>
    <w:p w:rsidR="003453F4" w:rsidRDefault="003453F4" w:rsidP="003453F4">
      <w:pPr>
        <w:autoSpaceDE/>
        <w:autoSpaceDN/>
        <w:spacing w:line="259" w:lineRule="auto"/>
        <w:rPr>
          <w:sz w:val="24"/>
          <w:szCs w:val="24"/>
        </w:rPr>
      </w:pPr>
    </w:p>
    <w:p w:rsidR="00373D45" w:rsidRDefault="00373D45" w:rsidP="003453F4">
      <w:pPr>
        <w:autoSpaceDE/>
        <w:autoSpaceDN/>
        <w:spacing w:line="259" w:lineRule="auto"/>
        <w:rPr>
          <w:b/>
          <w:sz w:val="26"/>
          <w:szCs w:val="26"/>
        </w:rPr>
      </w:pPr>
    </w:p>
    <w:p w:rsidR="003453F4" w:rsidRPr="003453F4" w:rsidRDefault="003453F4" w:rsidP="00373D45">
      <w:pPr>
        <w:autoSpaceDE/>
        <w:autoSpaceDN/>
        <w:spacing w:line="259" w:lineRule="auto"/>
        <w:jc w:val="center"/>
        <w:rPr>
          <w:b/>
          <w:sz w:val="26"/>
          <w:szCs w:val="26"/>
        </w:rPr>
      </w:pPr>
      <w:r w:rsidRPr="003453F4">
        <w:rPr>
          <w:b/>
          <w:sz w:val="26"/>
          <w:szCs w:val="26"/>
        </w:rPr>
        <w:t>Course Workload</w:t>
      </w:r>
    </w:p>
    <w:p w:rsidR="003453F4" w:rsidRDefault="003453F4" w:rsidP="003453F4">
      <w:pPr>
        <w:autoSpaceDE/>
        <w:autoSpaceDN/>
        <w:spacing w:line="259" w:lineRule="auto"/>
        <w:rPr>
          <w:b/>
          <w:sz w:val="24"/>
          <w:szCs w:val="24"/>
        </w:rPr>
      </w:pPr>
    </w:p>
    <w:p w:rsidR="003453F4" w:rsidRDefault="003453F4" w:rsidP="003453F4">
      <w:pPr>
        <w:autoSpaceDE/>
        <w:autoSpaceDN/>
        <w:spacing w:line="259" w:lineRule="auto"/>
        <w:rPr>
          <w:sz w:val="24"/>
          <w:szCs w:val="24"/>
        </w:rPr>
      </w:pPr>
      <w:r>
        <w:rPr>
          <w:sz w:val="24"/>
          <w:szCs w:val="24"/>
        </w:rPr>
        <w:t>All nursing classes include a college laboratory experience component with a 3:1 clock hour to credit hour ratio, e.g. one credit hour earned requires three (3) clock hours of laboratory per week.</w:t>
      </w:r>
    </w:p>
    <w:p w:rsidR="003453F4" w:rsidRDefault="003453F4" w:rsidP="003453F4">
      <w:pPr>
        <w:autoSpaceDE/>
        <w:autoSpaceDN/>
        <w:spacing w:line="259" w:lineRule="auto"/>
        <w:rPr>
          <w:sz w:val="24"/>
          <w:szCs w:val="24"/>
        </w:rPr>
      </w:pPr>
    </w:p>
    <w:p w:rsidR="003453F4" w:rsidRDefault="003453F4" w:rsidP="003453F4">
      <w:pPr>
        <w:autoSpaceDE/>
        <w:autoSpaceDN/>
        <w:spacing w:line="259" w:lineRule="auto"/>
        <w:rPr>
          <w:sz w:val="24"/>
          <w:szCs w:val="24"/>
        </w:rPr>
      </w:pPr>
      <w:r>
        <w:rPr>
          <w:sz w:val="24"/>
          <w:szCs w:val="24"/>
        </w:rPr>
        <w:t>In addition to the class and clinical hours published in the “Semester Schedule of Classes,” nursing students can anticipate additional practice hours and individually arranged evaluation sessions in the nursing college laboratory.</w:t>
      </w:r>
    </w:p>
    <w:p w:rsidR="003453F4" w:rsidRDefault="003453F4" w:rsidP="003453F4">
      <w:pPr>
        <w:autoSpaceDE/>
        <w:autoSpaceDN/>
        <w:spacing w:line="259" w:lineRule="auto"/>
        <w:rPr>
          <w:sz w:val="24"/>
          <w:szCs w:val="24"/>
        </w:rPr>
      </w:pPr>
    </w:p>
    <w:p w:rsidR="003453F4" w:rsidRDefault="003453F4" w:rsidP="003453F4">
      <w:pPr>
        <w:autoSpaceDE/>
        <w:autoSpaceDN/>
        <w:spacing w:line="259" w:lineRule="auto"/>
        <w:rPr>
          <w:sz w:val="24"/>
          <w:szCs w:val="24"/>
        </w:rPr>
      </w:pPr>
      <w:r>
        <w:rPr>
          <w:sz w:val="24"/>
          <w:szCs w:val="24"/>
        </w:rPr>
        <w:t>During each semester, additional time will be required for clinical preparation.  Students may be required to visit the clinical agency the day prior to the clinical experience to obtain material from agency records that assists in planning patient care as well as meeting the outcomes for each.</w:t>
      </w:r>
    </w:p>
    <w:p w:rsidR="00CC2F41" w:rsidRDefault="00CC2F41" w:rsidP="003453F4">
      <w:pPr>
        <w:autoSpaceDE/>
        <w:autoSpaceDN/>
        <w:spacing w:line="259" w:lineRule="auto"/>
        <w:rPr>
          <w:sz w:val="24"/>
          <w:szCs w:val="24"/>
        </w:rPr>
      </w:pPr>
    </w:p>
    <w:p w:rsidR="00CC2F41" w:rsidRDefault="00CC2F41" w:rsidP="003453F4">
      <w:pPr>
        <w:autoSpaceDE/>
        <w:autoSpaceDN/>
        <w:spacing w:line="259" w:lineRule="auto"/>
        <w:rPr>
          <w:sz w:val="24"/>
          <w:szCs w:val="24"/>
        </w:rPr>
      </w:pPr>
      <w:r>
        <w:rPr>
          <w:sz w:val="24"/>
          <w:szCs w:val="24"/>
        </w:rPr>
        <w:t>In order to achieve success in the Nursing program, a student is expected to spend an additional average of 20-30 hours per week studying and preparing.  Some examples include:  practicing skills in the lab, preparing for clinical assignments, studying for exams, preparing for class, developing written assignments and presentations (not an inclusive list).</w:t>
      </w:r>
    </w:p>
    <w:p w:rsidR="00CC2F41" w:rsidRDefault="00CC2F41" w:rsidP="003453F4">
      <w:pPr>
        <w:autoSpaceDE/>
        <w:autoSpaceDN/>
        <w:spacing w:line="259" w:lineRule="auto"/>
        <w:rPr>
          <w:sz w:val="24"/>
          <w:szCs w:val="24"/>
        </w:rPr>
      </w:pPr>
    </w:p>
    <w:p w:rsidR="00CC2F41" w:rsidRDefault="00CC2F41" w:rsidP="003453F4">
      <w:pPr>
        <w:autoSpaceDE/>
        <w:autoSpaceDN/>
        <w:spacing w:line="259" w:lineRule="auto"/>
        <w:rPr>
          <w:sz w:val="24"/>
          <w:szCs w:val="24"/>
        </w:rPr>
      </w:pPr>
      <w:r>
        <w:rPr>
          <w:sz w:val="24"/>
          <w:szCs w:val="24"/>
        </w:rPr>
        <w:t>Due to the demands of the Nursing program, it is highly recommended that a nursing student not be employed more than sixteen (16) hours per week.</w:t>
      </w:r>
    </w:p>
    <w:p w:rsidR="00CC2F41" w:rsidRDefault="00CC2F41" w:rsidP="003453F4">
      <w:pPr>
        <w:autoSpaceDE/>
        <w:autoSpaceDN/>
        <w:spacing w:line="259" w:lineRule="auto"/>
        <w:rPr>
          <w:sz w:val="24"/>
          <w:szCs w:val="24"/>
        </w:rPr>
      </w:pPr>
    </w:p>
    <w:p w:rsidR="00CC2F41" w:rsidRDefault="00CC2F41" w:rsidP="003453F4">
      <w:pPr>
        <w:autoSpaceDE/>
        <w:autoSpaceDN/>
        <w:spacing w:line="259" w:lineRule="auto"/>
        <w:rPr>
          <w:sz w:val="24"/>
          <w:szCs w:val="24"/>
        </w:rPr>
      </w:pPr>
    </w:p>
    <w:p w:rsidR="00CC2F41" w:rsidRDefault="00CC2F41" w:rsidP="003453F4">
      <w:pPr>
        <w:autoSpaceDE/>
        <w:autoSpaceDN/>
        <w:spacing w:line="259" w:lineRule="auto"/>
        <w:rPr>
          <w:sz w:val="24"/>
          <w:szCs w:val="24"/>
        </w:rPr>
      </w:pPr>
    </w:p>
    <w:p w:rsidR="00CC2F41" w:rsidRDefault="00CC2F41" w:rsidP="003453F4">
      <w:pPr>
        <w:autoSpaceDE/>
        <w:autoSpaceDN/>
        <w:spacing w:line="259" w:lineRule="auto"/>
        <w:rPr>
          <w:sz w:val="24"/>
          <w:szCs w:val="24"/>
        </w:rPr>
      </w:pPr>
    </w:p>
    <w:p w:rsidR="00CC2F41" w:rsidRDefault="00CC2F41" w:rsidP="003453F4">
      <w:pPr>
        <w:autoSpaceDE/>
        <w:autoSpaceDN/>
        <w:spacing w:line="259" w:lineRule="auto"/>
        <w:rPr>
          <w:sz w:val="24"/>
          <w:szCs w:val="24"/>
        </w:rPr>
      </w:pPr>
    </w:p>
    <w:p w:rsidR="001902CB" w:rsidRDefault="001902CB" w:rsidP="003453F4">
      <w:pPr>
        <w:autoSpaceDE/>
        <w:autoSpaceDN/>
        <w:spacing w:line="259" w:lineRule="auto"/>
        <w:rPr>
          <w:sz w:val="24"/>
          <w:szCs w:val="24"/>
        </w:rPr>
      </w:pPr>
    </w:p>
    <w:p w:rsidR="00F63730" w:rsidRDefault="00F63730" w:rsidP="003453F4">
      <w:pPr>
        <w:autoSpaceDE/>
        <w:autoSpaceDN/>
        <w:spacing w:line="259" w:lineRule="auto"/>
        <w:rPr>
          <w:sz w:val="24"/>
          <w:szCs w:val="24"/>
        </w:rPr>
      </w:pPr>
    </w:p>
    <w:p w:rsidR="00CC2F41" w:rsidRDefault="006B10B0" w:rsidP="003453F4">
      <w:pPr>
        <w:autoSpaceDE/>
        <w:autoSpaceDN/>
        <w:spacing w:line="259" w:lineRule="auto"/>
        <w:rPr>
          <w:sz w:val="24"/>
          <w:szCs w:val="24"/>
        </w:rPr>
      </w:pPr>
      <w:r>
        <w:rPr>
          <w:noProof/>
        </w:rPr>
        <mc:AlternateContent>
          <mc:Choice Requires="wps">
            <w:drawing>
              <wp:anchor distT="45720" distB="45720" distL="114300" distR="114300" simplePos="0" relativeHeight="251693568" behindDoc="0" locked="0" layoutInCell="1" allowOverlap="1">
                <wp:simplePos x="0" y="0"/>
                <wp:positionH relativeFrom="column">
                  <wp:posOffset>4901565</wp:posOffset>
                </wp:positionH>
                <wp:positionV relativeFrom="paragraph">
                  <wp:posOffset>1223010</wp:posOffset>
                </wp:positionV>
                <wp:extent cx="1674495" cy="394335"/>
                <wp:effectExtent l="13335" t="6350" r="7620" b="889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94335"/>
                        </a:xfrm>
                        <a:prstGeom prst="rect">
                          <a:avLst/>
                        </a:prstGeom>
                        <a:solidFill>
                          <a:srgbClr val="FFFFFF"/>
                        </a:solidFill>
                        <a:ln w="9525">
                          <a:solidFill>
                            <a:srgbClr val="000000"/>
                          </a:solidFill>
                          <a:miter lim="800000"/>
                          <a:headEnd/>
                          <a:tailEnd/>
                        </a:ln>
                      </wps:spPr>
                      <wps:txbx>
                        <w:txbxContent>
                          <w:p w:rsidR="00276218" w:rsidRDefault="00276218" w:rsidP="00F63730">
                            <w:pPr>
                              <w:rPr>
                                <w:sz w:val="16"/>
                                <w:szCs w:val="16"/>
                              </w:rPr>
                            </w:pPr>
                            <w:r>
                              <w:rPr>
                                <w:sz w:val="16"/>
                                <w:szCs w:val="16"/>
                              </w:rPr>
                              <w:t>July, 2016</w:t>
                            </w:r>
                          </w:p>
                          <w:p w:rsidR="00276218" w:rsidRPr="00F66151" w:rsidRDefault="00276218" w:rsidP="00F63730">
                            <w:pPr>
                              <w:rPr>
                                <w:sz w:val="16"/>
                                <w:szCs w:val="16"/>
                              </w:rPr>
                            </w:pPr>
                            <w:r>
                              <w:rPr>
                                <w:sz w:val="16"/>
                                <w:szCs w:val="16"/>
                              </w:rPr>
                              <w:t>Reviewed: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5.95pt;margin-top:96.3pt;width:131.85pt;height:31.0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">
                <v:textbox>
                  <w:txbxContent>
                    <w:p w:rsidR="00276218" w:rsidRDefault="00276218" w:rsidP="00F63730">
                      <w:pPr>
                        <w:rPr>
                          <w:sz w:val="16"/>
                          <w:szCs w:val="16"/>
                        </w:rPr>
                      </w:pPr>
                      <w:r>
                        <w:rPr>
                          <w:sz w:val="16"/>
                          <w:szCs w:val="16"/>
                        </w:rPr>
                        <w:t>July, 2016</w:t>
                      </w:r>
                    </w:p>
                    <w:p w:rsidR="00276218" w:rsidRPr="00F66151" w:rsidRDefault="00276218" w:rsidP="00F63730">
                      <w:pPr>
                        <w:rPr>
                          <w:sz w:val="16"/>
                          <w:szCs w:val="16"/>
                        </w:rPr>
                      </w:pPr>
                      <w:r>
                        <w:rPr>
                          <w:sz w:val="16"/>
                          <w:szCs w:val="16"/>
                        </w:rPr>
                        <w:t>Reviewed:  May, 2018; May, 2019</w:t>
                      </w:r>
                    </w:p>
                  </w:txbxContent>
                </v:textbox>
                <w10:wrap type="square"/>
              </v:shape>
            </w:pict>
          </mc:Fallback>
        </mc:AlternateContent>
      </w:r>
      <w:r w:rsidR="00CC2F41">
        <w:rPr>
          <w:sz w:val="24"/>
          <w:szCs w:val="24"/>
        </w:rPr>
        <w:br w:type="page"/>
      </w:r>
    </w:p>
    <w:p w:rsidR="0013149C" w:rsidRDefault="0013149C" w:rsidP="003453F4">
      <w:pPr>
        <w:autoSpaceDE/>
        <w:autoSpaceDN/>
        <w:spacing w:line="259" w:lineRule="auto"/>
        <w:rPr>
          <w:sz w:val="24"/>
          <w:szCs w:val="24"/>
        </w:rPr>
      </w:pPr>
    </w:p>
    <w:p w:rsidR="0013149C" w:rsidRDefault="0013149C" w:rsidP="003453F4">
      <w:pPr>
        <w:autoSpaceDE/>
        <w:autoSpaceDN/>
        <w:spacing w:line="259" w:lineRule="auto"/>
        <w:rPr>
          <w:sz w:val="24"/>
          <w:szCs w:val="24"/>
        </w:rPr>
      </w:pPr>
    </w:p>
    <w:p w:rsidR="0013149C" w:rsidRDefault="0013149C" w:rsidP="003453F4">
      <w:pPr>
        <w:autoSpaceDE/>
        <w:autoSpaceDN/>
        <w:spacing w:line="259" w:lineRule="auto"/>
        <w:rPr>
          <w:sz w:val="24"/>
          <w:szCs w:val="24"/>
        </w:rPr>
      </w:pPr>
    </w:p>
    <w:p w:rsidR="0013149C" w:rsidRDefault="0013149C" w:rsidP="003453F4">
      <w:pPr>
        <w:autoSpaceDE/>
        <w:autoSpaceDN/>
        <w:spacing w:line="259" w:lineRule="auto"/>
        <w:rPr>
          <w:sz w:val="24"/>
          <w:szCs w:val="24"/>
        </w:rPr>
      </w:pPr>
    </w:p>
    <w:p w:rsidR="0013149C" w:rsidRDefault="0013149C" w:rsidP="003453F4">
      <w:pPr>
        <w:autoSpaceDE/>
        <w:autoSpaceDN/>
        <w:spacing w:line="259" w:lineRule="auto"/>
        <w:rPr>
          <w:sz w:val="24"/>
          <w:szCs w:val="24"/>
        </w:rPr>
      </w:pPr>
    </w:p>
    <w:p w:rsidR="0013149C" w:rsidRDefault="0013149C" w:rsidP="003453F4">
      <w:pPr>
        <w:autoSpaceDE/>
        <w:autoSpaceDN/>
        <w:spacing w:line="259" w:lineRule="auto"/>
        <w:rPr>
          <w:sz w:val="24"/>
          <w:szCs w:val="24"/>
        </w:rPr>
      </w:pPr>
    </w:p>
    <w:p w:rsidR="0013149C" w:rsidRDefault="0013149C" w:rsidP="003453F4">
      <w:pPr>
        <w:autoSpaceDE/>
        <w:autoSpaceDN/>
        <w:spacing w:line="259" w:lineRule="auto"/>
        <w:rPr>
          <w:sz w:val="24"/>
          <w:szCs w:val="24"/>
        </w:rPr>
      </w:pPr>
    </w:p>
    <w:p w:rsidR="00373D45" w:rsidRDefault="00373D45" w:rsidP="0013149C">
      <w:pPr>
        <w:autoSpaceDE/>
        <w:autoSpaceDN/>
        <w:spacing w:line="259" w:lineRule="auto"/>
        <w:jc w:val="center"/>
        <w:rPr>
          <w:b/>
          <w:sz w:val="96"/>
          <w:szCs w:val="96"/>
        </w:rPr>
      </w:pPr>
      <w:r>
        <w:rPr>
          <w:b/>
          <w:sz w:val="96"/>
          <w:szCs w:val="96"/>
        </w:rPr>
        <w:t>III.</w:t>
      </w:r>
    </w:p>
    <w:p w:rsidR="00373D45" w:rsidRDefault="00373D45" w:rsidP="0013149C">
      <w:pPr>
        <w:autoSpaceDE/>
        <w:autoSpaceDN/>
        <w:spacing w:line="259" w:lineRule="auto"/>
        <w:jc w:val="center"/>
        <w:rPr>
          <w:b/>
          <w:sz w:val="96"/>
          <w:szCs w:val="96"/>
        </w:rPr>
      </w:pPr>
    </w:p>
    <w:p w:rsidR="0013149C" w:rsidRDefault="0013149C" w:rsidP="0013149C">
      <w:pPr>
        <w:autoSpaceDE/>
        <w:autoSpaceDN/>
        <w:spacing w:line="259" w:lineRule="auto"/>
        <w:jc w:val="center"/>
        <w:rPr>
          <w:b/>
          <w:sz w:val="96"/>
          <w:szCs w:val="96"/>
        </w:rPr>
      </w:pPr>
      <w:r>
        <w:rPr>
          <w:b/>
          <w:sz w:val="96"/>
          <w:szCs w:val="96"/>
        </w:rPr>
        <w:t>LEARNING</w:t>
      </w:r>
    </w:p>
    <w:p w:rsidR="0013149C" w:rsidRDefault="0013149C" w:rsidP="0013149C">
      <w:pPr>
        <w:autoSpaceDE/>
        <w:autoSpaceDN/>
        <w:spacing w:line="259" w:lineRule="auto"/>
        <w:jc w:val="center"/>
        <w:rPr>
          <w:b/>
          <w:sz w:val="96"/>
          <w:szCs w:val="96"/>
        </w:rPr>
      </w:pPr>
    </w:p>
    <w:p w:rsidR="0013149C" w:rsidRPr="0013149C" w:rsidRDefault="0013149C" w:rsidP="0013149C">
      <w:pPr>
        <w:autoSpaceDE/>
        <w:autoSpaceDN/>
        <w:spacing w:line="259" w:lineRule="auto"/>
        <w:jc w:val="center"/>
        <w:rPr>
          <w:b/>
          <w:sz w:val="96"/>
          <w:szCs w:val="96"/>
        </w:rPr>
      </w:pPr>
      <w:r>
        <w:rPr>
          <w:b/>
          <w:sz w:val="96"/>
          <w:szCs w:val="96"/>
        </w:rPr>
        <w:t>RESOURCES</w:t>
      </w:r>
    </w:p>
    <w:p w:rsidR="003453F4" w:rsidRDefault="003453F4" w:rsidP="003453F4">
      <w:pPr>
        <w:autoSpaceDE/>
        <w:autoSpaceDN/>
        <w:spacing w:line="259" w:lineRule="auto"/>
        <w:rPr>
          <w:sz w:val="24"/>
          <w:szCs w:val="24"/>
        </w:rPr>
      </w:pPr>
    </w:p>
    <w:p w:rsidR="003453F4" w:rsidRPr="00FB5DFC" w:rsidRDefault="003453F4" w:rsidP="003453F4">
      <w:pPr>
        <w:autoSpaceDE/>
        <w:autoSpaceDN/>
        <w:spacing w:line="259" w:lineRule="auto"/>
        <w:rPr>
          <w:sz w:val="24"/>
          <w:szCs w:val="24"/>
        </w:rPr>
      </w:pPr>
    </w:p>
    <w:p w:rsidR="0013149C" w:rsidRDefault="00FB5DFC" w:rsidP="00A15C1C">
      <w:pPr>
        <w:jc w:val="center"/>
        <w:rPr>
          <w:b/>
          <w:bCs/>
          <w:sz w:val="28"/>
          <w:szCs w:val="28"/>
        </w:rPr>
      </w:pPr>
      <w:r>
        <w:rPr>
          <w:b/>
          <w:bCs/>
          <w:sz w:val="28"/>
          <w:szCs w:val="28"/>
        </w:rPr>
        <w:br w:type="page"/>
      </w:r>
      <w:r w:rsidR="0013149C">
        <w:rPr>
          <w:b/>
          <w:bCs/>
          <w:sz w:val="28"/>
          <w:szCs w:val="28"/>
        </w:rPr>
        <w:lastRenderedPageBreak/>
        <w:t>NURSING ACADEMIC SUPPORT</w:t>
      </w:r>
    </w:p>
    <w:p w:rsidR="0013149C" w:rsidRDefault="0013149C" w:rsidP="00A15C1C">
      <w:pPr>
        <w:jc w:val="center"/>
        <w:rPr>
          <w:b/>
          <w:bCs/>
          <w:sz w:val="28"/>
          <w:szCs w:val="28"/>
        </w:rPr>
      </w:pPr>
    </w:p>
    <w:p w:rsidR="00A15C1C" w:rsidRDefault="0013149C" w:rsidP="0013149C">
      <w:pPr>
        <w:rPr>
          <w:b/>
          <w:bCs/>
          <w:sz w:val="26"/>
          <w:szCs w:val="26"/>
        </w:rPr>
      </w:pPr>
      <w:r w:rsidRPr="0013149C">
        <w:rPr>
          <w:b/>
          <w:bCs/>
          <w:sz w:val="26"/>
          <w:szCs w:val="26"/>
        </w:rPr>
        <w:t>Instructional Resources</w:t>
      </w:r>
    </w:p>
    <w:p w:rsidR="0013149C" w:rsidRDefault="0013149C" w:rsidP="0013149C">
      <w:pPr>
        <w:rPr>
          <w:b/>
          <w:bCs/>
          <w:sz w:val="26"/>
          <w:szCs w:val="26"/>
        </w:rPr>
      </w:pPr>
    </w:p>
    <w:p w:rsidR="0013149C" w:rsidRDefault="0013149C" w:rsidP="0013149C">
      <w:pPr>
        <w:rPr>
          <w:bCs/>
          <w:sz w:val="24"/>
          <w:szCs w:val="24"/>
        </w:rPr>
      </w:pPr>
      <w:r>
        <w:rPr>
          <w:bCs/>
          <w:sz w:val="24"/>
          <w:szCs w:val="24"/>
        </w:rPr>
        <w:t>Nursing students have access to the campus library for reference books and current journals in nursing and general education.</w:t>
      </w:r>
    </w:p>
    <w:p w:rsidR="0013149C" w:rsidRDefault="0013149C" w:rsidP="0013149C">
      <w:pPr>
        <w:rPr>
          <w:bCs/>
          <w:sz w:val="24"/>
          <w:szCs w:val="24"/>
        </w:rPr>
      </w:pPr>
    </w:p>
    <w:p w:rsidR="0013149C" w:rsidRDefault="0013149C" w:rsidP="0013149C">
      <w:pPr>
        <w:rPr>
          <w:bCs/>
          <w:sz w:val="24"/>
          <w:szCs w:val="24"/>
        </w:rPr>
      </w:pPr>
      <w:r>
        <w:rPr>
          <w:bCs/>
          <w:sz w:val="24"/>
          <w:szCs w:val="24"/>
        </w:rPr>
        <w:t xml:space="preserve">Audiovisual materials are available for student use during regular library hours, which </w:t>
      </w:r>
      <w:r w:rsidR="00AC1C53">
        <w:rPr>
          <w:bCs/>
          <w:sz w:val="24"/>
          <w:szCs w:val="24"/>
        </w:rPr>
        <w:t>may include evening, and weekend hours.  Orientation to the library information system is available.  Assistance with audiovisual equipment and computer usage is provided.  Computers are available in the computer center, the library and/or nursing college laboratory.</w:t>
      </w:r>
    </w:p>
    <w:p w:rsidR="00AC1C53" w:rsidRDefault="00AC1C53" w:rsidP="0013149C">
      <w:pPr>
        <w:rPr>
          <w:bCs/>
          <w:sz w:val="24"/>
          <w:szCs w:val="24"/>
        </w:rPr>
      </w:pPr>
    </w:p>
    <w:p w:rsidR="00AC1C53" w:rsidRDefault="00AC1C53" w:rsidP="0013149C">
      <w:pPr>
        <w:rPr>
          <w:bCs/>
          <w:sz w:val="24"/>
          <w:szCs w:val="24"/>
        </w:rPr>
      </w:pPr>
      <w:r>
        <w:rPr>
          <w:bCs/>
          <w:sz w:val="24"/>
          <w:szCs w:val="24"/>
        </w:rPr>
        <w:t>Nursing students have access to the ECC Nursing Student Resource page located on the on-line learning management system (Moodle).  This site has valuable learning resources such as skills videos, textbook resources, access to the Evolve Case Studies, NCLEX Success Strategies, and many more resources.  The faculty continue to update the site, so it is in the best interest of the student to refer to the site frequently for additional learning support.</w:t>
      </w:r>
      <w:r w:rsidR="00B26698">
        <w:rPr>
          <w:bCs/>
          <w:sz w:val="24"/>
          <w:szCs w:val="24"/>
        </w:rPr>
        <w:t xml:space="preserve">  Additionally, faculty offer weekly student success and content review sessions.  Participation is not required, but highly recommended to aid in student success.</w:t>
      </w:r>
    </w:p>
    <w:p w:rsidR="00AC1C53" w:rsidRDefault="00AC1C53" w:rsidP="0013149C">
      <w:pPr>
        <w:rPr>
          <w:bCs/>
          <w:sz w:val="24"/>
          <w:szCs w:val="24"/>
        </w:rPr>
      </w:pPr>
    </w:p>
    <w:p w:rsidR="00AC1C53" w:rsidRDefault="00AC1C53" w:rsidP="0013149C">
      <w:pPr>
        <w:rPr>
          <w:bCs/>
          <w:sz w:val="24"/>
          <w:szCs w:val="24"/>
        </w:rPr>
      </w:pPr>
      <w:r>
        <w:rPr>
          <w:bCs/>
          <w:sz w:val="24"/>
          <w:szCs w:val="24"/>
        </w:rPr>
        <w:t>Faculty are available for instructional support during designated office hours and also by appointment.  It is the student’s responsibility to seek instructional resources and notify faculty if experiencing difficulty with resources.</w:t>
      </w: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AC1C53" w:rsidRDefault="00AC1C53" w:rsidP="0013149C">
      <w:pPr>
        <w:rPr>
          <w:bCs/>
          <w:sz w:val="24"/>
          <w:szCs w:val="24"/>
        </w:rPr>
      </w:pPr>
    </w:p>
    <w:p w:rsidR="00D25559" w:rsidRPr="00D25559" w:rsidRDefault="006B10B0" w:rsidP="00D25559">
      <w:pPr>
        <w:jc w:val="center"/>
        <w:rPr>
          <w:b/>
          <w:bCs/>
          <w:sz w:val="28"/>
          <w:szCs w:val="28"/>
        </w:rPr>
      </w:pPr>
      <w:r>
        <w:rPr>
          <w:noProof/>
        </w:rPr>
        <mc:AlternateContent>
          <mc:Choice Requires="wps">
            <w:drawing>
              <wp:anchor distT="45720" distB="45720" distL="114300" distR="114300" simplePos="0" relativeHeight="251694592" behindDoc="0" locked="0" layoutInCell="1" allowOverlap="1">
                <wp:simplePos x="0" y="0"/>
                <wp:positionH relativeFrom="column">
                  <wp:posOffset>4526915</wp:posOffset>
                </wp:positionH>
                <wp:positionV relativeFrom="paragraph">
                  <wp:posOffset>2712085</wp:posOffset>
                </wp:positionV>
                <wp:extent cx="2049145" cy="369570"/>
                <wp:effectExtent l="10160" t="9525" r="7620" b="1143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369570"/>
                        </a:xfrm>
                        <a:prstGeom prst="rect">
                          <a:avLst/>
                        </a:prstGeom>
                        <a:solidFill>
                          <a:srgbClr val="FFFFFF"/>
                        </a:solidFill>
                        <a:ln w="9525">
                          <a:solidFill>
                            <a:srgbClr val="000000"/>
                          </a:solidFill>
                          <a:miter lim="800000"/>
                          <a:headEnd/>
                          <a:tailEnd/>
                        </a:ln>
                      </wps:spPr>
                      <wps:txbx>
                        <w:txbxContent>
                          <w:p w:rsidR="00276218" w:rsidRDefault="00276218" w:rsidP="00F63730">
                            <w:pPr>
                              <w:rPr>
                                <w:sz w:val="16"/>
                                <w:szCs w:val="16"/>
                              </w:rPr>
                            </w:pPr>
                            <w:r>
                              <w:rPr>
                                <w:sz w:val="16"/>
                                <w:szCs w:val="16"/>
                              </w:rPr>
                              <w:t>May, 2017</w:t>
                            </w:r>
                          </w:p>
                          <w:p w:rsidR="00276218" w:rsidRPr="00F66151" w:rsidRDefault="00276218" w:rsidP="00F63730">
                            <w:pPr>
                              <w:rPr>
                                <w:sz w:val="16"/>
                                <w:szCs w:val="16"/>
                              </w:rPr>
                            </w:pPr>
                            <w:r>
                              <w:rPr>
                                <w:sz w:val="16"/>
                                <w:szCs w:val="16"/>
                              </w:rPr>
                              <w:t>Reviewed/Revised: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56.45pt;margin-top:213.55pt;width:161.35pt;height:29.1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">
                <v:textbox>
                  <w:txbxContent>
                    <w:p w:rsidR="00276218" w:rsidRDefault="00276218" w:rsidP="00F63730">
                      <w:pPr>
                        <w:rPr>
                          <w:sz w:val="16"/>
                          <w:szCs w:val="16"/>
                        </w:rPr>
                      </w:pPr>
                      <w:r>
                        <w:rPr>
                          <w:sz w:val="16"/>
                          <w:szCs w:val="16"/>
                        </w:rPr>
                        <w:t>May, 2017</w:t>
                      </w:r>
                    </w:p>
                    <w:p w:rsidR="00276218" w:rsidRPr="00F66151" w:rsidRDefault="00276218" w:rsidP="00F63730">
                      <w:pPr>
                        <w:rPr>
                          <w:sz w:val="16"/>
                          <w:szCs w:val="16"/>
                        </w:rPr>
                      </w:pPr>
                      <w:r>
                        <w:rPr>
                          <w:sz w:val="16"/>
                          <w:szCs w:val="16"/>
                        </w:rPr>
                        <w:t>Reviewed/Revised:  May, 2018; May, 2019</w:t>
                      </w:r>
                    </w:p>
                  </w:txbxContent>
                </v:textbox>
                <w10:wrap type="square"/>
              </v:shape>
            </w:pict>
          </mc:Fallback>
        </mc:AlternateContent>
      </w:r>
      <w:r w:rsidR="0013149C">
        <w:rPr>
          <w:b/>
          <w:bCs/>
          <w:sz w:val="22"/>
          <w:szCs w:val="22"/>
        </w:rPr>
        <w:br w:type="page"/>
      </w:r>
      <w:r w:rsidR="00D25559">
        <w:rPr>
          <w:b/>
          <w:bCs/>
          <w:sz w:val="28"/>
          <w:szCs w:val="28"/>
        </w:rPr>
        <w:lastRenderedPageBreak/>
        <w:t>NURSING CLINICAL LABORATORY</w:t>
      </w:r>
    </w:p>
    <w:p w:rsidR="00D25559" w:rsidRDefault="00D25559" w:rsidP="00D25559">
      <w:pPr>
        <w:rPr>
          <w:b/>
          <w:bCs/>
          <w:sz w:val="22"/>
          <w:szCs w:val="22"/>
        </w:rPr>
      </w:pPr>
    </w:p>
    <w:p w:rsidR="00D25559" w:rsidRPr="00D25559" w:rsidRDefault="00D25559" w:rsidP="00D25559">
      <w:pPr>
        <w:rPr>
          <w:b/>
          <w:bCs/>
          <w:iCs/>
          <w:sz w:val="24"/>
          <w:szCs w:val="24"/>
          <w:u w:val="single"/>
        </w:rPr>
      </w:pPr>
      <w:r w:rsidRPr="00D25559">
        <w:rPr>
          <w:b/>
          <w:bCs/>
          <w:iCs/>
          <w:sz w:val="24"/>
          <w:szCs w:val="24"/>
          <w:u w:val="single"/>
        </w:rPr>
        <w:t>NURSING SKILLS LABORATORY:</w:t>
      </w:r>
    </w:p>
    <w:p w:rsidR="00D25559" w:rsidRPr="002F2344" w:rsidRDefault="00D25559" w:rsidP="00D25559">
      <w:pPr>
        <w:rPr>
          <w:b/>
          <w:bCs/>
          <w:i/>
          <w:iCs/>
          <w:sz w:val="22"/>
          <w:szCs w:val="22"/>
          <w:u w:val="single"/>
        </w:rPr>
      </w:pPr>
    </w:p>
    <w:p w:rsidR="00D25559" w:rsidRPr="002F2344" w:rsidRDefault="00D25559" w:rsidP="00D25559">
      <w:pPr>
        <w:ind w:left="720" w:hanging="720"/>
        <w:rPr>
          <w:sz w:val="24"/>
          <w:szCs w:val="24"/>
        </w:rPr>
      </w:pPr>
      <w:r w:rsidRPr="002F2344">
        <w:rPr>
          <w:sz w:val="22"/>
          <w:szCs w:val="22"/>
        </w:rPr>
        <w:t>1.</w:t>
      </w:r>
      <w:r w:rsidRPr="002F2344">
        <w:rPr>
          <w:sz w:val="22"/>
          <w:szCs w:val="22"/>
        </w:rPr>
        <w:tab/>
      </w:r>
      <w:r w:rsidRPr="002F2344">
        <w:rPr>
          <w:sz w:val="24"/>
          <w:szCs w:val="24"/>
        </w:rPr>
        <w:t>The nursing lab, at the Union and Rolla campuses, is open from 8:00 a.m. until 4:30 p.m., Monday – Thursday; Friday 8:00 a.m. -12:00 noon.  It is the student’s responsibility to initiate the use of the lab for his/her independent practice.  An appointment must be made in advance with individual instructor(s) when additional instruction/assistance is needed.</w:t>
      </w:r>
    </w:p>
    <w:p w:rsidR="00D25559" w:rsidRPr="002F2344" w:rsidRDefault="00D25559" w:rsidP="00D25559">
      <w:pPr>
        <w:ind w:left="720" w:hanging="720"/>
        <w:rPr>
          <w:sz w:val="24"/>
          <w:szCs w:val="24"/>
        </w:rPr>
      </w:pPr>
      <w:r w:rsidRPr="002F2344">
        <w:rPr>
          <w:sz w:val="24"/>
          <w:szCs w:val="24"/>
        </w:rPr>
        <w:t>2.</w:t>
      </w:r>
      <w:r w:rsidRPr="002F2344">
        <w:rPr>
          <w:sz w:val="24"/>
          <w:szCs w:val="24"/>
        </w:rPr>
        <w:tab/>
      </w:r>
      <w:r w:rsidRPr="002F2344">
        <w:rPr>
          <w:b/>
          <w:bCs/>
          <w:i/>
          <w:iCs/>
          <w:sz w:val="24"/>
          <w:szCs w:val="24"/>
          <w:u w:val="single"/>
        </w:rPr>
        <w:t>There are no excused absences from skills lab experiences</w:t>
      </w:r>
      <w:r w:rsidRPr="002F2344">
        <w:rPr>
          <w:b/>
          <w:bCs/>
          <w:i/>
          <w:iCs/>
          <w:sz w:val="24"/>
          <w:szCs w:val="24"/>
        </w:rPr>
        <w:t>.</w:t>
      </w:r>
      <w:r w:rsidRPr="002F2344">
        <w:rPr>
          <w:sz w:val="24"/>
          <w:szCs w:val="24"/>
        </w:rPr>
        <w:t xml:space="preserve">  If absence occurs, it is the student’s responsibility to make arrangements for making up the missed skills lab experiences.</w:t>
      </w:r>
    </w:p>
    <w:p w:rsidR="00D25559" w:rsidRPr="002F2344" w:rsidRDefault="00D25559" w:rsidP="00D25559">
      <w:pPr>
        <w:ind w:left="720" w:hanging="720"/>
        <w:rPr>
          <w:sz w:val="24"/>
          <w:szCs w:val="24"/>
        </w:rPr>
      </w:pPr>
      <w:r w:rsidRPr="002F2344">
        <w:rPr>
          <w:sz w:val="24"/>
          <w:szCs w:val="24"/>
        </w:rPr>
        <w:t>3.</w:t>
      </w:r>
      <w:r w:rsidRPr="002F2344">
        <w:rPr>
          <w:sz w:val="24"/>
          <w:szCs w:val="24"/>
        </w:rPr>
        <w:tab/>
        <w:t>Out of respect for fellow classmates, students are expected to abide by the following guidelines:</w:t>
      </w:r>
    </w:p>
    <w:p w:rsidR="00D25559" w:rsidRPr="002F2344" w:rsidRDefault="00D25559" w:rsidP="00D25559">
      <w:pPr>
        <w:rPr>
          <w:sz w:val="24"/>
          <w:szCs w:val="24"/>
        </w:rPr>
      </w:pPr>
      <w:r w:rsidRPr="002F2344">
        <w:rPr>
          <w:sz w:val="24"/>
          <w:szCs w:val="24"/>
        </w:rPr>
        <w:tab/>
        <w:t>a.</w:t>
      </w:r>
      <w:r w:rsidRPr="002F2344">
        <w:rPr>
          <w:sz w:val="24"/>
          <w:szCs w:val="24"/>
        </w:rPr>
        <w:tab/>
        <w:t>Conduct self in a quiet, orderly manner.</w:t>
      </w:r>
    </w:p>
    <w:p w:rsidR="00D25559" w:rsidRPr="002F2344" w:rsidRDefault="00D25559" w:rsidP="00D25559">
      <w:pPr>
        <w:rPr>
          <w:sz w:val="24"/>
          <w:szCs w:val="24"/>
        </w:rPr>
      </w:pPr>
      <w:r w:rsidRPr="002F2344">
        <w:rPr>
          <w:sz w:val="24"/>
          <w:szCs w:val="24"/>
        </w:rPr>
        <w:tab/>
        <w:t>b.</w:t>
      </w:r>
      <w:r w:rsidRPr="002F2344">
        <w:rPr>
          <w:sz w:val="24"/>
          <w:szCs w:val="24"/>
        </w:rPr>
        <w:tab/>
        <w:t>Replace media, books, or equipment used by the student.</w:t>
      </w:r>
    </w:p>
    <w:p w:rsidR="00D25559" w:rsidRPr="002F2344" w:rsidRDefault="00D25559" w:rsidP="00D25559">
      <w:pPr>
        <w:rPr>
          <w:sz w:val="24"/>
          <w:szCs w:val="24"/>
        </w:rPr>
      </w:pPr>
      <w:r w:rsidRPr="002F2344">
        <w:rPr>
          <w:sz w:val="24"/>
          <w:szCs w:val="24"/>
        </w:rPr>
        <w:tab/>
        <w:t>c.</w:t>
      </w:r>
      <w:r w:rsidRPr="002F2344">
        <w:rPr>
          <w:sz w:val="24"/>
          <w:szCs w:val="24"/>
        </w:rPr>
        <w:tab/>
      </w:r>
      <w:r w:rsidRPr="002F2344">
        <w:rPr>
          <w:b/>
          <w:bCs/>
          <w:i/>
          <w:iCs/>
          <w:sz w:val="24"/>
          <w:szCs w:val="24"/>
        </w:rPr>
        <w:t>Do not interrupt</w:t>
      </w:r>
      <w:r w:rsidRPr="002F2344">
        <w:rPr>
          <w:sz w:val="24"/>
          <w:szCs w:val="24"/>
        </w:rPr>
        <w:t xml:space="preserve"> an instructor during scheduled practice or check-out.</w:t>
      </w:r>
    </w:p>
    <w:p w:rsidR="00D25559" w:rsidRPr="002F2344" w:rsidRDefault="00D25559" w:rsidP="00D25559">
      <w:pPr>
        <w:rPr>
          <w:sz w:val="24"/>
          <w:szCs w:val="24"/>
        </w:rPr>
      </w:pPr>
      <w:r w:rsidRPr="002F2344">
        <w:rPr>
          <w:sz w:val="24"/>
          <w:szCs w:val="24"/>
        </w:rPr>
        <w:tab/>
        <w:t>d.</w:t>
      </w:r>
      <w:r w:rsidRPr="002F2344">
        <w:rPr>
          <w:sz w:val="24"/>
          <w:szCs w:val="24"/>
        </w:rPr>
        <w:tab/>
        <w:t xml:space="preserve">Use all equipment with care and report any malfunction to an instructor or the </w:t>
      </w:r>
      <w:r w:rsidRPr="002F2344">
        <w:rPr>
          <w:sz w:val="24"/>
          <w:szCs w:val="24"/>
        </w:rPr>
        <w:tab/>
      </w:r>
      <w:r w:rsidRPr="002F2344">
        <w:rPr>
          <w:sz w:val="24"/>
          <w:szCs w:val="24"/>
        </w:rPr>
        <w:tab/>
      </w:r>
      <w:r w:rsidRPr="002F2344">
        <w:rPr>
          <w:sz w:val="24"/>
          <w:szCs w:val="24"/>
        </w:rPr>
        <w:tab/>
      </w:r>
      <w:r w:rsidRPr="002F2344">
        <w:rPr>
          <w:sz w:val="24"/>
          <w:szCs w:val="24"/>
        </w:rPr>
        <w:tab/>
        <w:t>department secretary.</w:t>
      </w:r>
    </w:p>
    <w:p w:rsidR="00D25559" w:rsidRPr="002F2344" w:rsidRDefault="00D25559" w:rsidP="00D25559">
      <w:pPr>
        <w:ind w:left="1440" w:hanging="720"/>
        <w:rPr>
          <w:sz w:val="24"/>
          <w:szCs w:val="24"/>
        </w:rPr>
      </w:pPr>
      <w:r w:rsidRPr="002F2344">
        <w:rPr>
          <w:sz w:val="24"/>
          <w:szCs w:val="24"/>
        </w:rPr>
        <w:t>e.</w:t>
      </w:r>
      <w:r w:rsidRPr="002F2344">
        <w:rPr>
          <w:sz w:val="24"/>
          <w:szCs w:val="24"/>
        </w:rPr>
        <w:tab/>
        <w:t>Violation of these guidelines will result in the involved party/parties being asked to leave and the time missed considered an unexcused absence.</w:t>
      </w:r>
    </w:p>
    <w:p w:rsidR="00D25559" w:rsidRPr="002F2344" w:rsidRDefault="003C6C16" w:rsidP="00D25559">
      <w:pPr>
        <w:rPr>
          <w:sz w:val="24"/>
          <w:szCs w:val="24"/>
        </w:rPr>
      </w:pPr>
      <w:r>
        <w:rPr>
          <w:sz w:val="24"/>
          <w:szCs w:val="24"/>
        </w:rPr>
        <w:t>4</w:t>
      </w:r>
      <w:r w:rsidR="00D25559" w:rsidRPr="002F2344">
        <w:rPr>
          <w:sz w:val="24"/>
          <w:szCs w:val="24"/>
        </w:rPr>
        <w:t>.</w:t>
      </w:r>
      <w:r w:rsidR="00D25559" w:rsidRPr="002F2344">
        <w:rPr>
          <w:sz w:val="24"/>
          <w:szCs w:val="24"/>
        </w:rPr>
        <w:tab/>
        <w:t>Students are expected to accept the responsibility for cleaning up after themselves.</w:t>
      </w:r>
    </w:p>
    <w:p w:rsidR="00D25559" w:rsidRPr="002F2344" w:rsidRDefault="003C6C16" w:rsidP="00D25559">
      <w:pPr>
        <w:ind w:left="720" w:hanging="720"/>
        <w:rPr>
          <w:sz w:val="24"/>
          <w:szCs w:val="24"/>
        </w:rPr>
      </w:pPr>
      <w:r>
        <w:rPr>
          <w:sz w:val="24"/>
          <w:szCs w:val="24"/>
        </w:rPr>
        <w:t>5</w:t>
      </w:r>
      <w:r w:rsidR="00D25559" w:rsidRPr="002F2344">
        <w:rPr>
          <w:sz w:val="24"/>
          <w:szCs w:val="24"/>
        </w:rPr>
        <w:t>.</w:t>
      </w:r>
      <w:r w:rsidR="00D25559" w:rsidRPr="002F2344">
        <w:rPr>
          <w:sz w:val="24"/>
          <w:szCs w:val="24"/>
        </w:rPr>
        <w:tab/>
        <w:t>Multimedia instructional materials may not leave the nursing area without prior consent from faculty or staff.</w:t>
      </w:r>
    </w:p>
    <w:p w:rsidR="00D25559" w:rsidRPr="002F2344" w:rsidRDefault="003C6C16" w:rsidP="00D25559">
      <w:pPr>
        <w:rPr>
          <w:sz w:val="24"/>
          <w:szCs w:val="24"/>
        </w:rPr>
      </w:pPr>
      <w:r>
        <w:rPr>
          <w:sz w:val="24"/>
          <w:szCs w:val="24"/>
        </w:rPr>
        <w:t>6</w:t>
      </w:r>
      <w:r w:rsidR="00D25559" w:rsidRPr="002F2344">
        <w:rPr>
          <w:sz w:val="24"/>
          <w:szCs w:val="24"/>
        </w:rPr>
        <w:t>.</w:t>
      </w:r>
      <w:r w:rsidR="00D25559" w:rsidRPr="002F2344">
        <w:rPr>
          <w:sz w:val="24"/>
          <w:szCs w:val="24"/>
        </w:rPr>
        <w:tab/>
        <w:t>Refer to the clinical laboratory policy book located in the clinical lab for more details.</w:t>
      </w:r>
    </w:p>
    <w:p w:rsidR="00D25559" w:rsidRPr="002F2344" w:rsidRDefault="00D25559" w:rsidP="00D25559">
      <w:pPr>
        <w:rPr>
          <w:sz w:val="24"/>
          <w:szCs w:val="24"/>
        </w:rPr>
      </w:pPr>
    </w:p>
    <w:p w:rsidR="00D25559" w:rsidRPr="002F2344"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Default="00D25559" w:rsidP="00D25559">
      <w:pPr>
        <w:rPr>
          <w:sz w:val="24"/>
          <w:szCs w:val="24"/>
        </w:rPr>
      </w:pPr>
    </w:p>
    <w:p w:rsidR="00D25559" w:rsidRPr="002F2344" w:rsidRDefault="00D25559" w:rsidP="00D25559">
      <w:pPr>
        <w:rPr>
          <w:sz w:val="24"/>
          <w:szCs w:val="24"/>
        </w:rPr>
      </w:pPr>
    </w:p>
    <w:p w:rsidR="00D25559" w:rsidRPr="002F2344" w:rsidRDefault="00D25559" w:rsidP="00D25559">
      <w:pPr>
        <w:rPr>
          <w:sz w:val="24"/>
          <w:szCs w:val="24"/>
        </w:rPr>
      </w:pPr>
    </w:p>
    <w:p w:rsidR="00D25559" w:rsidRPr="002F2344" w:rsidRDefault="00D25559" w:rsidP="00D25559">
      <w:pPr>
        <w:rPr>
          <w:sz w:val="24"/>
          <w:szCs w:val="24"/>
        </w:rPr>
      </w:pPr>
    </w:p>
    <w:p w:rsidR="00D25559" w:rsidRPr="002F2344" w:rsidRDefault="00D25559" w:rsidP="00D25559">
      <w:pPr>
        <w:rPr>
          <w:sz w:val="24"/>
          <w:szCs w:val="24"/>
        </w:rPr>
      </w:pPr>
    </w:p>
    <w:p w:rsidR="00D25559" w:rsidRPr="001B0425" w:rsidRDefault="006B10B0" w:rsidP="00D25559">
      <w:pPr>
        <w:jc w:val="center"/>
        <w:rPr>
          <w:b/>
          <w:sz w:val="32"/>
          <w:szCs w:val="32"/>
        </w:rPr>
      </w:pPr>
      <w:r>
        <w:rPr>
          <w:noProof/>
        </w:rPr>
        <mc:AlternateContent>
          <mc:Choice Requires="wps">
            <w:drawing>
              <wp:anchor distT="45720" distB="45720" distL="114300" distR="114300" simplePos="0" relativeHeight="251695616" behindDoc="0" locked="0" layoutInCell="1" allowOverlap="1">
                <wp:simplePos x="0" y="0"/>
                <wp:positionH relativeFrom="column">
                  <wp:posOffset>4471035</wp:posOffset>
                </wp:positionH>
                <wp:positionV relativeFrom="paragraph">
                  <wp:posOffset>2263140</wp:posOffset>
                </wp:positionV>
                <wp:extent cx="2106295" cy="356235"/>
                <wp:effectExtent l="11430" t="8255" r="6350" b="698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356235"/>
                        </a:xfrm>
                        <a:prstGeom prst="rect">
                          <a:avLst/>
                        </a:prstGeom>
                        <a:solidFill>
                          <a:srgbClr val="FFFFFF"/>
                        </a:solidFill>
                        <a:ln w="9525">
                          <a:solidFill>
                            <a:srgbClr val="000000"/>
                          </a:solidFill>
                          <a:miter lim="800000"/>
                          <a:headEnd/>
                          <a:tailEnd/>
                        </a:ln>
                      </wps:spPr>
                      <wps:txbx>
                        <w:txbxContent>
                          <w:p w:rsidR="00276218" w:rsidRDefault="00276218" w:rsidP="00C66945">
                            <w:pPr>
                              <w:rPr>
                                <w:sz w:val="16"/>
                                <w:szCs w:val="16"/>
                              </w:rPr>
                            </w:pPr>
                            <w:r>
                              <w:rPr>
                                <w:sz w:val="16"/>
                                <w:szCs w:val="16"/>
                              </w:rPr>
                              <w:t>Reviewed:  May, 2017; May, 2018; May, 2019</w:t>
                            </w:r>
                          </w:p>
                          <w:p w:rsidR="00276218" w:rsidRDefault="00276218" w:rsidP="00F63730">
                            <w:pPr>
                              <w:rPr>
                                <w:sz w:val="16"/>
                                <w:szCs w:val="16"/>
                              </w:rPr>
                            </w:pPr>
                            <w:r>
                              <w:rPr>
                                <w:sz w:val="16"/>
                                <w:szCs w:val="16"/>
                              </w:rPr>
                              <w:t>Reviewed/Revised:  July,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52.05pt;margin-top:178.2pt;width:165.85pt;height:28.0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">
                <v:textbox>
                  <w:txbxContent>
                    <w:p w:rsidR="00276218" w:rsidRDefault="00276218" w:rsidP="00C66945">
                      <w:pPr>
                        <w:rPr>
                          <w:sz w:val="16"/>
                          <w:szCs w:val="16"/>
                        </w:rPr>
                      </w:pPr>
                      <w:r>
                        <w:rPr>
                          <w:sz w:val="16"/>
                          <w:szCs w:val="16"/>
                        </w:rPr>
                        <w:t>Reviewed:  May, 2017; May, 2018; May, 2019</w:t>
                      </w:r>
                    </w:p>
                    <w:p w:rsidR="00276218" w:rsidRDefault="00276218" w:rsidP="00F63730">
                      <w:pPr>
                        <w:rPr>
                          <w:sz w:val="16"/>
                          <w:szCs w:val="16"/>
                        </w:rPr>
                      </w:pPr>
                      <w:r>
                        <w:rPr>
                          <w:sz w:val="16"/>
                          <w:szCs w:val="16"/>
                        </w:rPr>
                        <w:t>Reviewed/Revised:  July, 2016</w:t>
                      </w:r>
                    </w:p>
                  </w:txbxContent>
                </v:textbox>
                <w10:wrap type="square"/>
              </v:shape>
            </w:pict>
          </mc:Fallback>
        </mc:AlternateContent>
      </w:r>
      <w:r w:rsidR="00D25559">
        <w:rPr>
          <w:b/>
          <w:sz w:val="32"/>
          <w:szCs w:val="32"/>
        </w:rPr>
        <w:br w:type="page"/>
      </w:r>
      <w:r w:rsidR="00D25559" w:rsidRPr="001B0425">
        <w:rPr>
          <w:b/>
          <w:sz w:val="32"/>
          <w:szCs w:val="32"/>
        </w:rPr>
        <w:lastRenderedPageBreak/>
        <w:t>Clinical Lab Guidelines</w:t>
      </w:r>
    </w:p>
    <w:p w:rsidR="00D25559" w:rsidRPr="001B0425" w:rsidRDefault="00D25559" w:rsidP="00D25559">
      <w:pPr>
        <w:autoSpaceDE/>
        <w:autoSpaceDN/>
        <w:spacing w:line="276" w:lineRule="auto"/>
        <w:jc w:val="center"/>
        <w:rPr>
          <w:rFonts w:ascii="Calibri" w:hAnsi="Calibri"/>
          <w:sz w:val="24"/>
          <w:szCs w:val="24"/>
        </w:rPr>
      </w:pPr>
    </w:p>
    <w:p w:rsidR="00D25559" w:rsidRPr="001B0425" w:rsidRDefault="00D25559" w:rsidP="00D25559">
      <w:pPr>
        <w:autoSpaceDE/>
        <w:autoSpaceDN/>
        <w:rPr>
          <w:b/>
          <w:sz w:val="24"/>
          <w:szCs w:val="24"/>
        </w:rPr>
      </w:pPr>
      <w:r w:rsidRPr="001B0425">
        <w:rPr>
          <w:b/>
          <w:sz w:val="24"/>
          <w:szCs w:val="24"/>
          <w:u w:val="single"/>
        </w:rPr>
        <w:t>Phone Number</w:t>
      </w:r>
      <w:r w:rsidRPr="001B0425">
        <w:rPr>
          <w:b/>
          <w:sz w:val="24"/>
          <w:szCs w:val="24"/>
        </w:rPr>
        <w:t xml:space="preserve">: </w:t>
      </w:r>
      <w:r w:rsidRPr="001B0425">
        <w:rPr>
          <w:b/>
          <w:sz w:val="24"/>
          <w:szCs w:val="24"/>
        </w:rPr>
        <w:tab/>
        <w:t>(636) 584-6165 (Union)</w:t>
      </w:r>
    </w:p>
    <w:p w:rsidR="00D25559" w:rsidRPr="001B0425" w:rsidRDefault="00D25559" w:rsidP="00D25559">
      <w:pPr>
        <w:autoSpaceDE/>
        <w:autoSpaceDN/>
        <w:rPr>
          <w:b/>
          <w:sz w:val="24"/>
          <w:szCs w:val="24"/>
        </w:rPr>
      </w:pPr>
      <w:r w:rsidRPr="001B0425">
        <w:rPr>
          <w:b/>
          <w:sz w:val="24"/>
          <w:szCs w:val="24"/>
        </w:rPr>
        <w:t xml:space="preserve">                 </w:t>
      </w:r>
      <w:r w:rsidRPr="001B0425">
        <w:rPr>
          <w:b/>
          <w:sz w:val="24"/>
          <w:szCs w:val="24"/>
        </w:rPr>
        <w:tab/>
      </w:r>
      <w:r w:rsidRPr="001B0425">
        <w:rPr>
          <w:b/>
          <w:sz w:val="24"/>
          <w:szCs w:val="24"/>
        </w:rPr>
        <w:tab/>
        <w:t>(573) 202-695</w:t>
      </w:r>
      <w:r w:rsidR="003922DE">
        <w:rPr>
          <w:b/>
          <w:sz w:val="24"/>
          <w:szCs w:val="24"/>
        </w:rPr>
        <w:t>0</w:t>
      </w:r>
      <w:r w:rsidRPr="001B0425">
        <w:rPr>
          <w:b/>
          <w:sz w:val="24"/>
          <w:szCs w:val="24"/>
        </w:rPr>
        <w:t xml:space="preserve"> (Rolla)</w:t>
      </w:r>
    </w:p>
    <w:p w:rsidR="00D25559" w:rsidRPr="001B0425" w:rsidRDefault="00D25559" w:rsidP="00D25559">
      <w:pPr>
        <w:autoSpaceDE/>
        <w:autoSpaceDN/>
        <w:rPr>
          <w:b/>
          <w:sz w:val="24"/>
          <w:szCs w:val="24"/>
        </w:rPr>
      </w:pPr>
      <w:r w:rsidRPr="001B0425">
        <w:rPr>
          <w:b/>
          <w:sz w:val="24"/>
          <w:szCs w:val="24"/>
          <w:u w:val="single"/>
        </w:rPr>
        <w:t>Hours</w:t>
      </w:r>
      <w:r w:rsidRPr="001B0425">
        <w:rPr>
          <w:b/>
          <w:sz w:val="24"/>
          <w:szCs w:val="24"/>
        </w:rPr>
        <w:t xml:space="preserve">: </w:t>
      </w:r>
      <w:r w:rsidRPr="001B0425">
        <w:rPr>
          <w:b/>
          <w:sz w:val="24"/>
          <w:szCs w:val="24"/>
        </w:rPr>
        <w:tab/>
      </w:r>
      <w:r w:rsidRPr="001B0425">
        <w:rPr>
          <w:b/>
          <w:sz w:val="24"/>
          <w:szCs w:val="24"/>
        </w:rPr>
        <w:tab/>
        <w:t>Monday-Thursday:  8 am – 4:30 pm</w:t>
      </w:r>
    </w:p>
    <w:p w:rsidR="00D25559" w:rsidRPr="001B0425" w:rsidRDefault="00D25559" w:rsidP="00D25559">
      <w:pPr>
        <w:autoSpaceDE/>
        <w:autoSpaceDN/>
        <w:rPr>
          <w:b/>
          <w:sz w:val="24"/>
          <w:szCs w:val="24"/>
        </w:rPr>
      </w:pPr>
      <w:r w:rsidRPr="001B0425">
        <w:rPr>
          <w:b/>
          <w:sz w:val="24"/>
          <w:szCs w:val="24"/>
        </w:rPr>
        <w:t xml:space="preserve">        </w:t>
      </w:r>
      <w:r w:rsidRPr="001B0425">
        <w:rPr>
          <w:b/>
          <w:sz w:val="24"/>
          <w:szCs w:val="24"/>
        </w:rPr>
        <w:tab/>
      </w:r>
      <w:r w:rsidRPr="001B0425">
        <w:rPr>
          <w:b/>
          <w:sz w:val="24"/>
          <w:szCs w:val="24"/>
        </w:rPr>
        <w:tab/>
      </w:r>
      <w:r w:rsidRPr="001B0425">
        <w:rPr>
          <w:b/>
          <w:sz w:val="24"/>
          <w:szCs w:val="24"/>
        </w:rPr>
        <w:tab/>
        <w:t>Friday:  8:00 am – 12:00 pm</w:t>
      </w:r>
    </w:p>
    <w:p w:rsidR="00D25559" w:rsidRPr="001B0425" w:rsidRDefault="00D25559" w:rsidP="00D25559">
      <w:pPr>
        <w:autoSpaceDE/>
        <w:autoSpaceDN/>
        <w:rPr>
          <w:sz w:val="24"/>
          <w:szCs w:val="24"/>
        </w:rPr>
      </w:pPr>
    </w:p>
    <w:p w:rsidR="00D25559" w:rsidRPr="001B0425" w:rsidRDefault="00D25559" w:rsidP="00D25559">
      <w:pPr>
        <w:autoSpaceDE/>
        <w:autoSpaceDN/>
        <w:rPr>
          <w:b/>
          <w:sz w:val="24"/>
          <w:szCs w:val="24"/>
        </w:rPr>
      </w:pPr>
      <w:r w:rsidRPr="001B0425">
        <w:rPr>
          <w:b/>
          <w:sz w:val="24"/>
          <w:szCs w:val="24"/>
          <w:u w:val="single"/>
        </w:rPr>
        <w:t>Purposes of the Lab</w:t>
      </w:r>
      <w:r w:rsidRPr="001B0425">
        <w:rPr>
          <w:b/>
          <w:sz w:val="24"/>
          <w:szCs w:val="24"/>
        </w:rPr>
        <w:t>:</w:t>
      </w:r>
    </w:p>
    <w:p w:rsidR="00D25559" w:rsidRPr="001B0425" w:rsidRDefault="00D25559" w:rsidP="00FD4330">
      <w:pPr>
        <w:numPr>
          <w:ilvl w:val="0"/>
          <w:numId w:val="21"/>
        </w:numPr>
        <w:autoSpaceDE/>
        <w:autoSpaceDN/>
        <w:contextualSpacing/>
        <w:rPr>
          <w:sz w:val="24"/>
          <w:szCs w:val="24"/>
        </w:rPr>
      </w:pPr>
      <w:r w:rsidRPr="001B0425">
        <w:rPr>
          <w:sz w:val="24"/>
          <w:szCs w:val="24"/>
        </w:rPr>
        <w:t>Clinical Simulations</w:t>
      </w:r>
    </w:p>
    <w:p w:rsidR="00D25559" w:rsidRPr="001B0425" w:rsidRDefault="00D25559" w:rsidP="00FD4330">
      <w:pPr>
        <w:numPr>
          <w:ilvl w:val="0"/>
          <w:numId w:val="21"/>
        </w:numPr>
        <w:autoSpaceDE/>
        <w:autoSpaceDN/>
        <w:contextualSpacing/>
        <w:rPr>
          <w:sz w:val="24"/>
          <w:szCs w:val="24"/>
        </w:rPr>
      </w:pPr>
      <w:r w:rsidRPr="001B0425">
        <w:rPr>
          <w:sz w:val="24"/>
          <w:szCs w:val="24"/>
        </w:rPr>
        <w:t>Lab Classes</w:t>
      </w:r>
    </w:p>
    <w:p w:rsidR="00D25559" w:rsidRPr="001B0425" w:rsidRDefault="00D25559" w:rsidP="00FD4330">
      <w:pPr>
        <w:numPr>
          <w:ilvl w:val="0"/>
          <w:numId w:val="21"/>
        </w:numPr>
        <w:autoSpaceDE/>
        <w:autoSpaceDN/>
        <w:contextualSpacing/>
        <w:rPr>
          <w:sz w:val="24"/>
          <w:szCs w:val="24"/>
        </w:rPr>
      </w:pPr>
      <w:r w:rsidRPr="001B0425">
        <w:rPr>
          <w:sz w:val="24"/>
          <w:szCs w:val="24"/>
        </w:rPr>
        <w:t>Patient Care Skills: Practice &amp; Testing</w:t>
      </w:r>
    </w:p>
    <w:p w:rsidR="00D25559" w:rsidRPr="001B0425" w:rsidRDefault="00D25559" w:rsidP="00FD4330">
      <w:pPr>
        <w:numPr>
          <w:ilvl w:val="0"/>
          <w:numId w:val="21"/>
        </w:numPr>
        <w:autoSpaceDE/>
        <w:autoSpaceDN/>
        <w:contextualSpacing/>
        <w:rPr>
          <w:sz w:val="24"/>
          <w:szCs w:val="24"/>
        </w:rPr>
      </w:pPr>
      <w:r w:rsidRPr="001B0425">
        <w:rPr>
          <w:sz w:val="24"/>
          <w:szCs w:val="24"/>
        </w:rPr>
        <w:t>Remediation</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Skill Practice is</w:t>
      </w:r>
      <w:r w:rsidRPr="001B0425">
        <w:rPr>
          <w:sz w:val="24"/>
          <w:szCs w:val="24"/>
        </w:rPr>
        <w:t xml:space="preserve"> done on the student’s own time.  If the Lab is locked, please ask Nursing faculty or staff for assistance. </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Supplies</w:t>
      </w:r>
      <w:r w:rsidRPr="001B0425">
        <w:rPr>
          <w:sz w:val="24"/>
          <w:szCs w:val="24"/>
        </w:rPr>
        <w:t xml:space="preserve"> for most of the skills practices are available in the tote bags purchased by the student from the ECC bookstore.  Other things needed to bring include: the appropriate procedure checklists (from course syllabus) and a pen with black ink.  Take the whole bag with you to every skills practice.   Practice supplies are </w:t>
      </w:r>
      <w:r w:rsidRPr="001B0425">
        <w:rPr>
          <w:b/>
          <w:sz w:val="24"/>
          <w:szCs w:val="24"/>
        </w:rPr>
        <w:t>NOT</w:t>
      </w:r>
      <w:r w:rsidRPr="001B0425">
        <w:rPr>
          <w:sz w:val="24"/>
          <w:szCs w:val="24"/>
        </w:rPr>
        <w:t xml:space="preserve"> available from the Lab should the student fail to bring own supplies.</w:t>
      </w:r>
    </w:p>
    <w:p w:rsidR="00D25559" w:rsidRPr="001B0425" w:rsidRDefault="00D25559" w:rsidP="00D25559">
      <w:pPr>
        <w:autoSpaceDE/>
        <w:autoSpaceDN/>
        <w:rPr>
          <w:sz w:val="24"/>
          <w:szCs w:val="24"/>
        </w:rPr>
      </w:pPr>
    </w:p>
    <w:p w:rsidR="00D25559" w:rsidRPr="001B0425" w:rsidRDefault="00D25559" w:rsidP="00FD4330">
      <w:pPr>
        <w:numPr>
          <w:ilvl w:val="0"/>
          <w:numId w:val="30"/>
        </w:numPr>
        <w:autoSpaceDE/>
        <w:autoSpaceDN/>
        <w:contextualSpacing/>
        <w:rPr>
          <w:sz w:val="24"/>
          <w:szCs w:val="24"/>
        </w:rPr>
      </w:pPr>
      <w:r w:rsidRPr="001B0425">
        <w:rPr>
          <w:b/>
          <w:i/>
          <w:sz w:val="24"/>
          <w:szCs w:val="24"/>
        </w:rPr>
        <w:t>Do NOT throw away the supplies</w:t>
      </w:r>
      <w:r w:rsidRPr="001B0425">
        <w:rPr>
          <w:sz w:val="24"/>
          <w:szCs w:val="24"/>
        </w:rPr>
        <w:t>. You will need them for your ongoing practice throughout the program.</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NO</w:t>
      </w:r>
      <w:r w:rsidRPr="001B0425">
        <w:rPr>
          <w:sz w:val="24"/>
          <w:szCs w:val="24"/>
        </w:rPr>
        <w:t xml:space="preserve"> food, drinks or gum in the lab.</w:t>
      </w:r>
    </w:p>
    <w:p w:rsidR="00D25559" w:rsidRPr="001B0425" w:rsidRDefault="00D25559" w:rsidP="00D25559">
      <w:pPr>
        <w:autoSpaceDE/>
        <w:autoSpaceDN/>
        <w:rPr>
          <w:sz w:val="24"/>
          <w:szCs w:val="24"/>
        </w:rPr>
      </w:pPr>
    </w:p>
    <w:p w:rsidR="00D25559" w:rsidRPr="001B0425" w:rsidRDefault="00D25559" w:rsidP="00D25559">
      <w:pPr>
        <w:autoSpaceDE/>
        <w:autoSpaceDN/>
        <w:rPr>
          <w:b/>
          <w:sz w:val="24"/>
          <w:szCs w:val="24"/>
        </w:rPr>
      </w:pPr>
      <w:r w:rsidRPr="001B0425">
        <w:rPr>
          <w:b/>
          <w:sz w:val="24"/>
          <w:szCs w:val="24"/>
          <w:u w:val="single"/>
        </w:rPr>
        <w:t>Tracking Practice Time</w:t>
      </w:r>
      <w:r w:rsidRPr="001B0425">
        <w:rPr>
          <w:b/>
          <w:sz w:val="24"/>
          <w:szCs w:val="24"/>
        </w:rPr>
        <w:t xml:space="preserve">:  </w:t>
      </w:r>
    </w:p>
    <w:p w:rsidR="00D25559" w:rsidRPr="001B0425" w:rsidRDefault="00D25559" w:rsidP="00D25559">
      <w:pPr>
        <w:autoSpaceDE/>
        <w:autoSpaceDN/>
        <w:rPr>
          <w:sz w:val="24"/>
          <w:szCs w:val="24"/>
        </w:rPr>
      </w:pPr>
      <w:r w:rsidRPr="001B0425">
        <w:rPr>
          <w:sz w:val="24"/>
          <w:szCs w:val="24"/>
        </w:rPr>
        <w:t xml:space="preserve">     Log in and out for:</w:t>
      </w:r>
    </w:p>
    <w:p w:rsidR="00D25559" w:rsidRPr="001B0425" w:rsidRDefault="00D25559" w:rsidP="00D25559">
      <w:pPr>
        <w:autoSpaceDE/>
        <w:autoSpaceDN/>
        <w:rPr>
          <w:b/>
          <w:sz w:val="24"/>
          <w:szCs w:val="24"/>
        </w:rPr>
      </w:pPr>
      <w:r w:rsidRPr="001B0425">
        <w:rPr>
          <w:sz w:val="24"/>
          <w:szCs w:val="24"/>
        </w:rPr>
        <w:tab/>
        <w:t>1.  Practice time</w:t>
      </w:r>
    </w:p>
    <w:p w:rsidR="00D25559" w:rsidRPr="001B0425" w:rsidRDefault="00D25559" w:rsidP="00D25559">
      <w:pPr>
        <w:autoSpaceDE/>
        <w:autoSpaceDN/>
        <w:rPr>
          <w:sz w:val="24"/>
          <w:szCs w:val="24"/>
        </w:rPr>
      </w:pPr>
      <w:r w:rsidRPr="001B0425">
        <w:rPr>
          <w:sz w:val="24"/>
          <w:szCs w:val="24"/>
        </w:rPr>
        <w:tab/>
        <w:t>2.  Remediation</w:t>
      </w:r>
    </w:p>
    <w:p w:rsidR="00D25559" w:rsidRPr="001B0425" w:rsidRDefault="00D25559" w:rsidP="00D25559">
      <w:pPr>
        <w:autoSpaceDE/>
        <w:autoSpaceDN/>
        <w:rPr>
          <w:sz w:val="24"/>
          <w:szCs w:val="24"/>
        </w:rPr>
      </w:pPr>
    </w:p>
    <w:p w:rsidR="00D25559" w:rsidRPr="001B0425" w:rsidRDefault="00D25559" w:rsidP="00FD4330">
      <w:pPr>
        <w:numPr>
          <w:ilvl w:val="0"/>
          <w:numId w:val="31"/>
        </w:numPr>
        <w:autoSpaceDE/>
        <w:autoSpaceDN/>
        <w:contextualSpacing/>
        <w:rPr>
          <w:sz w:val="24"/>
          <w:szCs w:val="24"/>
        </w:rPr>
      </w:pPr>
      <w:r w:rsidRPr="001B0425">
        <w:rPr>
          <w:sz w:val="24"/>
          <w:szCs w:val="24"/>
        </w:rPr>
        <w:t>Students are required to “sign in” and “out” in the designated Clinical Lab Log Book.</w:t>
      </w:r>
    </w:p>
    <w:p w:rsidR="00D25559" w:rsidRPr="001B0425" w:rsidRDefault="00D25559" w:rsidP="00FD4330">
      <w:pPr>
        <w:numPr>
          <w:ilvl w:val="0"/>
          <w:numId w:val="31"/>
        </w:numPr>
        <w:autoSpaceDE/>
        <w:autoSpaceDN/>
        <w:contextualSpacing/>
        <w:rPr>
          <w:sz w:val="24"/>
          <w:szCs w:val="24"/>
        </w:rPr>
      </w:pPr>
      <w:r w:rsidRPr="001B0425">
        <w:rPr>
          <w:sz w:val="24"/>
          <w:szCs w:val="24"/>
        </w:rPr>
        <w:t>Students are not required to log-in during a scheduled class time.</w:t>
      </w:r>
    </w:p>
    <w:p w:rsidR="00D25559" w:rsidRPr="001B0425" w:rsidRDefault="00D25559" w:rsidP="00D25559">
      <w:pPr>
        <w:autoSpaceDE/>
        <w:autoSpaceDN/>
        <w:rPr>
          <w:b/>
          <w:sz w:val="24"/>
          <w:szCs w:val="24"/>
        </w:rPr>
      </w:pPr>
    </w:p>
    <w:p w:rsidR="00D25559" w:rsidRPr="001B0425" w:rsidRDefault="00D25559" w:rsidP="00D25559">
      <w:pPr>
        <w:autoSpaceDE/>
        <w:autoSpaceDN/>
        <w:rPr>
          <w:sz w:val="24"/>
          <w:szCs w:val="24"/>
        </w:rPr>
      </w:pPr>
      <w:r w:rsidRPr="001B0425">
        <w:rPr>
          <w:b/>
          <w:sz w:val="24"/>
          <w:szCs w:val="24"/>
          <w:u w:val="single"/>
        </w:rPr>
        <w:t>Practice Time</w:t>
      </w:r>
      <w:r w:rsidRPr="001B0425">
        <w:rPr>
          <w:sz w:val="24"/>
          <w:szCs w:val="24"/>
        </w:rPr>
        <w:t xml:space="preserve">:  </w:t>
      </w:r>
    </w:p>
    <w:p w:rsidR="00D25559" w:rsidRPr="001B0425" w:rsidRDefault="00D25559" w:rsidP="00D25559">
      <w:pPr>
        <w:autoSpaceDE/>
        <w:autoSpaceDN/>
        <w:rPr>
          <w:sz w:val="24"/>
          <w:szCs w:val="24"/>
        </w:rPr>
      </w:pPr>
      <w:r w:rsidRPr="001B0425">
        <w:rPr>
          <w:sz w:val="24"/>
          <w:szCs w:val="24"/>
        </w:rPr>
        <w:t>Skills practice in the Lab is mandatory prior to testing on the student’s own time.</w:t>
      </w:r>
    </w:p>
    <w:p w:rsidR="00D25559" w:rsidRPr="001B0425" w:rsidRDefault="00D25559" w:rsidP="00FD4330">
      <w:pPr>
        <w:numPr>
          <w:ilvl w:val="0"/>
          <w:numId w:val="24"/>
        </w:numPr>
        <w:autoSpaceDE/>
        <w:autoSpaceDN/>
        <w:contextualSpacing/>
        <w:rPr>
          <w:sz w:val="24"/>
          <w:szCs w:val="24"/>
        </w:rPr>
      </w:pPr>
      <w:r w:rsidRPr="001B0425">
        <w:rPr>
          <w:sz w:val="24"/>
          <w:szCs w:val="24"/>
        </w:rPr>
        <w:t xml:space="preserve">Instructors are available to guide students to become proficient with clinical skills. </w:t>
      </w:r>
    </w:p>
    <w:p w:rsidR="00D25559" w:rsidRPr="001B0425" w:rsidRDefault="00D25559" w:rsidP="00FD4330">
      <w:pPr>
        <w:numPr>
          <w:ilvl w:val="0"/>
          <w:numId w:val="23"/>
        </w:numPr>
        <w:autoSpaceDE/>
        <w:autoSpaceDN/>
        <w:contextualSpacing/>
        <w:rPr>
          <w:sz w:val="24"/>
          <w:szCs w:val="24"/>
        </w:rPr>
      </w:pPr>
      <w:r w:rsidRPr="001B0425">
        <w:rPr>
          <w:sz w:val="24"/>
          <w:szCs w:val="24"/>
        </w:rPr>
        <w:t>Students are highly encouraged to ask questions/get clarifications to help assure that skills testing is successful on the first attempt.</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u w:val="single"/>
        </w:rPr>
        <w:t>Remediation</w:t>
      </w:r>
      <w:r w:rsidRPr="001B0425">
        <w:rPr>
          <w:b/>
          <w:sz w:val="24"/>
          <w:szCs w:val="24"/>
        </w:rPr>
        <w:t>:</w:t>
      </w:r>
      <w:r w:rsidRPr="001B0425">
        <w:rPr>
          <w:sz w:val="24"/>
          <w:szCs w:val="24"/>
        </w:rPr>
        <w:t xml:space="preserve">   </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sz w:val="24"/>
          <w:szCs w:val="24"/>
        </w:rPr>
        <w:t>If a student is unsuccessful on the first attempt with a check-out test, the following process must be followed:</w:t>
      </w:r>
    </w:p>
    <w:p w:rsidR="00D25559" w:rsidRPr="001B0425" w:rsidRDefault="00D25559" w:rsidP="00FD4330">
      <w:pPr>
        <w:numPr>
          <w:ilvl w:val="0"/>
          <w:numId w:val="22"/>
        </w:numPr>
        <w:autoSpaceDE/>
        <w:autoSpaceDN/>
        <w:rPr>
          <w:sz w:val="24"/>
          <w:szCs w:val="24"/>
        </w:rPr>
      </w:pPr>
      <w:r w:rsidRPr="001B0425">
        <w:rPr>
          <w:sz w:val="24"/>
          <w:szCs w:val="24"/>
        </w:rPr>
        <w:t>Schedule a re-test time with an available instructor.</w:t>
      </w:r>
    </w:p>
    <w:p w:rsidR="00D25559" w:rsidRPr="001B0425" w:rsidRDefault="00D25559" w:rsidP="00FD4330">
      <w:pPr>
        <w:numPr>
          <w:ilvl w:val="0"/>
          <w:numId w:val="22"/>
        </w:numPr>
        <w:autoSpaceDE/>
        <w:autoSpaceDN/>
        <w:rPr>
          <w:sz w:val="24"/>
          <w:szCs w:val="24"/>
        </w:rPr>
      </w:pPr>
      <w:r w:rsidRPr="001B0425">
        <w:rPr>
          <w:sz w:val="24"/>
          <w:szCs w:val="24"/>
        </w:rPr>
        <w:t xml:space="preserve">Practice for a </w:t>
      </w:r>
      <w:r w:rsidRPr="001B0425">
        <w:rPr>
          <w:b/>
          <w:sz w:val="24"/>
          <w:szCs w:val="24"/>
        </w:rPr>
        <w:t xml:space="preserve">minimum </w:t>
      </w:r>
      <w:r w:rsidRPr="001B0425">
        <w:rPr>
          <w:sz w:val="24"/>
          <w:szCs w:val="24"/>
        </w:rPr>
        <w:t>2 hours on each needed skill in the Clinical Lab.</w:t>
      </w:r>
    </w:p>
    <w:p w:rsidR="00D25559" w:rsidRPr="001B0425" w:rsidRDefault="00D25559" w:rsidP="00FD4330">
      <w:pPr>
        <w:numPr>
          <w:ilvl w:val="0"/>
          <w:numId w:val="22"/>
        </w:numPr>
        <w:autoSpaceDE/>
        <w:autoSpaceDN/>
        <w:rPr>
          <w:sz w:val="24"/>
          <w:szCs w:val="24"/>
        </w:rPr>
      </w:pPr>
      <w:r w:rsidRPr="001B0425">
        <w:rPr>
          <w:sz w:val="24"/>
          <w:szCs w:val="24"/>
        </w:rPr>
        <w:t>After practice, have a clinical instructor observe skill performance and offer suggestions.</w:t>
      </w:r>
    </w:p>
    <w:p w:rsidR="00D25559" w:rsidRPr="001B0425" w:rsidRDefault="00D25559" w:rsidP="00FD4330">
      <w:pPr>
        <w:numPr>
          <w:ilvl w:val="0"/>
          <w:numId w:val="22"/>
        </w:numPr>
        <w:autoSpaceDE/>
        <w:autoSpaceDN/>
        <w:rPr>
          <w:sz w:val="24"/>
          <w:szCs w:val="24"/>
        </w:rPr>
      </w:pPr>
      <w:r w:rsidRPr="001B0425">
        <w:rPr>
          <w:sz w:val="24"/>
          <w:szCs w:val="24"/>
        </w:rPr>
        <w:t>Re-test at scheduled time.</w:t>
      </w:r>
    </w:p>
    <w:p w:rsidR="00D25559" w:rsidRPr="001B0425" w:rsidRDefault="00D25559" w:rsidP="00D25559">
      <w:pPr>
        <w:autoSpaceDE/>
        <w:autoSpaceDN/>
        <w:rPr>
          <w:sz w:val="24"/>
          <w:szCs w:val="24"/>
        </w:rPr>
      </w:pPr>
      <w:r w:rsidRPr="001B0425">
        <w:rPr>
          <w:b/>
          <w:i/>
          <w:sz w:val="24"/>
          <w:szCs w:val="24"/>
        </w:rPr>
        <w:t>If second attempt is not successful,</w:t>
      </w:r>
      <w:r w:rsidRPr="001B0425">
        <w:rPr>
          <w:sz w:val="24"/>
          <w:szCs w:val="24"/>
        </w:rPr>
        <w:t xml:space="preserve"> follow same remediation process as above.</w:t>
      </w:r>
    </w:p>
    <w:p w:rsidR="00D25559" w:rsidRPr="001B0425" w:rsidRDefault="00D25559" w:rsidP="00D25559">
      <w:pPr>
        <w:autoSpaceDE/>
        <w:autoSpaceDN/>
        <w:ind w:left="720"/>
        <w:rPr>
          <w:sz w:val="24"/>
          <w:szCs w:val="24"/>
        </w:rPr>
      </w:pPr>
    </w:p>
    <w:p w:rsidR="00D25559" w:rsidRPr="001B0425" w:rsidRDefault="00D25559" w:rsidP="00D25559">
      <w:pPr>
        <w:autoSpaceDE/>
        <w:autoSpaceDN/>
        <w:rPr>
          <w:sz w:val="24"/>
          <w:szCs w:val="24"/>
        </w:rPr>
      </w:pPr>
      <w:r w:rsidRPr="001B0425">
        <w:rPr>
          <w:b/>
          <w:sz w:val="24"/>
          <w:szCs w:val="24"/>
          <w:u w:val="single"/>
        </w:rPr>
        <w:t>If the third check-out test is not passed</w:t>
      </w:r>
      <w:r w:rsidRPr="001B0425">
        <w:rPr>
          <w:b/>
          <w:sz w:val="24"/>
          <w:szCs w:val="24"/>
        </w:rPr>
        <w:t>.</w:t>
      </w:r>
      <w:r w:rsidRPr="001B0425">
        <w:rPr>
          <w:sz w:val="24"/>
          <w:szCs w:val="24"/>
        </w:rPr>
        <w:t xml:space="preserve">  The student must meet with the instructor to discuss the options.  </w:t>
      </w:r>
      <w:r w:rsidRPr="001B0425">
        <w:rPr>
          <w:b/>
          <w:sz w:val="24"/>
          <w:szCs w:val="24"/>
        </w:rPr>
        <w:t xml:space="preserve">Only 3 attempts are permitted for each skill. </w:t>
      </w:r>
      <w:r w:rsidRPr="001B0425">
        <w:rPr>
          <w:sz w:val="24"/>
          <w:szCs w:val="24"/>
        </w:rPr>
        <w:t xml:space="preserve"> Failure to achieve this will result in the student’s inability to progress in the Nursing Program.</w:t>
      </w:r>
    </w:p>
    <w:p w:rsidR="00D25559" w:rsidRPr="001B0425" w:rsidRDefault="00D25559" w:rsidP="00D25559">
      <w:pPr>
        <w:autoSpaceDE/>
        <w:autoSpaceDN/>
        <w:rPr>
          <w:sz w:val="24"/>
          <w:szCs w:val="24"/>
        </w:rPr>
      </w:pPr>
      <w:r w:rsidRPr="001B0425">
        <w:rPr>
          <w:sz w:val="24"/>
          <w:szCs w:val="24"/>
        </w:rPr>
        <w:t xml:space="preserve"> </w:t>
      </w:r>
    </w:p>
    <w:p w:rsidR="00D25559" w:rsidRPr="001B0425" w:rsidRDefault="00D25559" w:rsidP="00D25559">
      <w:pPr>
        <w:autoSpaceDE/>
        <w:autoSpaceDN/>
        <w:rPr>
          <w:sz w:val="24"/>
          <w:szCs w:val="24"/>
        </w:rPr>
      </w:pPr>
      <w:r w:rsidRPr="001B0425">
        <w:rPr>
          <w:b/>
          <w:sz w:val="24"/>
          <w:szCs w:val="24"/>
          <w:u w:val="single"/>
        </w:rPr>
        <w:t>Grading Rubric</w:t>
      </w:r>
      <w:r w:rsidRPr="001B0425">
        <w:rPr>
          <w:sz w:val="24"/>
          <w:szCs w:val="24"/>
        </w:rPr>
        <w:t xml:space="preserve"> for Skill Competency Testing is included in the course syllabi.  Students are expected to have all questions answered regarding the checklist components PRIOR to testing.</w:t>
      </w:r>
    </w:p>
    <w:p w:rsidR="00D25559" w:rsidRPr="001B0425" w:rsidRDefault="00D25559" w:rsidP="00D25559">
      <w:pPr>
        <w:autoSpaceDE/>
        <w:autoSpaceDN/>
        <w:rPr>
          <w:b/>
          <w:sz w:val="24"/>
          <w:szCs w:val="24"/>
          <w:u w:val="single"/>
        </w:rPr>
      </w:pPr>
    </w:p>
    <w:p w:rsidR="00D25559" w:rsidRPr="001B0425" w:rsidRDefault="00D25559" w:rsidP="00D25559">
      <w:pPr>
        <w:autoSpaceDE/>
        <w:autoSpaceDN/>
        <w:rPr>
          <w:sz w:val="24"/>
          <w:szCs w:val="24"/>
        </w:rPr>
      </w:pPr>
      <w:r w:rsidRPr="001B0425">
        <w:rPr>
          <w:b/>
          <w:sz w:val="24"/>
          <w:szCs w:val="24"/>
          <w:u w:val="single"/>
        </w:rPr>
        <w:t>Pick up</w:t>
      </w:r>
      <w:r w:rsidRPr="001B0425">
        <w:rPr>
          <w:b/>
          <w:sz w:val="24"/>
          <w:szCs w:val="24"/>
        </w:rPr>
        <w:t xml:space="preserve"> </w:t>
      </w:r>
      <w:r w:rsidRPr="001B0425">
        <w:rPr>
          <w:sz w:val="24"/>
          <w:szCs w:val="24"/>
        </w:rPr>
        <w:t>and straighten up your practice area before you leave the lab.</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u w:val="single"/>
        </w:rPr>
        <w:t>DO NOT</w:t>
      </w:r>
      <w:r w:rsidRPr="001B0425">
        <w:rPr>
          <w:sz w:val="24"/>
          <w:szCs w:val="24"/>
          <w:u w:val="single"/>
        </w:rPr>
        <w:t xml:space="preserve"> practice any invasive procedures</w:t>
      </w:r>
      <w:r w:rsidRPr="001B0425">
        <w:rPr>
          <w:sz w:val="24"/>
          <w:szCs w:val="24"/>
        </w:rPr>
        <w:t xml:space="preserve"> on anyone at any time!</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bCs/>
          <w:iCs/>
          <w:sz w:val="24"/>
          <w:szCs w:val="24"/>
          <w:u w:val="single"/>
        </w:rPr>
        <w:t>There are no excused absences from skills lab experiences</w:t>
      </w:r>
      <w:r w:rsidRPr="001B0425">
        <w:rPr>
          <w:b/>
          <w:bCs/>
          <w:iCs/>
          <w:sz w:val="24"/>
          <w:szCs w:val="24"/>
        </w:rPr>
        <w:t>.</w:t>
      </w:r>
      <w:r w:rsidRPr="001B0425">
        <w:rPr>
          <w:sz w:val="24"/>
          <w:szCs w:val="24"/>
        </w:rPr>
        <w:t xml:space="preserve">  If absence occurs, it is the student’s responsibility to make arrangements for making up the missed clinical lab experiences.</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u w:val="single"/>
        </w:rPr>
        <w:t>“Critical Behaviors” = Patient Safety</w:t>
      </w:r>
      <w:r w:rsidRPr="001B0425">
        <w:rPr>
          <w:b/>
          <w:sz w:val="24"/>
          <w:szCs w:val="24"/>
        </w:rPr>
        <w:t xml:space="preserve">!  </w:t>
      </w:r>
      <w:r w:rsidRPr="001B0425">
        <w:rPr>
          <w:sz w:val="24"/>
          <w:szCs w:val="24"/>
        </w:rPr>
        <w:t xml:space="preserve">These are vital elements of patient care related to safety. Patient Safety is a critical part of patient care. If a critical behavior is not </w:t>
      </w:r>
      <w:r>
        <w:rPr>
          <w:sz w:val="24"/>
          <w:szCs w:val="24"/>
        </w:rPr>
        <w:t>performed</w:t>
      </w:r>
      <w:r w:rsidRPr="001B0425">
        <w:rPr>
          <w:sz w:val="24"/>
          <w:szCs w:val="24"/>
        </w:rPr>
        <w:t xml:space="preserve">, it results in failure of that skill. </w:t>
      </w:r>
      <w:r>
        <w:rPr>
          <w:sz w:val="24"/>
          <w:szCs w:val="24"/>
        </w:rPr>
        <w:t xml:space="preserve">These critical behaviors are evaluated during each check-out test.  </w:t>
      </w:r>
      <w:r w:rsidRPr="001B0425">
        <w:rPr>
          <w:sz w:val="24"/>
          <w:szCs w:val="24"/>
        </w:rPr>
        <w:t>“Critical Behaviors” include (but</w:t>
      </w:r>
      <w:r>
        <w:rPr>
          <w:sz w:val="24"/>
          <w:szCs w:val="24"/>
        </w:rPr>
        <w:t>,</w:t>
      </w:r>
      <w:r w:rsidRPr="001B0425">
        <w:rPr>
          <w:sz w:val="24"/>
          <w:szCs w:val="24"/>
        </w:rPr>
        <w:t xml:space="preserve"> not limited to):</w:t>
      </w:r>
    </w:p>
    <w:p w:rsidR="00D25559" w:rsidRPr="001B0425" w:rsidRDefault="00D25559" w:rsidP="00D25559">
      <w:pPr>
        <w:autoSpaceDE/>
        <w:autoSpaceDN/>
        <w:rPr>
          <w:sz w:val="24"/>
          <w:szCs w:val="24"/>
        </w:rPr>
      </w:pPr>
      <w:r w:rsidRPr="001B0425">
        <w:rPr>
          <w:sz w:val="24"/>
          <w:szCs w:val="24"/>
        </w:rPr>
        <w:t xml:space="preserve">**Identifying patient </w:t>
      </w:r>
      <w:r>
        <w:rPr>
          <w:sz w:val="24"/>
          <w:szCs w:val="24"/>
        </w:rPr>
        <w:t>using</w:t>
      </w:r>
      <w:r w:rsidRPr="001B0425">
        <w:rPr>
          <w:sz w:val="24"/>
          <w:szCs w:val="24"/>
        </w:rPr>
        <w:t xml:space="preserve"> minimum of 2 </w:t>
      </w:r>
      <w:r>
        <w:rPr>
          <w:sz w:val="24"/>
          <w:szCs w:val="24"/>
        </w:rPr>
        <w:t>methods</w:t>
      </w:r>
    </w:p>
    <w:p w:rsidR="00D25559" w:rsidRPr="001B0425" w:rsidRDefault="00D25559" w:rsidP="00D25559">
      <w:pPr>
        <w:autoSpaceDE/>
        <w:autoSpaceDN/>
        <w:rPr>
          <w:sz w:val="24"/>
          <w:szCs w:val="24"/>
        </w:rPr>
      </w:pPr>
      <w:r w:rsidRPr="001B0425">
        <w:rPr>
          <w:sz w:val="24"/>
          <w:szCs w:val="24"/>
        </w:rPr>
        <w:t xml:space="preserve">**Checking Allergy band &amp; asking patient   </w:t>
      </w:r>
    </w:p>
    <w:p w:rsidR="00D25559" w:rsidRPr="001B0425" w:rsidRDefault="00D25559" w:rsidP="00D25559">
      <w:pPr>
        <w:autoSpaceDE/>
        <w:autoSpaceDN/>
        <w:rPr>
          <w:sz w:val="24"/>
          <w:szCs w:val="24"/>
        </w:rPr>
      </w:pPr>
      <w:r w:rsidRPr="001B0425">
        <w:rPr>
          <w:sz w:val="24"/>
          <w:szCs w:val="24"/>
        </w:rPr>
        <w:t xml:space="preserve">    about allergies/reactions</w:t>
      </w:r>
    </w:p>
    <w:p w:rsidR="00D25559" w:rsidRPr="001B0425" w:rsidRDefault="00D25559" w:rsidP="00D25559">
      <w:pPr>
        <w:autoSpaceDE/>
        <w:autoSpaceDN/>
        <w:rPr>
          <w:sz w:val="24"/>
          <w:szCs w:val="24"/>
        </w:rPr>
      </w:pPr>
      <w:r w:rsidRPr="001B0425">
        <w:rPr>
          <w:sz w:val="24"/>
          <w:szCs w:val="24"/>
        </w:rPr>
        <w:t xml:space="preserve">**Hand Hygiene before and after procedures </w:t>
      </w:r>
    </w:p>
    <w:p w:rsidR="00D25559" w:rsidRPr="001B0425" w:rsidRDefault="00D25559" w:rsidP="00D25559">
      <w:pPr>
        <w:autoSpaceDE/>
        <w:autoSpaceDN/>
        <w:rPr>
          <w:sz w:val="24"/>
          <w:szCs w:val="24"/>
        </w:rPr>
      </w:pPr>
      <w:r w:rsidRPr="001B0425">
        <w:rPr>
          <w:sz w:val="24"/>
          <w:szCs w:val="24"/>
        </w:rPr>
        <w:t>**Providing privacy</w:t>
      </w:r>
    </w:p>
    <w:p w:rsidR="00D25559" w:rsidRPr="001B0425" w:rsidRDefault="00D25559" w:rsidP="00D25559">
      <w:pPr>
        <w:autoSpaceDE/>
        <w:autoSpaceDN/>
        <w:rPr>
          <w:sz w:val="24"/>
          <w:szCs w:val="24"/>
        </w:rPr>
      </w:pPr>
      <w:r w:rsidRPr="001B0425">
        <w:rPr>
          <w:sz w:val="24"/>
          <w:szCs w:val="24"/>
        </w:rPr>
        <w:t>**Following patient rights for medications</w:t>
      </w:r>
    </w:p>
    <w:p w:rsidR="00D25559" w:rsidRPr="001B0425" w:rsidRDefault="00D25559" w:rsidP="00D25559">
      <w:pPr>
        <w:autoSpaceDE/>
        <w:autoSpaceDN/>
        <w:ind w:left="180" w:hanging="180"/>
        <w:rPr>
          <w:sz w:val="24"/>
          <w:szCs w:val="24"/>
        </w:rPr>
      </w:pPr>
      <w:r w:rsidRPr="001B0425">
        <w:rPr>
          <w:sz w:val="24"/>
          <w:szCs w:val="24"/>
        </w:rPr>
        <w:t>**Bed in low position and side rails (as appropriate) when leaving the patient’s bedside</w:t>
      </w:r>
    </w:p>
    <w:p w:rsidR="00D25559" w:rsidRPr="001B0425" w:rsidRDefault="00D25559" w:rsidP="00D25559">
      <w:pPr>
        <w:autoSpaceDE/>
        <w:autoSpaceDN/>
        <w:rPr>
          <w:sz w:val="24"/>
          <w:szCs w:val="24"/>
        </w:rPr>
      </w:pPr>
      <w:r w:rsidRPr="001B0425">
        <w:rPr>
          <w:sz w:val="24"/>
          <w:szCs w:val="24"/>
        </w:rPr>
        <w:t>**Procedure completed in allotted time frame.</w:t>
      </w:r>
    </w:p>
    <w:p w:rsidR="00D25559" w:rsidRPr="001B0425" w:rsidRDefault="00D25559" w:rsidP="00D25559">
      <w:pPr>
        <w:autoSpaceDE/>
        <w:autoSpaceDN/>
        <w:rPr>
          <w:sz w:val="24"/>
          <w:szCs w:val="24"/>
        </w:rPr>
      </w:pPr>
      <w:r w:rsidRPr="001B0425">
        <w:rPr>
          <w:sz w:val="24"/>
          <w:szCs w:val="24"/>
        </w:rPr>
        <w:t>**Maintaining Sterility (if applicable)</w:t>
      </w:r>
    </w:p>
    <w:p w:rsidR="00D25559" w:rsidRPr="001B0425" w:rsidRDefault="00D25559" w:rsidP="00D25559">
      <w:pPr>
        <w:autoSpaceDE/>
        <w:autoSpaceDN/>
        <w:rPr>
          <w:sz w:val="24"/>
          <w:szCs w:val="24"/>
        </w:rPr>
      </w:pPr>
      <w:r w:rsidRPr="001B0425">
        <w:rPr>
          <w:sz w:val="24"/>
          <w:szCs w:val="24"/>
        </w:rPr>
        <w:t>**Maintaining “clean” environment</w:t>
      </w:r>
    </w:p>
    <w:p w:rsidR="00D25559" w:rsidRPr="001B0425" w:rsidRDefault="00D25559" w:rsidP="00D25559">
      <w:pPr>
        <w:autoSpaceDE/>
        <w:autoSpaceDN/>
        <w:rPr>
          <w:sz w:val="24"/>
          <w:szCs w:val="24"/>
        </w:rPr>
      </w:pPr>
      <w:r w:rsidRPr="001B0425">
        <w:rPr>
          <w:sz w:val="24"/>
          <w:szCs w:val="24"/>
        </w:rPr>
        <w:t>**Others, specific to procedure that will be identified during class time</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u w:val="single"/>
        </w:rPr>
        <w:t>Hand Hygiene</w:t>
      </w:r>
      <w:r>
        <w:rPr>
          <w:sz w:val="24"/>
          <w:szCs w:val="24"/>
        </w:rPr>
        <w:t xml:space="preserve"> (hand</w:t>
      </w:r>
      <w:r w:rsidRPr="001B0425">
        <w:rPr>
          <w:sz w:val="24"/>
          <w:szCs w:val="24"/>
        </w:rPr>
        <w:t>washing) must be done with actual soap and water or hand sanitizer at the beginning and end of the procedures, and as indicated during a procedure.   Please don’t just say “I’d wash my hands” or ask if you have to wash …</w:t>
      </w:r>
      <w:r w:rsidRPr="001B0425">
        <w:rPr>
          <w:b/>
          <w:sz w:val="24"/>
          <w:szCs w:val="24"/>
        </w:rPr>
        <w:t xml:space="preserve">JUST DO IT.  </w:t>
      </w:r>
      <w:r w:rsidRPr="001B0425">
        <w:rPr>
          <w:sz w:val="24"/>
          <w:szCs w:val="24"/>
        </w:rPr>
        <w:t xml:space="preserve">  </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u w:val="single"/>
        </w:rPr>
        <w:t>For Lab/Practice Bring</w:t>
      </w:r>
      <w:r w:rsidRPr="001B0425">
        <w:rPr>
          <w:sz w:val="24"/>
          <w:szCs w:val="24"/>
        </w:rPr>
        <w:t>:</w:t>
      </w:r>
    </w:p>
    <w:p w:rsidR="00D25559" w:rsidRDefault="00D25559" w:rsidP="00D25559">
      <w:pPr>
        <w:autoSpaceDE/>
        <w:autoSpaceDN/>
        <w:rPr>
          <w:sz w:val="24"/>
          <w:szCs w:val="24"/>
        </w:rPr>
      </w:pPr>
      <w:r>
        <w:rPr>
          <w:sz w:val="24"/>
          <w:szCs w:val="24"/>
        </w:rPr>
        <w:t>Clinical Identification Badge</w:t>
      </w:r>
    </w:p>
    <w:p w:rsidR="00D25559" w:rsidRPr="001B0425" w:rsidRDefault="00D25559" w:rsidP="00D25559">
      <w:pPr>
        <w:autoSpaceDE/>
        <w:autoSpaceDN/>
        <w:rPr>
          <w:sz w:val="24"/>
          <w:szCs w:val="24"/>
        </w:rPr>
      </w:pPr>
      <w:r w:rsidRPr="001B0425">
        <w:rPr>
          <w:sz w:val="24"/>
          <w:szCs w:val="24"/>
        </w:rPr>
        <w:t xml:space="preserve">Skill Check Lists </w:t>
      </w:r>
    </w:p>
    <w:p w:rsidR="00D25559" w:rsidRPr="001B0425" w:rsidRDefault="00D25559" w:rsidP="00D25559">
      <w:pPr>
        <w:autoSpaceDE/>
        <w:autoSpaceDN/>
        <w:rPr>
          <w:sz w:val="24"/>
          <w:szCs w:val="24"/>
        </w:rPr>
      </w:pPr>
      <w:r w:rsidRPr="001B0425">
        <w:rPr>
          <w:sz w:val="24"/>
          <w:szCs w:val="24"/>
        </w:rPr>
        <w:t>Pen with black ink</w:t>
      </w:r>
    </w:p>
    <w:p w:rsidR="00D25559" w:rsidRPr="001B0425" w:rsidRDefault="00D25559" w:rsidP="00D25559">
      <w:pPr>
        <w:autoSpaceDE/>
        <w:autoSpaceDN/>
        <w:rPr>
          <w:sz w:val="24"/>
          <w:szCs w:val="24"/>
        </w:rPr>
      </w:pPr>
      <w:r w:rsidRPr="001B0425">
        <w:rPr>
          <w:sz w:val="24"/>
          <w:szCs w:val="24"/>
        </w:rPr>
        <w:t>Stethoscope</w:t>
      </w:r>
    </w:p>
    <w:p w:rsidR="00D25559" w:rsidRPr="001B0425" w:rsidRDefault="00D25559" w:rsidP="00D25559">
      <w:pPr>
        <w:autoSpaceDE/>
        <w:autoSpaceDN/>
        <w:rPr>
          <w:sz w:val="24"/>
          <w:szCs w:val="24"/>
        </w:rPr>
      </w:pPr>
      <w:r w:rsidRPr="001B0425">
        <w:rPr>
          <w:sz w:val="24"/>
          <w:szCs w:val="24"/>
        </w:rPr>
        <w:t>Supply bag (or specific supplies needed)</w:t>
      </w:r>
    </w:p>
    <w:p w:rsidR="00D25559" w:rsidRPr="001B0425" w:rsidRDefault="00D25559" w:rsidP="00D25559">
      <w:pPr>
        <w:autoSpaceDE/>
        <w:autoSpaceDN/>
        <w:rPr>
          <w:sz w:val="24"/>
          <w:szCs w:val="24"/>
        </w:rPr>
      </w:pPr>
      <w:r w:rsidRPr="001B0425">
        <w:rPr>
          <w:sz w:val="24"/>
          <w:szCs w:val="24"/>
        </w:rPr>
        <w:t>Scissors</w:t>
      </w:r>
    </w:p>
    <w:p w:rsidR="00D25559" w:rsidRPr="001B0425" w:rsidRDefault="00D25559" w:rsidP="00D25559">
      <w:pPr>
        <w:autoSpaceDE/>
        <w:autoSpaceDN/>
        <w:rPr>
          <w:sz w:val="24"/>
          <w:szCs w:val="24"/>
        </w:rPr>
      </w:pPr>
      <w:r w:rsidRPr="001B0425">
        <w:rPr>
          <w:sz w:val="24"/>
          <w:szCs w:val="24"/>
        </w:rPr>
        <w:t>Kelly clamp</w:t>
      </w:r>
    </w:p>
    <w:p w:rsidR="00D25559" w:rsidRPr="001B0425" w:rsidRDefault="00D25559" w:rsidP="00D25559">
      <w:pPr>
        <w:autoSpaceDE/>
        <w:autoSpaceDN/>
        <w:rPr>
          <w:sz w:val="24"/>
          <w:szCs w:val="24"/>
        </w:rPr>
      </w:pPr>
      <w:r w:rsidRPr="001B0425">
        <w:rPr>
          <w:sz w:val="24"/>
          <w:szCs w:val="24"/>
        </w:rPr>
        <w:t>Watch with second hand capability</w:t>
      </w:r>
    </w:p>
    <w:p w:rsidR="00D25559" w:rsidRPr="001B0425" w:rsidRDefault="00D25559" w:rsidP="00D25559">
      <w:pPr>
        <w:autoSpaceDE/>
        <w:autoSpaceDN/>
        <w:rPr>
          <w:sz w:val="24"/>
          <w:szCs w:val="24"/>
        </w:rPr>
      </w:pPr>
      <w:r w:rsidRPr="001B0425">
        <w:rPr>
          <w:sz w:val="24"/>
          <w:szCs w:val="24"/>
        </w:rPr>
        <w:t>Other supplies as needed</w:t>
      </w:r>
    </w:p>
    <w:p w:rsidR="00D25559" w:rsidRPr="001B0425" w:rsidRDefault="00D25559" w:rsidP="00D25559">
      <w:pPr>
        <w:autoSpaceDE/>
        <w:autoSpaceDN/>
        <w:spacing w:line="276" w:lineRule="auto"/>
        <w:rPr>
          <w:sz w:val="24"/>
          <w:szCs w:val="24"/>
        </w:rPr>
      </w:pPr>
    </w:p>
    <w:p w:rsidR="00D25559" w:rsidRPr="001B0425" w:rsidRDefault="00D25559" w:rsidP="00D25559">
      <w:pPr>
        <w:autoSpaceDE/>
        <w:autoSpaceDN/>
        <w:rPr>
          <w:color w:val="000000"/>
          <w:sz w:val="24"/>
          <w:szCs w:val="24"/>
        </w:rPr>
      </w:pPr>
      <w:r w:rsidRPr="001B0425">
        <w:rPr>
          <w:b/>
          <w:color w:val="000000"/>
          <w:sz w:val="24"/>
          <w:szCs w:val="24"/>
        </w:rPr>
        <w:t>Clinical Lab users are responsible</w:t>
      </w:r>
      <w:r w:rsidRPr="001B0425">
        <w:rPr>
          <w:color w:val="000000"/>
          <w:sz w:val="24"/>
          <w:szCs w:val="24"/>
        </w:rPr>
        <w:t xml:space="preserve"> for following standard precautions. </w:t>
      </w:r>
    </w:p>
    <w:p w:rsidR="00D25559" w:rsidRPr="001B0425" w:rsidRDefault="00D25559" w:rsidP="00D25559">
      <w:pPr>
        <w:autoSpaceDE/>
        <w:autoSpaceDN/>
        <w:rPr>
          <w:b/>
          <w:sz w:val="24"/>
          <w:szCs w:val="24"/>
          <w:u w:val="single"/>
        </w:rPr>
      </w:pPr>
    </w:p>
    <w:p w:rsidR="00D25559" w:rsidRPr="001B0425" w:rsidRDefault="00D25559" w:rsidP="00D25559">
      <w:pPr>
        <w:autoSpaceDE/>
        <w:autoSpaceDN/>
        <w:rPr>
          <w:b/>
          <w:sz w:val="24"/>
          <w:szCs w:val="24"/>
          <w:u w:val="single"/>
        </w:rPr>
      </w:pPr>
      <w:r>
        <w:rPr>
          <w:b/>
          <w:sz w:val="24"/>
          <w:szCs w:val="24"/>
          <w:u w:val="single"/>
        </w:rPr>
        <w:br w:type="page"/>
      </w:r>
      <w:r w:rsidRPr="001B0425">
        <w:rPr>
          <w:b/>
          <w:sz w:val="24"/>
          <w:szCs w:val="24"/>
          <w:u w:val="single"/>
        </w:rPr>
        <w:lastRenderedPageBreak/>
        <w:t xml:space="preserve">“Sharps” </w:t>
      </w:r>
    </w:p>
    <w:p w:rsidR="00D25559" w:rsidRPr="001B0425" w:rsidRDefault="00D25559" w:rsidP="00D25559">
      <w:pPr>
        <w:autoSpaceDE/>
        <w:autoSpaceDN/>
        <w:rPr>
          <w:sz w:val="24"/>
          <w:szCs w:val="24"/>
        </w:rPr>
      </w:pPr>
      <w:r w:rsidRPr="001B0425">
        <w:rPr>
          <w:sz w:val="24"/>
          <w:szCs w:val="24"/>
        </w:rPr>
        <w:t>ONLY Sharp items like needles/syringes/glass may be put in the sharps container.  NO PAPER or ALCOHOL wipes.</w:t>
      </w:r>
    </w:p>
    <w:p w:rsidR="00D25559" w:rsidRPr="001B0425" w:rsidRDefault="00D25559" w:rsidP="00FD4330">
      <w:pPr>
        <w:numPr>
          <w:ilvl w:val="0"/>
          <w:numId w:val="20"/>
        </w:numPr>
        <w:autoSpaceDE/>
        <w:autoSpaceDN/>
        <w:contextualSpacing/>
        <w:rPr>
          <w:sz w:val="24"/>
          <w:szCs w:val="24"/>
        </w:rPr>
      </w:pPr>
      <w:r w:rsidRPr="001B0425">
        <w:rPr>
          <w:sz w:val="24"/>
          <w:szCs w:val="24"/>
        </w:rPr>
        <w:t xml:space="preserve">For Needle Sticks or Splashes:  </w:t>
      </w:r>
      <w:r w:rsidRPr="001B0425">
        <w:rPr>
          <w:b/>
          <w:sz w:val="24"/>
          <w:szCs w:val="24"/>
        </w:rPr>
        <w:t>Report immediately</w:t>
      </w:r>
      <w:r w:rsidRPr="001B0425">
        <w:rPr>
          <w:sz w:val="24"/>
          <w:szCs w:val="24"/>
        </w:rPr>
        <w:t xml:space="preserve"> to the instructor so an incident report can be completed.</w:t>
      </w:r>
    </w:p>
    <w:p w:rsidR="00D25559" w:rsidRPr="001B0425" w:rsidRDefault="00D25559" w:rsidP="00D25559">
      <w:pPr>
        <w:autoSpaceDE/>
        <w:autoSpaceDN/>
        <w:rPr>
          <w:b/>
          <w:sz w:val="24"/>
          <w:szCs w:val="24"/>
          <w:u w:val="single"/>
        </w:rPr>
      </w:pPr>
    </w:p>
    <w:p w:rsidR="00D25559" w:rsidRPr="001B0425" w:rsidRDefault="00D25559" w:rsidP="00D25559">
      <w:pPr>
        <w:autoSpaceDE/>
        <w:autoSpaceDN/>
        <w:rPr>
          <w:b/>
          <w:sz w:val="24"/>
          <w:szCs w:val="24"/>
          <w:u w:val="single"/>
        </w:rPr>
      </w:pPr>
      <w:r w:rsidRPr="001B0425">
        <w:rPr>
          <w:b/>
          <w:sz w:val="24"/>
          <w:szCs w:val="24"/>
          <w:u w:val="single"/>
        </w:rPr>
        <w:t>Dress for Success:</w:t>
      </w:r>
    </w:p>
    <w:p w:rsidR="00D25559" w:rsidRPr="001B0425" w:rsidRDefault="00D25559" w:rsidP="00D25559">
      <w:pPr>
        <w:autoSpaceDE/>
        <w:autoSpaceDN/>
        <w:rPr>
          <w:sz w:val="24"/>
          <w:szCs w:val="24"/>
        </w:rPr>
      </w:pPr>
      <w:r w:rsidRPr="004A0DF2">
        <w:rPr>
          <w:b/>
          <w:sz w:val="24"/>
          <w:szCs w:val="24"/>
          <w:u w:val="single"/>
        </w:rPr>
        <w:t>Practice Time</w:t>
      </w:r>
      <w:r w:rsidRPr="001B0425">
        <w:rPr>
          <w:sz w:val="24"/>
          <w:szCs w:val="24"/>
        </w:rPr>
        <w:t>:</w:t>
      </w:r>
    </w:p>
    <w:p w:rsidR="00D25559" w:rsidRPr="001B0425" w:rsidRDefault="00D25559" w:rsidP="00FD4330">
      <w:pPr>
        <w:numPr>
          <w:ilvl w:val="0"/>
          <w:numId w:val="18"/>
        </w:numPr>
        <w:autoSpaceDE/>
        <w:autoSpaceDN/>
        <w:rPr>
          <w:sz w:val="24"/>
          <w:szCs w:val="24"/>
        </w:rPr>
      </w:pPr>
      <w:r w:rsidRPr="001B0425">
        <w:rPr>
          <w:sz w:val="24"/>
          <w:szCs w:val="24"/>
        </w:rPr>
        <w:t>Clothing must be in good taste.</w:t>
      </w:r>
    </w:p>
    <w:p w:rsidR="00D25559" w:rsidRPr="001B0425" w:rsidRDefault="00D25559" w:rsidP="00FD4330">
      <w:pPr>
        <w:numPr>
          <w:ilvl w:val="0"/>
          <w:numId w:val="18"/>
        </w:numPr>
        <w:autoSpaceDE/>
        <w:autoSpaceDN/>
        <w:rPr>
          <w:sz w:val="24"/>
          <w:szCs w:val="24"/>
        </w:rPr>
      </w:pPr>
      <w:r w:rsidRPr="001B0425">
        <w:rPr>
          <w:sz w:val="24"/>
          <w:szCs w:val="24"/>
        </w:rPr>
        <w:t>Lab Coat</w:t>
      </w:r>
      <w:r>
        <w:rPr>
          <w:sz w:val="24"/>
          <w:szCs w:val="24"/>
        </w:rPr>
        <w:t xml:space="preserve"> or scrubs</w:t>
      </w:r>
      <w:r w:rsidRPr="001B0425">
        <w:rPr>
          <w:sz w:val="24"/>
          <w:szCs w:val="24"/>
        </w:rPr>
        <w:t xml:space="preserve"> and name badge are required when in the Lab.</w:t>
      </w:r>
    </w:p>
    <w:p w:rsidR="00D25559" w:rsidRPr="001B0425" w:rsidRDefault="00D25559" w:rsidP="00FD4330">
      <w:pPr>
        <w:numPr>
          <w:ilvl w:val="1"/>
          <w:numId w:val="18"/>
        </w:numPr>
        <w:autoSpaceDE/>
        <w:autoSpaceDN/>
        <w:rPr>
          <w:sz w:val="24"/>
          <w:szCs w:val="24"/>
        </w:rPr>
      </w:pPr>
      <w:r w:rsidRPr="001B0425">
        <w:rPr>
          <w:sz w:val="24"/>
          <w:szCs w:val="24"/>
        </w:rPr>
        <w:t xml:space="preserve">Badge must be worn to be visible to patients at their eye level.  </w:t>
      </w:r>
    </w:p>
    <w:p w:rsidR="00D25559" w:rsidRPr="001B0425" w:rsidRDefault="00D25559" w:rsidP="00D25559">
      <w:pPr>
        <w:autoSpaceDE/>
        <w:autoSpaceDN/>
        <w:rPr>
          <w:b/>
          <w:sz w:val="24"/>
          <w:szCs w:val="24"/>
        </w:rPr>
      </w:pPr>
    </w:p>
    <w:p w:rsidR="00D25559" w:rsidRPr="004A0DF2" w:rsidRDefault="00D25559" w:rsidP="00D25559">
      <w:pPr>
        <w:autoSpaceDE/>
        <w:autoSpaceDN/>
        <w:rPr>
          <w:b/>
          <w:sz w:val="24"/>
          <w:szCs w:val="24"/>
        </w:rPr>
      </w:pPr>
      <w:r w:rsidRPr="004A0DF2">
        <w:rPr>
          <w:b/>
          <w:sz w:val="24"/>
          <w:szCs w:val="24"/>
        </w:rPr>
        <w:t>Please dress modestly which means:</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u w:val="single"/>
        </w:rPr>
        <w:t>NO</w:t>
      </w:r>
      <w:r w:rsidRPr="001B0425">
        <w:rPr>
          <w:sz w:val="24"/>
          <w:szCs w:val="24"/>
          <w:u w:val="single"/>
        </w:rPr>
        <w:t xml:space="preserve"> </w:t>
      </w:r>
      <w:r w:rsidRPr="001B0425">
        <w:rPr>
          <w:b/>
          <w:sz w:val="24"/>
          <w:szCs w:val="24"/>
          <w:u w:val="single"/>
        </w:rPr>
        <w:t>cleavage, backs, bellies, behinds, bra straps or boxers (or any underwear)</w:t>
      </w:r>
      <w:r w:rsidRPr="001B0425">
        <w:rPr>
          <w:sz w:val="24"/>
          <w:szCs w:val="24"/>
        </w:rPr>
        <w:t xml:space="preserve"> are allowed to be exposed in the Lab. Students in violation will be asked to leave the lab and return when dressed appropriately.</w:t>
      </w:r>
    </w:p>
    <w:p w:rsidR="00D25559" w:rsidRDefault="00D25559" w:rsidP="00D25559">
      <w:pPr>
        <w:autoSpaceDE/>
        <w:autoSpaceDN/>
        <w:rPr>
          <w:sz w:val="24"/>
          <w:szCs w:val="24"/>
        </w:rPr>
      </w:pPr>
    </w:p>
    <w:p w:rsidR="00D25559" w:rsidRPr="001B0425" w:rsidRDefault="00D25559" w:rsidP="00D25559">
      <w:pPr>
        <w:autoSpaceDE/>
        <w:autoSpaceDN/>
        <w:rPr>
          <w:sz w:val="24"/>
          <w:szCs w:val="24"/>
        </w:rPr>
      </w:pPr>
      <w:r w:rsidRPr="001B0425">
        <w:rPr>
          <w:sz w:val="24"/>
          <w:szCs w:val="24"/>
        </w:rPr>
        <w:t>See Syllabus and Student Handbook for further details.  For any questions regarding attire, please ask the faculty.  (If in doubt, wear something else.)</w:t>
      </w:r>
    </w:p>
    <w:p w:rsidR="00D25559" w:rsidRPr="001B0425" w:rsidRDefault="00D25559" w:rsidP="00D25559">
      <w:pPr>
        <w:autoSpaceDE/>
        <w:autoSpaceDN/>
        <w:ind w:left="1080"/>
        <w:rPr>
          <w:sz w:val="24"/>
          <w:szCs w:val="24"/>
        </w:rPr>
      </w:pPr>
    </w:p>
    <w:p w:rsidR="00D25559" w:rsidRPr="001B0425" w:rsidRDefault="00D25559" w:rsidP="00D25559">
      <w:pPr>
        <w:autoSpaceDE/>
        <w:autoSpaceDN/>
        <w:rPr>
          <w:b/>
          <w:sz w:val="24"/>
          <w:szCs w:val="24"/>
        </w:rPr>
      </w:pPr>
      <w:r>
        <w:rPr>
          <w:b/>
          <w:sz w:val="24"/>
          <w:szCs w:val="24"/>
        </w:rPr>
        <w:t>Checkout</w:t>
      </w:r>
      <w:r w:rsidRPr="001B0425">
        <w:rPr>
          <w:b/>
          <w:sz w:val="24"/>
          <w:szCs w:val="24"/>
        </w:rPr>
        <w:t xml:space="preserve"> Testing/Simulations:</w:t>
      </w:r>
    </w:p>
    <w:p w:rsidR="00D25559" w:rsidRPr="001B0425" w:rsidRDefault="00D25559" w:rsidP="00FD4330">
      <w:pPr>
        <w:numPr>
          <w:ilvl w:val="0"/>
          <w:numId w:val="19"/>
        </w:numPr>
        <w:autoSpaceDE/>
        <w:autoSpaceDN/>
        <w:rPr>
          <w:sz w:val="24"/>
          <w:szCs w:val="24"/>
        </w:rPr>
      </w:pPr>
      <w:r>
        <w:rPr>
          <w:sz w:val="24"/>
          <w:szCs w:val="24"/>
        </w:rPr>
        <w:t>Full nursing uniform.  See dress code policy</w:t>
      </w:r>
      <w:r w:rsidRPr="001B0425">
        <w:rPr>
          <w:sz w:val="24"/>
          <w:szCs w:val="24"/>
        </w:rPr>
        <w:t xml:space="preserve"> in Nursing Student Handbook.</w:t>
      </w:r>
    </w:p>
    <w:p w:rsidR="00D25559" w:rsidRPr="001B0425" w:rsidRDefault="00D25559" w:rsidP="00FD4330">
      <w:pPr>
        <w:numPr>
          <w:ilvl w:val="0"/>
          <w:numId w:val="19"/>
        </w:numPr>
        <w:autoSpaceDE/>
        <w:autoSpaceDN/>
        <w:rPr>
          <w:sz w:val="24"/>
          <w:szCs w:val="24"/>
        </w:rPr>
      </w:pPr>
      <w:r w:rsidRPr="001B0425">
        <w:rPr>
          <w:sz w:val="24"/>
          <w:szCs w:val="24"/>
        </w:rPr>
        <w:t>Faculty has the right to refuse lab access if students are not dressed properly for testing and/or lab practice.</w:t>
      </w:r>
    </w:p>
    <w:p w:rsidR="00D25559" w:rsidRPr="001B0425" w:rsidRDefault="00D25559" w:rsidP="00D25559">
      <w:pPr>
        <w:autoSpaceDE/>
        <w:autoSpaceDN/>
        <w:rPr>
          <w:sz w:val="24"/>
          <w:szCs w:val="24"/>
        </w:rPr>
      </w:pPr>
    </w:p>
    <w:p w:rsidR="00D25559" w:rsidRPr="006C685B" w:rsidRDefault="00D25559" w:rsidP="00D25559">
      <w:pPr>
        <w:autoSpaceDE/>
        <w:autoSpaceDN/>
        <w:jc w:val="center"/>
        <w:rPr>
          <w:b/>
          <w:sz w:val="28"/>
          <w:szCs w:val="28"/>
        </w:rPr>
      </w:pPr>
      <w:r w:rsidRPr="006C685B">
        <w:rPr>
          <w:b/>
          <w:sz w:val="28"/>
          <w:szCs w:val="28"/>
        </w:rPr>
        <w:t>The Secret for passing the skill tests:  Practice!  Practice!!  Practice!!!</w:t>
      </w:r>
    </w:p>
    <w:p w:rsidR="00D25559" w:rsidRPr="001B0425" w:rsidRDefault="00D25559" w:rsidP="00D25559">
      <w:pPr>
        <w:autoSpaceDE/>
        <w:autoSpaceDN/>
        <w:rPr>
          <w:b/>
          <w:sz w:val="24"/>
          <w:szCs w:val="24"/>
        </w:rPr>
      </w:pPr>
    </w:p>
    <w:p w:rsidR="00D25559" w:rsidRPr="001B0425" w:rsidRDefault="00D25559" w:rsidP="00D25559">
      <w:pPr>
        <w:autoSpaceDE/>
        <w:autoSpaceDN/>
        <w:rPr>
          <w:sz w:val="24"/>
          <w:szCs w:val="24"/>
        </w:rPr>
      </w:pPr>
      <w:r w:rsidRPr="001B0425">
        <w:rPr>
          <w:sz w:val="24"/>
          <w:szCs w:val="24"/>
        </w:rPr>
        <w:t>Be sure to practice the entire procedure several times from</w:t>
      </w:r>
      <w:r>
        <w:rPr>
          <w:sz w:val="24"/>
          <w:szCs w:val="24"/>
        </w:rPr>
        <w:t xml:space="preserve"> “</w:t>
      </w:r>
      <w:r w:rsidRPr="001B0425">
        <w:rPr>
          <w:sz w:val="24"/>
          <w:szCs w:val="24"/>
        </w:rPr>
        <w:t xml:space="preserve">reading the orders” at the beginning of the procedure to “documentation” at the end. </w:t>
      </w:r>
    </w:p>
    <w:p w:rsidR="00D25559" w:rsidRPr="001B0425" w:rsidRDefault="00D25559" w:rsidP="00D25559">
      <w:pPr>
        <w:autoSpaceDE/>
        <w:autoSpaceDN/>
        <w:rPr>
          <w:sz w:val="24"/>
          <w:szCs w:val="24"/>
        </w:rPr>
      </w:pPr>
    </w:p>
    <w:p w:rsidR="00D25559" w:rsidRPr="001B0425" w:rsidRDefault="00D25559" w:rsidP="00D25559">
      <w:pPr>
        <w:autoSpaceDE/>
        <w:autoSpaceDN/>
        <w:spacing w:line="276" w:lineRule="auto"/>
        <w:rPr>
          <w:sz w:val="24"/>
          <w:szCs w:val="24"/>
        </w:rPr>
      </w:pPr>
      <w:r w:rsidRPr="001B0425">
        <w:rPr>
          <w:sz w:val="24"/>
          <w:szCs w:val="24"/>
        </w:rPr>
        <w:t>Then</w:t>
      </w:r>
      <w:r>
        <w:rPr>
          <w:sz w:val="24"/>
          <w:szCs w:val="24"/>
        </w:rPr>
        <w:t>,</w:t>
      </w:r>
      <w:r w:rsidRPr="001B0425">
        <w:rPr>
          <w:sz w:val="24"/>
          <w:szCs w:val="24"/>
        </w:rPr>
        <w:t xml:space="preserve"> a </w:t>
      </w:r>
      <w:r w:rsidRPr="001B0425">
        <w:rPr>
          <w:b/>
          <w:sz w:val="24"/>
          <w:szCs w:val="24"/>
          <w:u w:val="single"/>
        </w:rPr>
        <w:t>PEER REVIEW</w:t>
      </w:r>
      <w:r w:rsidRPr="001B0425">
        <w:rPr>
          <w:sz w:val="24"/>
          <w:szCs w:val="24"/>
        </w:rPr>
        <w:t xml:space="preserve"> </w:t>
      </w:r>
      <w:r w:rsidRPr="001B0425">
        <w:rPr>
          <w:b/>
          <w:sz w:val="24"/>
          <w:szCs w:val="24"/>
        </w:rPr>
        <w:t>must</w:t>
      </w:r>
      <w:r w:rsidRPr="001B0425">
        <w:rPr>
          <w:sz w:val="24"/>
          <w:szCs w:val="24"/>
        </w:rPr>
        <w:t xml:space="preserve"> be done by a fellow student and signed &amp; dated by the reviewer </w:t>
      </w:r>
      <w:r>
        <w:rPr>
          <w:sz w:val="24"/>
          <w:szCs w:val="24"/>
        </w:rPr>
        <w:t>on the check</w:t>
      </w:r>
      <w:r w:rsidRPr="001B0425">
        <w:rPr>
          <w:sz w:val="24"/>
          <w:szCs w:val="24"/>
        </w:rPr>
        <w:t xml:space="preserve">list prior to testing </w:t>
      </w:r>
      <w:r w:rsidRPr="006C685B">
        <w:rPr>
          <w:b/>
          <w:i/>
          <w:sz w:val="24"/>
          <w:szCs w:val="24"/>
        </w:rPr>
        <w:t>(requirement to be allowed to test).</w:t>
      </w:r>
      <w:r w:rsidRPr="001B0425">
        <w:rPr>
          <w:sz w:val="24"/>
          <w:szCs w:val="24"/>
        </w:rPr>
        <w:t xml:space="preserve">  </w:t>
      </w:r>
    </w:p>
    <w:p w:rsidR="00D25559" w:rsidRPr="001B0425" w:rsidRDefault="00D25559" w:rsidP="00D25559">
      <w:pPr>
        <w:autoSpaceDE/>
        <w:autoSpaceDN/>
        <w:spacing w:line="276" w:lineRule="auto"/>
        <w:rPr>
          <w:sz w:val="24"/>
          <w:szCs w:val="24"/>
        </w:rPr>
      </w:pPr>
    </w:p>
    <w:p w:rsidR="00D25559" w:rsidRPr="001B0425" w:rsidRDefault="00D25559" w:rsidP="00D25559">
      <w:pPr>
        <w:autoSpaceDE/>
        <w:autoSpaceDN/>
        <w:rPr>
          <w:sz w:val="24"/>
          <w:szCs w:val="24"/>
        </w:rPr>
      </w:pPr>
      <w:r w:rsidRPr="001B0425">
        <w:rPr>
          <w:sz w:val="24"/>
          <w:szCs w:val="24"/>
        </w:rPr>
        <w:t>(If student requires a second or third test, a different student must be utilized as the peer reviewer.)</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sz w:val="24"/>
          <w:szCs w:val="24"/>
        </w:rPr>
        <w:t xml:space="preserve">Any student or other users with a </w:t>
      </w:r>
      <w:r w:rsidRPr="001B0425">
        <w:rPr>
          <w:b/>
          <w:sz w:val="24"/>
          <w:szCs w:val="24"/>
        </w:rPr>
        <w:t>LATEX ALLERGY</w:t>
      </w:r>
      <w:r w:rsidRPr="001B0425">
        <w:rPr>
          <w:sz w:val="24"/>
          <w:szCs w:val="24"/>
        </w:rPr>
        <w:t xml:space="preserve"> (or other allergens that a student may be exposed to in the clinical lab setting) </w:t>
      </w:r>
      <w:r w:rsidRPr="001B0425">
        <w:rPr>
          <w:b/>
          <w:sz w:val="24"/>
          <w:szCs w:val="24"/>
        </w:rPr>
        <w:t>must</w:t>
      </w:r>
      <w:r w:rsidRPr="001B0425">
        <w:rPr>
          <w:sz w:val="24"/>
          <w:szCs w:val="24"/>
        </w:rPr>
        <w:t xml:space="preserve"> notify the Course Faculty member prior to entering the clinical lab.</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bCs/>
          <w:iCs/>
          <w:sz w:val="24"/>
          <w:szCs w:val="24"/>
        </w:rPr>
        <w:t>Do not interrupt</w:t>
      </w:r>
      <w:r w:rsidRPr="001B0425">
        <w:rPr>
          <w:sz w:val="24"/>
          <w:szCs w:val="24"/>
        </w:rPr>
        <w:t xml:space="preserve"> an instructor when working with a student during practice or during an actual check-out.</w:t>
      </w:r>
      <w:r w:rsidRPr="001B0425">
        <w:rPr>
          <w:sz w:val="24"/>
          <w:szCs w:val="24"/>
        </w:rPr>
        <w:br/>
      </w:r>
    </w:p>
    <w:p w:rsidR="00D25559" w:rsidRPr="001B0425" w:rsidRDefault="00D25559" w:rsidP="00D25559">
      <w:pPr>
        <w:autoSpaceDE/>
        <w:autoSpaceDN/>
        <w:rPr>
          <w:sz w:val="24"/>
          <w:szCs w:val="24"/>
        </w:rPr>
      </w:pPr>
      <w:r w:rsidRPr="001B0425">
        <w:rPr>
          <w:b/>
          <w:sz w:val="24"/>
          <w:szCs w:val="24"/>
        </w:rPr>
        <w:t>Use all equipment with care</w:t>
      </w:r>
      <w:r w:rsidRPr="001B0425">
        <w:rPr>
          <w:sz w:val="24"/>
          <w:szCs w:val="24"/>
        </w:rPr>
        <w:t xml:space="preserve"> and report any malfunction to an instructor or the department secretary.</w:t>
      </w:r>
    </w:p>
    <w:p w:rsidR="00D25559" w:rsidRPr="001B0425" w:rsidRDefault="00D25559" w:rsidP="00D25559">
      <w:pPr>
        <w:autoSpaceDE/>
        <w:autoSpaceDN/>
        <w:rPr>
          <w:sz w:val="24"/>
          <w:szCs w:val="24"/>
        </w:rPr>
      </w:pPr>
      <w:r w:rsidRPr="001B0425">
        <w:rPr>
          <w:sz w:val="24"/>
          <w:szCs w:val="24"/>
        </w:rPr>
        <w:t xml:space="preserve">Violation of these guidelines will result in the </w:t>
      </w:r>
      <w:r>
        <w:rPr>
          <w:sz w:val="24"/>
          <w:szCs w:val="24"/>
        </w:rPr>
        <w:t xml:space="preserve">involved party/parties being </w:t>
      </w:r>
      <w:r w:rsidRPr="001B0425">
        <w:rPr>
          <w:sz w:val="24"/>
          <w:szCs w:val="24"/>
        </w:rPr>
        <w:t xml:space="preserve">asked to leave and the time missed considered </w:t>
      </w:r>
      <w:r>
        <w:rPr>
          <w:sz w:val="24"/>
          <w:szCs w:val="24"/>
        </w:rPr>
        <w:t xml:space="preserve">as </w:t>
      </w:r>
      <w:r w:rsidRPr="001B0425">
        <w:rPr>
          <w:sz w:val="24"/>
          <w:szCs w:val="24"/>
        </w:rPr>
        <w:t>an unexcused absence.</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Students are expected</w:t>
      </w:r>
      <w:r w:rsidRPr="001B0425">
        <w:rPr>
          <w:sz w:val="24"/>
          <w:szCs w:val="24"/>
        </w:rPr>
        <w:t xml:space="preserve"> to accept the responsibility for returning clinical lab supplies to the appropriate storage areas when completed.</w:t>
      </w:r>
    </w:p>
    <w:p w:rsidR="00D25559" w:rsidRPr="001B0425" w:rsidRDefault="00D25559" w:rsidP="00D25559">
      <w:pPr>
        <w:autoSpaceDE/>
        <w:autoSpaceDN/>
        <w:rPr>
          <w:sz w:val="24"/>
          <w:szCs w:val="24"/>
        </w:rPr>
      </w:pPr>
    </w:p>
    <w:p w:rsidR="00D25559" w:rsidRPr="001B0425" w:rsidRDefault="00D25559" w:rsidP="00D25559">
      <w:pPr>
        <w:adjustRightInd w:val="0"/>
        <w:rPr>
          <w:color w:val="000000"/>
          <w:sz w:val="24"/>
          <w:szCs w:val="24"/>
        </w:rPr>
      </w:pPr>
      <w:r w:rsidRPr="001B0425">
        <w:rPr>
          <w:b/>
          <w:color w:val="000000"/>
          <w:sz w:val="24"/>
          <w:szCs w:val="24"/>
        </w:rPr>
        <w:t>Wash hands</w:t>
      </w:r>
      <w:r w:rsidRPr="001B0425">
        <w:rPr>
          <w:color w:val="000000"/>
          <w:sz w:val="24"/>
          <w:szCs w:val="24"/>
        </w:rPr>
        <w:t xml:space="preserve"> before touching the simulator manikins. Gloves should be worn for all patient care procedures. </w:t>
      </w:r>
    </w:p>
    <w:p w:rsidR="00D25559" w:rsidRPr="001B0425" w:rsidRDefault="00D25559" w:rsidP="00D25559">
      <w:pPr>
        <w:adjustRightInd w:val="0"/>
        <w:rPr>
          <w:sz w:val="24"/>
          <w:szCs w:val="24"/>
        </w:rPr>
      </w:pPr>
      <w:r w:rsidRPr="001B0425">
        <w:rPr>
          <w:b/>
          <w:sz w:val="24"/>
          <w:szCs w:val="24"/>
        </w:rPr>
        <w:lastRenderedPageBreak/>
        <w:t>No ball point/felt tip pens</w:t>
      </w:r>
      <w:r w:rsidRPr="001B0425">
        <w:rPr>
          <w:sz w:val="24"/>
          <w:szCs w:val="24"/>
        </w:rPr>
        <w:t xml:space="preserve"> are allowed near the manikins due to potential permanent discoloration of manikin “skin”. </w:t>
      </w:r>
    </w:p>
    <w:p w:rsidR="00D25559" w:rsidRPr="001B0425" w:rsidRDefault="00D25559" w:rsidP="00D25559">
      <w:pPr>
        <w:adjustRightInd w:val="0"/>
        <w:rPr>
          <w:color w:val="000000"/>
          <w:sz w:val="24"/>
          <w:szCs w:val="24"/>
        </w:rPr>
      </w:pPr>
    </w:p>
    <w:p w:rsidR="00D25559" w:rsidRPr="001B0425" w:rsidRDefault="00D25559" w:rsidP="00D25559">
      <w:pPr>
        <w:adjustRightInd w:val="0"/>
        <w:rPr>
          <w:color w:val="000000"/>
          <w:sz w:val="24"/>
          <w:szCs w:val="24"/>
        </w:rPr>
      </w:pPr>
      <w:r w:rsidRPr="001B0425">
        <w:rPr>
          <w:b/>
          <w:color w:val="000000"/>
          <w:sz w:val="24"/>
          <w:szCs w:val="24"/>
        </w:rPr>
        <w:t>Photocopied papers</w:t>
      </w:r>
      <w:r w:rsidRPr="001B0425">
        <w:rPr>
          <w:color w:val="000000"/>
          <w:sz w:val="24"/>
          <w:szCs w:val="24"/>
        </w:rPr>
        <w:t xml:space="preserve"> should </w:t>
      </w:r>
      <w:r w:rsidRPr="001B0425">
        <w:rPr>
          <w:b/>
          <w:color w:val="000000"/>
          <w:sz w:val="24"/>
          <w:szCs w:val="24"/>
        </w:rPr>
        <w:t>not</w:t>
      </w:r>
      <w:r w:rsidRPr="001B0425">
        <w:rPr>
          <w:color w:val="000000"/>
          <w:sz w:val="24"/>
          <w:szCs w:val="24"/>
        </w:rPr>
        <w:t xml:space="preserve"> be placed on, under, or near the manikins to prevent the risk of ink transfer. </w:t>
      </w:r>
      <w:r w:rsidRPr="006C685B">
        <w:rPr>
          <w:b/>
          <w:i/>
          <w:color w:val="000000"/>
          <w:sz w:val="24"/>
          <w:szCs w:val="24"/>
        </w:rPr>
        <w:t>Iodine or other staining medications should not come into contact with the manikins.</w:t>
      </w:r>
      <w:r w:rsidRPr="001B0425">
        <w:rPr>
          <w:color w:val="000000"/>
          <w:sz w:val="24"/>
          <w:szCs w:val="24"/>
        </w:rPr>
        <w:t xml:space="preserve"> </w:t>
      </w:r>
    </w:p>
    <w:p w:rsidR="00D25559" w:rsidRPr="001B0425" w:rsidRDefault="00D25559" w:rsidP="00D25559">
      <w:pPr>
        <w:autoSpaceDE/>
        <w:autoSpaceDN/>
        <w:rPr>
          <w:sz w:val="24"/>
          <w:szCs w:val="24"/>
        </w:rPr>
      </w:pPr>
    </w:p>
    <w:p w:rsidR="00D25559" w:rsidRPr="001B0425" w:rsidRDefault="00D25559" w:rsidP="00D25559">
      <w:pPr>
        <w:adjustRightInd w:val="0"/>
        <w:rPr>
          <w:color w:val="000000"/>
          <w:sz w:val="24"/>
          <w:szCs w:val="24"/>
        </w:rPr>
      </w:pPr>
      <w:r w:rsidRPr="001B0425">
        <w:rPr>
          <w:b/>
          <w:color w:val="000000"/>
          <w:sz w:val="24"/>
          <w:szCs w:val="24"/>
        </w:rPr>
        <w:t>The manikin chest</w:t>
      </w:r>
      <w:r w:rsidRPr="001B0425">
        <w:rPr>
          <w:color w:val="000000"/>
          <w:sz w:val="24"/>
          <w:szCs w:val="24"/>
        </w:rPr>
        <w:t xml:space="preserve"> must be kept dry; care should be used when simulation involves fluid (i.e. blood, urine, etc.).  In addition, do not spill fluids over any component inside simulator manikin torsos, since this could damage the unit and might also present a possible hazard for the operator. </w:t>
      </w:r>
    </w:p>
    <w:p w:rsidR="00D25559" w:rsidRPr="001B0425" w:rsidRDefault="00D25559" w:rsidP="00D25559">
      <w:pPr>
        <w:adjustRightInd w:val="0"/>
        <w:rPr>
          <w:color w:val="000000"/>
          <w:sz w:val="24"/>
          <w:szCs w:val="24"/>
        </w:rPr>
      </w:pPr>
    </w:p>
    <w:p w:rsidR="00D25559" w:rsidRPr="001B0425" w:rsidRDefault="00D25559" w:rsidP="00D25559">
      <w:pPr>
        <w:adjustRightInd w:val="0"/>
        <w:rPr>
          <w:color w:val="000000"/>
          <w:sz w:val="24"/>
          <w:szCs w:val="24"/>
        </w:rPr>
      </w:pPr>
      <w:r w:rsidRPr="001B0425">
        <w:rPr>
          <w:b/>
          <w:color w:val="000000"/>
          <w:sz w:val="24"/>
          <w:szCs w:val="24"/>
        </w:rPr>
        <w:t>Do not place artificial blood or other materials on the manikins’ skin</w:t>
      </w:r>
      <w:r w:rsidRPr="001B0425">
        <w:rPr>
          <w:color w:val="000000"/>
          <w:sz w:val="24"/>
          <w:szCs w:val="24"/>
        </w:rPr>
        <w:t xml:space="preserve"> without first verifying with the Faculty/Lab Staff that the materials will not damage the manikins. </w:t>
      </w:r>
    </w:p>
    <w:p w:rsidR="00D25559" w:rsidRPr="001B0425" w:rsidRDefault="00D25559" w:rsidP="00D25559">
      <w:pPr>
        <w:autoSpaceDE/>
        <w:autoSpaceDN/>
        <w:rPr>
          <w:b/>
          <w:sz w:val="24"/>
          <w:szCs w:val="24"/>
        </w:rPr>
      </w:pPr>
    </w:p>
    <w:p w:rsidR="00D25559" w:rsidRPr="001B0425" w:rsidRDefault="00D25559" w:rsidP="00D25559">
      <w:pPr>
        <w:autoSpaceDE/>
        <w:autoSpaceDN/>
        <w:rPr>
          <w:b/>
          <w:sz w:val="24"/>
          <w:szCs w:val="24"/>
        </w:rPr>
      </w:pPr>
      <w:r w:rsidRPr="001B0425">
        <w:rPr>
          <w:b/>
          <w:sz w:val="24"/>
          <w:szCs w:val="24"/>
        </w:rPr>
        <w:t>Do not lift</w:t>
      </w:r>
      <w:r w:rsidRPr="001B0425">
        <w:rPr>
          <w:sz w:val="24"/>
          <w:szCs w:val="24"/>
        </w:rPr>
        <w:t xml:space="preserve"> the manikin by the arms.  Always use a lift sheet to move or turn the simulator mannequin.</w:t>
      </w:r>
    </w:p>
    <w:p w:rsidR="00D25559" w:rsidRPr="001B0425" w:rsidRDefault="00D25559" w:rsidP="00D25559">
      <w:pPr>
        <w:autoSpaceDE/>
        <w:autoSpaceDN/>
        <w:rPr>
          <w:b/>
          <w:sz w:val="24"/>
          <w:szCs w:val="24"/>
        </w:rPr>
      </w:pPr>
    </w:p>
    <w:p w:rsidR="00D25559" w:rsidRPr="001B0425" w:rsidRDefault="00D25559" w:rsidP="00D25559">
      <w:pPr>
        <w:autoSpaceDE/>
        <w:autoSpaceDN/>
        <w:rPr>
          <w:sz w:val="24"/>
          <w:szCs w:val="24"/>
        </w:rPr>
      </w:pPr>
      <w:r w:rsidRPr="001B0425">
        <w:rPr>
          <w:b/>
          <w:sz w:val="24"/>
          <w:szCs w:val="24"/>
        </w:rPr>
        <w:t>Always support the manikin head</w:t>
      </w:r>
      <w:r w:rsidRPr="001B0425">
        <w:rPr>
          <w:sz w:val="24"/>
          <w:szCs w:val="24"/>
        </w:rPr>
        <w:t xml:space="preserve"> when moving or turning the simulator mannequin.</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Do not manipulate,</w:t>
      </w:r>
      <w:r w:rsidRPr="001B0425">
        <w:rPr>
          <w:sz w:val="24"/>
          <w:szCs w:val="24"/>
        </w:rPr>
        <w:t xml:space="preserve"> or remove any cords or connections from any of the equipment or the simulator manikin unless instructed to do so by the instructor (i.e. IV lines, etc.) </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 xml:space="preserve">Treat the manikin </w:t>
      </w:r>
      <w:r w:rsidRPr="001B0425">
        <w:rPr>
          <w:sz w:val="24"/>
          <w:szCs w:val="24"/>
        </w:rPr>
        <w:t xml:space="preserve">and its belongings with the same respect you would a live patient.  </w:t>
      </w:r>
    </w:p>
    <w:p w:rsidR="00D25559" w:rsidRPr="001B0425" w:rsidRDefault="00D25559" w:rsidP="00D25559">
      <w:pPr>
        <w:adjustRightInd w:val="0"/>
        <w:rPr>
          <w:color w:val="000000"/>
          <w:sz w:val="24"/>
          <w:szCs w:val="24"/>
        </w:rPr>
      </w:pPr>
    </w:p>
    <w:p w:rsidR="00D25559" w:rsidRPr="001B0425" w:rsidRDefault="00D25559" w:rsidP="00D25559">
      <w:pPr>
        <w:autoSpaceDE/>
        <w:autoSpaceDN/>
        <w:rPr>
          <w:sz w:val="24"/>
          <w:szCs w:val="24"/>
        </w:rPr>
      </w:pPr>
      <w:r w:rsidRPr="001B0425">
        <w:rPr>
          <w:b/>
          <w:sz w:val="24"/>
          <w:szCs w:val="24"/>
        </w:rPr>
        <w:t>1.  Nothing other than sterile water</w:t>
      </w:r>
      <w:r w:rsidRPr="001B0425">
        <w:rPr>
          <w:sz w:val="24"/>
          <w:szCs w:val="24"/>
        </w:rPr>
        <w:t xml:space="preserve"> is to be injected into the simulator (all prepared medications are in sterile water).</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2.  Nothing other than the supplied</w:t>
      </w:r>
      <w:r>
        <w:rPr>
          <w:b/>
          <w:sz w:val="24"/>
          <w:szCs w:val="24"/>
        </w:rPr>
        <w:t>,</w:t>
      </w:r>
      <w:r w:rsidRPr="001B0425">
        <w:rPr>
          <w:b/>
          <w:sz w:val="24"/>
          <w:szCs w:val="24"/>
        </w:rPr>
        <w:t xml:space="preserve"> labeled lubrication spray/liquid</w:t>
      </w:r>
      <w:r w:rsidRPr="001B0425">
        <w:rPr>
          <w:sz w:val="24"/>
          <w:szCs w:val="24"/>
        </w:rPr>
        <w:t xml:space="preserve"> is to be used to lubricate equipment.</w:t>
      </w:r>
    </w:p>
    <w:p w:rsidR="00D25559" w:rsidRPr="001B0425" w:rsidRDefault="00D25559" w:rsidP="00D25559">
      <w:pPr>
        <w:adjustRightInd w:val="0"/>
        <w:rPr>
          <w:b/>
          <w:color w:val="000000"/>
          <w:sz w:val="24"/>
          <w:szCs w:val="24"/>
        </w:rPr>
      </w:pPr>
    </w:p>
    <w:p w:rsidR="00D25559" w:rsidRPr="001B0425" w:rsidRDefault="00D25559" w:rsidP="00D25559">
      <w:pPr>
        <w:adjustRightInd w:val="0"/>
        <w:rPr>
          <w:color w:val="000000"/>
          <w:sz w:val="24"/>
          <w:szCs w:val="24"/>
        </w:rPr>
      </w:pPr>
      <w:r w:rsidRPr="001B0425">
        <w:rPr>
          <w:b/>
          <w:color w:val="000000"/>
          <w:sz w:val="24"/>
          <w:szCs w:val="24"/>
        </w:rPr>
        <w:t>3.  Do not introduce any fluids</w:t>
      </w:r>
      <w:r w:rsidRPr="001B0425">
        <w:rPr>
          <w:color w:val="000000"/>
          <w:sz w:val="24"/>
          <w:szCs w:val="24"/>
        </w:rPr>
        <w:t xml:space="preserve"> except airway lubricant in small amounts into the manikin’s esophagus or trachea.   (Airway lubricant is provided in canisters specifically labeled for airway use.)</w:t>
      </w:r>
    </w:p>
    <w:p w:rsidR="00D25559" w:rsidRPr="001B0425" w:rsidRDefault="00D25559" w:rsidP="00D25559">
      <w:pPr>
        <w:autoSpaceDE/>
        <w:autoSpaceDN/>
        <w:rPr>
          <w:sz w:val="24"/>
          <w:szCs w:val="24"/>
        </w:rPr>
      </w:pPr>
    </w:p>
    <w:p w:rsidR="00D25559" w:rsidRPr="001B0425" w:rsidRDefault="00D25559" w:rsidP="00D25559">
      <w:pPr>
        <w:autoSpaceDE/>
        <w:autoSpaceDN/>
        <w:rPr>
          <w:sz w:val="24"/>
          <w:szCs w:val="24"/>
        </w:rPr>
      </w:pPr>
      <w:r w:rsidRPr="001B0425">
        <w:rPr>
          <w:b/>
          <w:sz w:val="24"/>
          <w:szCs w:val="24"/>
        </w:rPr>
        <w:t>Damage/malfunction</w:t>
      </w:r>
      <w:r w:rsidRPr="001B0425">
        <w:rPr>
          <w:sz w:val="24"/>
          <w:szCs w:val="24"/>
        </w:rPr>
        <w:t xml:space="preserve"> of manikins or</w:t>
      </w:r>
      <w:r>
        <w:rPr>
          <w:sz w:val="24"/>
          <w:szCs w:val="24"/>
        </w:rPr>
        <w:t xml:space="preserve"> other </w:t>
      </w:r>
      <w:r w:rsidRPr="001B0425">
        <w:rPr>
          <w:sz w:val="24"/>
          <w:szCs w:val="24"/>
        </w:rPr>
        <w:t>clinical lab equipment must be reported immediately to the Course Faculty member.</w:t>
      </w:r>
    </w:p>
    <w:p w:rsidR="00D25559" w:rsidRPr="001B0425" w:rsidRDefault="00D25559" w:rsidP="00D25559">
      <w:pPr>
        <w:autoSpaceDE/>
        <w:autoSpaceDN/>
        <w:rPr>
          <w:b/>
          <w:sz w:val="24"/>
          <w:szCs w:val="24"/>
        </w:rPr>
      </w:pPr>
    </w:p>
    <w:p w:rsidR="00D25559" w:rsidRPr="001B0425" w:rsidRDefault="00D25559" w:rsidP="00D25559">
      <w:pPr>
        <w:autoSpaceDE/>
        <w:autoSpaceDN/>
        <w:rPr>
          <w:b/>
          <w:sz w:val="24"/>
          <w:szCs w:val="24"/>
        </w:rPr>
      </w:pPr>
      <w:r w:rsidRPr="001B0425">
        <w:rPr>
          <w:sz w:val="24"/>
          <w:szCs w:val="24"/>
        </w:rPr>
        <w:t xml:space="preserve">Users of the clinical lab must display </w:t>
      </w:r>
      <w:r w:rsidRPr="001B0425">
        <w:rPr>
          <w:b/>
          <w:sz w:val="24"/>
          <w:szCs w:val="24"/>
        </w:rPr>
        <w:t>professional, courteous conduct and communication</w:t>
      </w:r>
      <w:r w:rsidRPr="001B0425">
        <w:rPr>
          <w:sz w:val="24"/>
          <w:szCs w:val="24"/>
        </w:rPr>
        <w:t xml:space="preserve"> at all times.</w:t>
      </w:r>
    </w:p>
    <w:p w:rsidR="00D25559" w:rsidRPr="001B0425" w:rsidRDefault="00D25559" w:rsidP="00D25559">
      <w:pPr>
        <w:autoSpaceDE/>
        <w:autoSpaceDN/>
        <w:rPr>
          <w:b/>
          <w:sz w:val="24"/>
          <w:szCs w:val="24"/>
        </w:rPr>
      </w:pPr>
    </w:p>
    <w:p w:rsidR="00D25559" w:rsidRPr="001B0425" w:rsidRDefault="00D25559" w:rsidP="00D25559">
      <w:pPr>
        <w:autoSpaceDE/>
        <w:autoSpaceDN/>
        <w:rPr>
          <w:sz w:val="24"/>
          <w:szCs w:val="24"/>
        </w:rPr>
      </w:pPr>
      <w:r w:rsidRPr="001B0425">
        <w:rPr>
          <w:b/>
          <w:sz w:val="24"/>
          <w:szCs w:val="24"/>
        </w:rPr>
        <w:t>No equipment</w:t>
      </w:r>
      <w:r w:rsidRPr="001B0425">
        <w:rPr>
          <w:sz w:val="24"/>
          <w:szCs w:val="24"/>
        </w:rPr>
        <w:t xml:space="preserve">, computer or supplies can be removed from the clinical lab. </w:t>
      </w:r>
    </w:p>
    <w:p w:rsidR="00D25559" w:rsidRPr="001B0425" w:rsidRDefault="00D25559" w:rsidP="00D25559">
      <w:pPr>
        <w:autoSpaceDE/>
        <w:autoSpaceDN/>
        <w:rPr>
          <w:sz w:val="24"/>
          <w:szCs w:val="24"/>
        </w:rPr>
      </w:pPr>
    </w:p>
    <w:p w:rsidR="00D25559" w:rsidRPr="001B0425" w:rsidRDefault="00D25559" w:rsidP="00D25559">
      <w:pPr>
        <w:adjustRightInd w:val="0"/>
        <w:rPr>
          <w:color w:val="000000"/>
          <w:sz w:val="24"/>
          <w:szCs w:val="24"/>
        </w:rPr>
      </w:pPr>
      <w:r w:rsidRPr="001B0425">
        <w:rPr>
          <w:b/>
          <w:color w:val="000000"/>
          <w:sz w:val="24"/>
          <w:szCs w:val="24"/>
        </w:rPr>
        <w:t>Dispose of any trash</w:t>
      </w:r>
      <w:r w:rsidRPr="001B0425">
        <w:rPr>
          <w:color w:val="000000"/>
          <w:sz w:val="24"/>
          <w:szCs w:val="24"/>
        </w:rPr>
        <w:t xml:space="preserve"> in appropriate containers.</w:t>
      </w:r>
    </w:p>
    <w:p w:rsidR="00D25559" w:rsidRPr="001B0425" w:rsidRDefault="00D25559" w:rsidP="00D25559">
      <w:pPr>
        <w:adjustRightInd w:val="0"/>
        <w:rPr>
          <w:b/>
          <w:color w:val="000000"/>
          <w:sz w:val="24"/>
          <w:szCs w:val="24"/>
        </w:rPr>
      </w:pPr>
    </w:p>
    <w:p w:rsidR="00D25559" w:rsidRPr="001B0425" w:rsidRDefault="00D25559" w:rsidP="00D25559">
      <w:pPr>
        <w:adjustRightInd w:val="0"/>
        <w:rPr>
          <w:color w:val="000000"/>
          <w:sz w:val="24"/>
          <w:szCs w:val="24"/>
        </w:rPr>
      </w:pPr>
      <w:r w:rsidRPr="001B0425">
        <w:rPr>
          <w:b/>
          <w:color w:val="000000"/>
          <w:sz w:val="24"/>
          <w:szCs w:val="24"/>
        </w:rPr>
        <w:t>Ensure</w:t>
      </w:r>
      <w:r w:rsidRPr="001B0425">
        <w:rPr>
          <w:color w:val="000000"/>
          <w:sz w:val="24"/>
          <w:szCs w:val="24"/>
        </w:rPr>
        <w:t xml:space="preserve"> flow of air/suction to all equipment, control boxes, etc. are turned off completely when finished with a manikin. </w:t>
      </w:r>
    </w:p>
    <w:p w:rsidR="00D25559" w:rsidRPr="001B0425" w:rsidRDefault="00D25559" w:rsidP="00D25559">
      <w:pPr>
        <w:autoSpaceDE/>
        <w:autoSpaceDN/>
        <w:rPr>
          <w:b/>
          <w:sz w:val="24"/>
          <w:szCs w:val="24"/>
        </w:rPr>
      </w:pPr>
    </w:p>
    <w:p w:rsidR="00D25559" w:rsidRPr="001B0425" w:rsidRDefault="00D25559" w:rsidP="00D25559">
      <w:pPr>
        <w:autoSpaceDE/>
        <w:autoSpaceDN/>
        <w:rPr>
          <w:sz w:val="24"/>
          <w:szCs w:val="24"/>
        </w:rPr>
      </w:pPr>
      <w:r w:rsidRPr="001B0425">
        <w:rPr>
          <w:b/>
          <w:sz w:val="24"/>
          <w:szCs w:val="24"/>
        </w:rPr>
        <w:t>Cell phones</w:t>
      </w:r>
      <w:r w:rsidRPr="001B0425">
        <w:rPr>
          <w:sz w:val="24"/>
          <w:szCs w:val="24"/>
        </w:rPr>
        <w:t>, pagers and other electronic devices must be switched to silent mode or turned completely off during lab experiences. Students may check messages on class breaks.</w:t>
      </w:r>
    </w:p>
    <w:p w:rsidR="00D25559" w:rsidRPr="001B0425" w:rsidRDefault="00D25559" w:rsidP="00D25559">
      <w:pPr>
        <w:autoSpaceDE/>
        <w:autoSpaceDN/>
        <w:spacing w:after="160" w:line="259" w:lineRule="auto"/>
        <w:rPr>
          <w:b/>
          <w:sz w:val="24"/>
          <w:szCs w:val="24"/>
        </w:rPr>
      </w:pPr>
    </w:p>
    <w:p w:rsidR="00D25559" w:rsidRPr="001B0425" w:rsidRDefault="00D25559" w:rsidP="00D25559">
      <w:pPr>
        <w:autoSpaceDE/>
        <w:autoSpaceDN/>
        <w:rPr>
          <w:sz w:val="24"/>
          <w:szCs w:val="24"/>
        </w:rPr>
      </w:pPr>
      <w:r w:rsidRPr="001B0425">
        <w:rPr>
          <w:b/>
          <w:sz w:val="24"/>
          <w:szCs w:val="24"/>
        </w:rPr>
        <w:t>NO photographs, audio or video recording</w:t>
      </w:r>
      <w:r w:rsidRPr="001B0425">
        <w:rPr>
          <w:sz w:val="24"/>
          <w:szCs w:val="24"/>
        </w:rPr>
        <w:t xml:space="preserve"> </w:t>
      </w:r>
      <w:r w:rsidRPr="001B0425">
        <w:rPr>
          <w:b/>
          <w:sz w:val="24"/>
          <w:szCs w:val="24"/>
        </w:rPr>
        <w:t>by students</w:t>
      </w:r>
      <w:r w:rsidRPr="001B0425">
        <w:rPr>
          <w:sz w:val="24"/>
          <w:szCs w:val="24"/>
        </w:rPr>
        <w:t xml:space="preserve"> permitted in the clinical lab</w:t>
      </w:r>
      <w:r>
        <w:rPr>
          <w:sz w:val="24"/>
          <w:szCs w:val="24"/>
        </w:rPr>
        <w:t xml:space="preserve"> unless it is approved for learning purposes</w:t>
      </w:r>
      <w:r w:rsidRPr="001B0425">
        <w:rPr>
          <w:sz w:val="24"/>
          <w:szCs w:val="24"/>
        </w:rPr>
        <w:t>.</w:t>
      </w:r>
    </w:p>
    <w:p w:rsidR="00D25559" w:rsidRPr="001B0425" w:rsidRDefault="00D25559" w:rsidP="00D25559">
      <w:pPr>
        <w:autoSpaceDE/>
        <w:autoSpaceDN/>
        <w:rPr>
          <w:sz w:val="24"/>
          <w:szCs w:val="24"/>
        </w:rPr>
      </w:pPr>
    </w:p>
    <w:p w:rsidR="00D25559" w:rsidRDefault="00D25559" w:rsidP="00D25559">
      <w:pPr>
        <w:autoSpaceDE/>
        <w:autoSpaceDN/>
        <w:rPr>
          <w:sz w:val="24"/>
          <w:szCs w:val="24"/>
        </w:rPr>
      </w:pPr>
      <w:r w:rsidRPr="001B0425">
        <w:rPr>
          <w:sz w:val="24"/>
          <w:szCs w:val="24"/>
        </w:rPr>
        <w:lastRenderedPageBreak/>
        <w:t xml:space="preserve">Students and other users are required to complete a </w:t>
      </w:r>
      <w:r w:rsidRPr="001B0425">
        <w:rPr>
          <w:b/>
          <w:sz w:val="24"/>
          <w:szCs w:val="24"/>
        </w:rPr>
        <w:t>photo and video release</w:t>
      </w:r>
      <w:r w:rsidRPr="001B0425">
        <w:rPr>
          <w:sz w:val="24"/>
          <w:szCs w:val="24"/>
        </w:rPr>
        <w:t xml:space="preserve"> statement if their simulation experience requires recording by faculty/lab staff.</w:t>
      </w:r>
    </w:p>
    <w:p w:rsidR="00D25559" w:rsidRPr="001B0425" w:rsidRDefault="00D25559" w:rsidP="00D25559">
      <w:pPr>
        <w:autoSpaceDE/>
        <w:autoSpaceDN/>
        <w:rPr>
          <w:b/>
          <w:sz w:val="24"/>
          <w:szCs w:val="24"/>
        </w:rPr>
      </w:pPr>
    </w:p>
    <w:p w:rsidR="00D25559" w:rsidRPr="001B0425" w:rsidRDefault="00D25559" w:rsidP="00D25559">
      <w:pPr>
        <w:autoSpaceDE/>
        <w:autoSpaceDN/>
        <w:rPr>
          <w:sz w:val="24"/>
          <w:szCs w:val="24"/>
        </w:rPr>
      </w:pPr>
      <w:r>
        <w:rPr>
          <w:sz w:val="24"/>
          <w:szCs w:val="24"/>
        </w:rPr>
        <w:t>The faculty and l</w:t>
      </w:r>
      <w:r w:rsidRPr="001B0425">
        <w:rPr>
          <w:sz w:val="24"/>
          <w:szCs w:val="24"/>
        </w:rPr>
        <w:t xml:space="preserve">ab </w:t>
      </w:r>
      <w:r>
        <w:rPr>
          <w:sz w:val="24"/>
          <w:szCs w:val="24"/>
        </w:rPr>
        <w:t>s</w:t>
      </w:r>
      <w:r w:rsidRPr="001B0425">
        <w:rPr>
          <w:sz w:val="24"/>
          <w:szCs w:val="24"/>
        </w:rPr>
        <w:t xml:space="preserve">taff </w:t>
      </w:r>
      <w:r w:rsidRPr="001B0425">
        <w:rPr>
          <w:sz w:val="24"/>
          <w:szCs w:val="24"/>
          <w:u w:val="single"/>
        </w:rPr>
        <w:t>want</w:t>
      </w:r>
      <w:r w:rsidRPr="001B0425">
        <w:rPr>
          <w:sz w:val="24"/>
          <w:szCs w:val="24"/>
        </w:rPr>
        <w:t xml:space="preserve"> students to become proficient and safe </w:t>
      </w:r>
      <w:r>
        <w:rPr>
          <w:sz w:val="24"/>
          <w:szCs w:val="24"/>
        </w:rPr>
        <w:t>with</w:t>
      </w:r>
      <w:r w:rsidRPr="001B0425">
        <w:rPr>
          <w:sz w:val="24"/>
          <w:szCs w:val="24"/>
        </w:rPr>
        <w:t xml:space="preserve"> patient care and succeed in their procedure/skill tests.  </w:t>
      </w:r>
      <w:r w:rsidRPr="001B0425">
        <w:rPr>
          <w:b/>
          <w:sz w:val="24"/>
          <w:szCs w:val="24"/>
        </w:rPr>
        <w:t>Please</w:t>
      </w:r>
      <w:r w:rsidRPr="001B0425">
        <w:rPr>
          <w:sz w:val="24"/>
          <w:szCs w:val="24"/>
        </w:rPr>
        <w:t xml:space="preserve"> be sure to ask your instructors for help when practicing the skills if you are unsure of how to do them.  They are </w:t>
      </w:r>
      <w:r>
        <w:rPr>
          <w:sz w:val="24"/>
          <w:szCs w:val="24"/>
        </w:rPr>
        <w:t>glad</w:t>
      </w:r>
      <w:r w:rsidRPr="001B0425">
        <w:rPr>
          <w:sz w:val="24"/>
          <w:szCs w:val="24"/>
        </w:rPr>
        <w:t xml:space="preserve"> to help!  To assure availability of a specific faculty member, consider making an appointment.</w:t>
      </w:r>
    </w:p>
    <w:p w:rsidR="00D25559" w:rsidRPr="001B0425" w:rsidRDefault="00D25559" w:rsidP="00D25559">
      <w:pPr>
        <w:autoSpaceDE/>
        <w:autoSpaceDN/>
        <w:rPr>
          <w:b/>
          <w:sz w:val="24"/>
          <w:szCs w:val="24"/>
        </w:rPr>
      </w:pPr>
    </w:p>
    <w:p w:rsidR="00D25559" w:rsidRDefault="00D25559" w:rsidP="00D25559">
      <w:pPr>
        <w:autoSpaceDE/>
        <w:autoSpaceDN/>
        <w:spacing w:line="276" w:lineRule="auto"/>
        <w:rPr>
          <w:b/>
          <w:i/>
          <w:sz w:val="24"/>
          <w:szCs w:val="24"/>
        </w:rPr>
      </w:pPr>
      <w:r w:rsidRPr="00232899">
        <w:rPr>
          <w:b/>
          <w:i/>
          <w:sz w:val="24"/>
          <w:szCs w:val="24"/>
        </w:rPr>
        <w:t>**Changes made to the above guidelines may be made at the discretion of the Faculty/Lab staff.</w:t>
      </w:r>
    </w:p>
    <w:p w:rsidR="00D25559" w:rsidRDefault="00D25559" w:rsidP="00D25559">
      <w:pPr>
        <w:autoSpaceDE/>
        <w:autoSpaceDN/>
        <w:spacing w:line="276" w:lineRule="auto"/>
        <w:rPr>
          <w:b/>
          <w:i/>
          <w:sz w:val="24"/>
          <w:szCs w:val="24"/>
        </w:rPr>
      </w:pPr>
    </w:p>
    <w:p w:rsidR="004153E5" w:rsidRPr="00232899" w:rsidRDefault="004153E5" w:rsidP="00D25559">
      <w:pPr>
        <w:autoSpaceDE/>
        <w:autoSpaceDN/>
        <w:spacing w:line="276" w:lineRule="auto"/>
        <w:rPr>
          <w:sz w:val="24"/>
          <w:szCs w:val="24"/>
        </w:rPr>
      </w:pPr>
    </w:p>
    <w:p w:rsidR="00D25559" w:rsidRPr="001B0425" w:rsidRDefault="00D25559" w:rsidP="00D25559">
      <w:pPr>
        <w:autoSpaceDE/>
        <w:autoSpaceDN/>
        <w:rPr>
          <w:rFonts w:ascii="Comic Sans MS" w:hAnsi="Comic Sans MS"/>
          <w:sz w:val="24"/>
          <w:szCs w:val="24"/>
        </w:rPr>
      </w:pPr>
    </w:p>
    <w:p w:rsidR="00D25559" w:rsidRPr="00CB5F31" w:rsidRDefault="006B10B0" w:rsidP="00D25559">
      <w:pPr>
        <w:autoSpaceDE/>
        <w:autoSpaceDN/>
        <w:spacing w:after="160" w:line="259" w:lineRule="auto"/>
        <w:jc w:val="both"/>
        <w:rPr>
          <w:rFonts w:ascii="Calibri" w:hAnsi="Calibri"/>
        </w:rPr>
      </w:pPr>
      <w:r>
        <w:rPr>
          <w:noProof/>
        </w:rPr>
        <mc:AlternateContent>
          <mc:Choice Requires="wps">
            <w:drawing>
              <wp:anchor distT="45720" distB="45720" distL="114300" distR="114300" simplePos="0" relativeHeight="251696640" behindDoc="0" locked="0" layoutInCell="1" allowOverlap="1">
                <wp:simplePos x="0" y="0"/>
                <wp:positionH relativeFrom="column">
                  <wp:posOffset>4464685</wp:posOffset>
                </wp:positionH>
                <wp:positionV relativeFrom="paragraph">
                  <wp:posOffset>6398260</wp:posOffset>
                </wp:positionV>
                <wp:extent cx="2112645" cy="356870"/>
                <wp:effectExtent l="5080" t="5715" r="6350" b="889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35687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2017; May, 2018; May, 2019</w:t>
                            </w:r>
                          </w:p>
                          <w:p w:rsidR="00276218" w:rsidRDefault="00276218" w:rsidP="00F5778B">
                            <w:pPr>
                              <w:rPr>
                                <w:sz w:val="16"/>
                                <w:szCs w:val="16"/>
                              </w:rPr>
                            </w:pPr>
                            <w:r>
                              <w:rPr>
                                <w:sz w:val="16"/>
                                <w:szCs w:val="16"/>
                              </w:rPr>
                              <w:t>Reviewed/Revised:  June,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51.55pt;margin-top:503.8pt;width:166.35pt;height:28.1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">
                <v:textbox>
                  <w:txbxContent>
                    <w:p w:rsidR="00276218" w:rsidRPr="00F66151" w:rsidRDefault="00276218" w:rsidP="00C66945">
                      <w:pPr>
                        <w:rPr>
                          <w:sz w:val="16"/>
                          <w:szCs w:val="16"/>
                        </w:rPr>
                      </w:pPr>
                      <w:r>
                        <w:rPr>
                          <w:sz w:val="16"/>
                          <w:szCs w:val="16"/>
                        </w:rPr>
                        <w:t>Reviewed:  May, 2017; May, 2018; May, 2019</w:t>
                      </w:r>
                    </w:p>
                    <w:p w:rsidR="00276218" w:rsidRDefault="00276218" w:rsidP="00F5778B">
                      <w:pPr>
                        <w:rPr>
                          <w:sz w:val="16"/>
                          <w:szCs w:val="16"/>
                        </w:rPr>
                      </w:pPr>
                      <w:r>
                        <w:rPr>
                          <w:sz w:val="16"/>
                          <w:szCs w:val="16"/>
                        </w:rPr>
                        <w:t>Reviewed/Revised:  June, 2016</w:t>
                      </w:r>
                    </w:p>
                  </w:txbxContent>
                </v:textbox>
                <w10:wrap type="square"/>
              </v:shape>
            </w:pict>
          </mc:Fallback>
        </mc:AlternateContent>
      </w:r>
      <w:r w:rsidR="00D25559" w:rsidRPr="001B0425">
        <w:rPr>
          <w:i/>
          <w:sz w:val="24"/>
          <w:szCs w:val="24"/>
        </w:rPr>
        <w:br w:type="page"/>
      </w:r>
    </w:p>
    <w:p w:rsidR="00D25559" w:rsidRDefault="00D25559" w:rsidP="00D25559">
      <w:pPr>
        <w:jc w:val="center"/>
        <w:rPr>
          <w:rFonts w:ascii="Comic Sans MS" w:hAnsi="Comic Sans MS"/>
          <w:b/>
          <w:sz w:val="44"/>
          <w:szCs w:val="44"/>
        </w:rPr>
      </w:pPr>
      <w:r>
        <w:rPr>
          <w:rFonts w:ascii="Comic Sans MS" w:hAnsi="Comic Sans MS"/>
          <w:b/>
          <w:sz w:val="44"/>
          <w:szCs w:val="44"/>
        </w:rPr>
        <w:t>Clinical Lab Guidelines</w:t>
      </w:r>
    </w:p>
    <w:p w:rsidR="00D25559" w:rsidRDefault="00D25559" w:rsidP="00D25559">
      <w:pPr>
        <w:jc w:val="center"/>
        <w:rPr>
          <w:rFonts w:ascii="Comic Sans MS" w:hAnsi="Comic Sans MS"/>
          <w:b/>
          <w:sz w:val="44"/>
          <w:szCs w:val="44"/>
        </w:rPr>
      </w:pPr>
    </w:p>
    <w:p w:rsidR="00D25559" w:rsidRDefault="006B10B0" w:rsidP="00D25559">
      <w:pPr>
        <w:jc w:val="center"/>
        <w:rPr>
          <w:rFonts w:ascii="Comic Sans MS" w:hAnsi="Comic Sans MS"/>
          <w:b/>
          <w:sz w:val="44"/>
          <w:szCs w:val="44"/>
        </w:rPr>
      </w:pPr>
      <w:r>
        <w:rPr>
          <w:noProof/>
        </w:rPr>
        <mc:AlternateContent>
          <mc:Choice Requires="wps">
            <w:drawing>
              <wp:anchor distT="0" distB="0" distL="114300" distR="114300" simplePos="0" relativeHeight="251653632" behindDoc="0" locked="0" layoutInCell="1" allowOverlap="1">
                <wp:simplePos x="0" y="0"/>
                <wp:positionH relativeFrom="column">
                  <wp:posOffset>556260</wp:posOffset>
                </wp:positionH>
                <wp:positionV relativeFrom="paragraph">
                  <wp:posOffset>170815</wp:posOffset>
                </wp:positionV>
                <wp:extent cx="5713730" cy="2857500"/>
                <wp:effectExtent l="11430" t="7620" r="8890" b="11430"/>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857500"/>
                        </a:xfrm>
                        <a:prstGeom prst="rect">
                          <a:avLst/>
                        </a:prstGeom>
                        <a:solidFill>
                          <a:srgbClr val="FFFFFF"/>
                        </a:solidFill>
                        <a:ln w="9525">
                          <a:solidFill>
                            <a:srgbClr val="000000"/>
                          </a:solidFill>
                          <a:miter lim="800000"/>
                          <a:headEnd/>
                          <a:tailEnd/>
                        </a:ln>
                      </wps:spPr>
                      <wps:txbx>
                        <w:txbxContent>
                          <w:p w:rsidR="00276218" w:rsidRDefault="00276218" w:rsidP="00D25559"/>
                          <w:p w:rsidR="00276218" w:rsidRPr="005E3651" w:rsidRDefault="00276218" w:rsidP="00D25559">
                            <w:pPr>
                              <w:jc w:val="both"/>
                              <w:rPr>
                                <w:sz w:val="24"/>
                                <w:szCs w:val="24"/>
                              </w:rPr>
                            </w:pPr>
                            <w:r w:rsidRPr="005E3651">
                              <w:rPr>
                                <w:sz w:val="24"/>
                                <w:szCs w:val="24"/>
                              </w:rPr>
                              <w:t xml:space="preserve">I have read the Clinical Lab Guidelines and had my questions answered.  I agree to follow the guidelines at all times when in the Clinical Lab.  Non-adherence to these expectations may constitute dismissal from the Clinical Lab. </w:t>
                            </w:r>
                          </w:p>
                          <w:p w:rsidR="00276218" w:rsidRDefault="00276218" w:rsidP="00D25559"/>
                          <w:p w:rsidR="00276218" w:rsidRDefault="00276218" w:rsidP="00D25559"/>
                          <w:p w:rsidR="00276218" w:rsidRDefault="00276218" w:rsidP="00D25559"/>
                          <w:p w:rsidR="00276218" w:rsidRDefault="00276218" w:rsidP="00D25559"/>
                          <w:p w:rsidR="00276218" w:rsidRDefault="00276218" w:rsidP="00D25559"/>
                          <w:p w:rsidR="00276218" w:rsidRDefault="00276218" w:rsidP="00D25559">
                            <w:r w:rsidRPr="004501B8">
                              <w:t>____________________________________</w:t>
                            </w:r>
                            <w:r>
                              <w:t>__________      ________________________________</w:t>
                            </w:r>
                          </w:p>
                          <w:p w:rsidR="00276218" w:rsidRDefault="00276218" w:rsidP="00D25559">
                            <w:pPr>
                              <w:ind w:left="1440"/>
                            </w:pPr>
                            <w:r w:rsidRPr="004501B8">
                              <w:t>Signed</w:t>
                            </w:r>
                            <w:r>
                              <w:tab/>
                            </w:r>
                            <w:r>
                              <w:tab/>
                            </w:r>
                            <w:r>
                              <w:tab/>
                            </w:r>
                            <w:r>
                              <w:tab/>
                              <w:t xml:space="preserve">                                         Date</w:t>
                            </w:r>
                          </w:p>
                          <w:p w:rsidR="00276218" w:rsidRDefault="00276218" w:rsidP="00D25559">
                            <w:pPr>
                              <w:ind w:left="1440"/>
                            </w:pPr>
                          </w:p>
                          <w:p w:rsidR="00276218" w:rsidRDefault="00276218" w:rsidP="00D25559"/>
                          <w:p w:rsidR="00276218" w:rsidRDefault="00276218" w:rsidP="00D25559">
                            <w:r>
                              <w:t>______________________________________________</w:t>
                            </w:r>
                          </w:p>
                          <w:p w:rsidR="00276218" w:rsidRDefault="00276218" w:rsidP="00D25559">
                            <w:pPr>
                              <w:ind w:firstLine="720"/>
                              <w:outlineLvl w:val="0"/>
                            </w:pPr>
                            <w:r>
                              <w:t xml:space="preserve">           Print Name</w:t>
                            </w:r>
                          </w:p>
                          <w:p w:rsidR="00276218" w:rsidRDefault="00276218" w:rsidP="00D25559">
                            <w:pPr>
                              <w:spacing w:after="200" w:line="276" w:lineRule="auto"/>
                              <w:rPr>
                                <w:rFonts w:ascii="Comic Sans MS" w:hAnsi="Comic Sans MS"/>
                                <w:sz w:val="18"/>
                                <w:szCs w:val="18"/>
                              </w:rPr>
                            </w:pPr>
                            <w:r>
                              <w:rPr>
                                <w:rFonts w:ascii="Comic Sans MS" w:hAnsi="Comic Sans MS"/>
                                <w:sz w:val="18"/>
                                <w:szCs w:val="18"/>
                              </w:rPr>
                              <w:br w:type="page"/>
                            </w:r>
                          </w:p>
                          <w:p w:rsidR="00276218" w:rsidRDefault="00276218" w:rsidP="00D255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43.8pt;margin-top:13.45pt;width:449.9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">
                <v:textbox>
                  <w:txbxContent>
                    <w:p w:rsidR="00276218" w:rsidRDefault="00276218" w:rsidP="00D25559"/>
                    <w:p w:rsidR="00276218" w:rsidRPr="005E3651" w:rsidRDefault="00276218" w:rsidP="00D25559">
                      <w:pPr>
                        <w:jc w:val="both"/>
                        <w:rPr>
                          <w:sz w:val="24"/>
                          <w:szCs w:val="24"/>
                        </w:rPr>
                      </w:pPr>
                      <w:r w:rsidRPr="005E3651">
                        <w:rPr>
                          <w:sz w:val="24"/>
                          <w:szCs w:val="24"/>
                        </w:rPr>
                        <w:t xml:space="preserve">I have read the Clinical Lab Guidelines and had my questions answered.  I agree to follow the guidelines at all times when in the Clinical Lab.  Non-adherence to these expectations may constitute dismissal from the Clinical Lab. </w:t>
                      </w:r>
                    </w:p>
                    <w:p w:rsidR="00276218" w:rsidRDefault="00276218" w:rsidP="00D25559"/>
                    <w:p w:rsidR="00276218" w:rsidRDefault="00276218" w:rsidP="00D25559"/>
                    <w:p w:rsidR="00276218" w:rsidRDefault="00276218" w:rsidP="00D25559"/>
                    <w:p w:rsidR="00276218" w:rsidRDefault="00276218" w:rsidP="00D25559"/>
                    <w:p w:rsidR="00276218" w:rsidRDefault="00276218" w:rsidP="00D25559"/>
                    <w:p w:rsidR="00276218" w:rsidRDefault="00276218" w:rsidP="00D25559">
                      <w:r w:rsidRPr="004501B8">
                        <w:t>____________________________________</w:t>
                      </w:r>
                      <w:r>
                        <w:t>__________      ________________________________</w:t>
                      </w:r>
                    </w:p>
                    <w:p w:rsidR="00276218" w:rsidRDefault="00276218" w:rsidP="00D25559">
                      <w:pPr>
                        <w:ind w:left="1440"/>
                      </w:pPr>
                      <w:r w:rsidRPr="004501B8">
                        <w:t>Signed</w:t>
                      </w:r>
                      <w:r>
                        <w:tab/>
                      </w:r>
                      <w:r>
                        <w:tab/>
                      </w:r>
                      <w:r>
                        <w:tab/>
                      </w:r>
                      <w:r>
                        <w:tab/>
                        <w:t xml:space="preserve">                                         Date</w:t>
                      </w:r>
                    </w:p>
                    <w:p w:rsidR="00276218" w:rsidRDefault="00276218" w:rsidP="00D25559">
                      <w:pPr>
                        <w:ind w:left="1440"/>
                      </w:pPr>
                    </w:p>
                    <w:p w:rsidR="00276218" w:rsidRDefault="00276218" w:rsidP="00D25559"/>
                    <w:p w:rsidR="00276218" w:rsidRDefault="00276218" w:rsidP="00D25559">
                      <w:r>
                        <w:t>______________________________________________</w:t>
                      </w:r>
                    </w:p>
                    <w:p w:rsidR="00276218" w:rsidRDefault="00276218" w:rsidP="00D25559">
                      <w:pPr>
                        <w:ind w:firstLine="720"/>
                        <w:outlineLvl w:val="0"/>
                      </w:pPr>
                      <w:r>
                        <w:t xml:space="preserve">           Print Name</w:t>
                      </w:r>
                    </w:p>
                    <w:p w:rsidR="00276218" w:rsidRDefault="00276218" w:rsidP="00D25559">
                      <w:pPr>
                        <w:spacing w:after="200" w:line="276" w:lineRule="auto"/>
                        <w:rPr>
                          <w:rFonts w:ascii="Comic Sans MS" w:hAnsi="Comic Sans MS"/>
                          <w:sz w:val="18"/>
                          <w:szCs w:val="18"/>
                        </w:rPr>
                      </w:pPr>
                      <w:r>
                        <w:rPr>
                          <w:rFonts w:ascii="Comic Sans MS" w:hAnsi="Comic Sans MS"/>
                          <w:sz w:val="18"/>
                          <w:szCs w:val="18"/>
                        </w:rPr>
                        <w:br w:type="page"/>
                      </w:r>
                    </w:p>
                    <w:p w:rsidR="00276218" w:rsidRDefault="00276218" w:rsidP="00D25559"/>
                  </w:txbxContent>
                </v:textbox>
              </v:shape>
            </w:pict>
          </mc:Fallback>
        </mc:AlternateContent>
      </w:r>
    </w:p>
    <w:p w:rsidR="00D25559" w:rsidRPr="005E3651" w:rsidRDefault="00D25559" w:rsidP="00D25559">
      <w:pPr>
        <w:rPr>
          <w:rFonts w:ascii="Comic Sans MS" w:hAnsi="Comic Sans MS"/>
          <w:b/>
          <w:sz w:val="44"/>
          <w:szCs w:val="44"/>
        </w:rPr>
      </w:pPr>
    </w:p>
    <w:p w:rsidR="00D25559" w:rsidRDefault="00D25559" w:rsidP="00D25559">
      <w:pPr>
        <w:rPr>
          <w:sz w:val="24"/>
          <w:szCs w:val="24"/>
        </w:rPr>
      </w:pPr>
    </w:p>
    <w:p w:rsidR="00D25559" w:rsidRDefault="00D25559" w:rsidP="00D25559">
      <w:pPr>
        <w:jc w:val="center"/>
        <w:rPr>
          <w:sz w:val="24"/>
          <w:szCs w:val="24"/>
        </w:rPr>
      </w:pPr>
    </w:p>
    <w:p w:rsidR="00D25559" w:rsidRPr="003736EF" w:rsidRDefault="00D25559" w:rsidP="00D25559">
      <w:pPr>
        <w:pBdr>
          <w:bottom w:val="single" w:sz="12" w:space="1" w:color="auto"/>
        </w:pBdr>
        <w:rPr>
          <w:sz w:val="28"/>
          <w:szCs w:val="28"/>
        </w:rPr>
      </w:pPr>
      <w:r>
        <w:rPr>
          <w:sz w:val="24"/>
          <w:szCs w:val="24"/>
        </w:rPr>
        <w:br w:type="page"/>
      </w:r>
      <w:r w:rsidRPr="003736EF">
        <w:rPr>
          <w:sz w:val="28"/>
          <w:szCs w:val="28"/>
        </w:rPr>
        <w:lastRenderedPageBreak/>
        <w:t>Student/Participant</w:t>
      </w:r>
    </w:p>
    <w:p w:rsidR="00D25559" w:rsidRPr="003736EF" w:rsidRDefault="00D25559" w:rsidP="00D25559">
      <w:pPr>
        <w:autoSpaceDE/>
        <w:autoSpaceDN/>
        <w:spacing w:after="160" w:line="259" w:lineRule="auto"/>
        <w:rPr>
          <w:sz w:val="24"/>
          <w:szCs w:val="24"/>
          <w:u w:val="single"/>
        </w:rPr>
      </w:pPr>
    </w:p>
    <w:p w:rsidR="00D25559" w:rsidRPr="003736EF" w:rsidRDefault="00D25559" w:rsidP="00D25559">
      <w:pPr>
        <w:autoSpaceDE/>
        <w:autoSpaceDN/>
        <w:spacing w:after="160" w:line="259" w:lineRule="auto"/>
        <w:jc w:val="center"/>
        <w:rPr>
          <w:b/>
          <w:sz w:val="32"/>
          <w:szCs w:val="32"/>
        </w:rPr>
      </w:pPr>
      <w:r w:rsidRPr="003736EF">
        <w:rPr>
          <w:b/>
          <w:sz w:val="32"/>
          <w:szCs w:val="32"/>
        </w:rPr>
        <w:t>East Central College</w:t>
      </w:r>
    </w:p>
    <w:p w:rsidR="00D25559" w:rsidRPr="003736EF" w:rsidRDefault="00D25559" w:rsidP="00D25559">
      <w:pPr>
        <w:autoSpaceDE/>
        <w:autoSpaceDN/>
        <w:spacing w:after="160" w:line="259" w:lineRule="auto"/>
        <w:jc w:val="center"/>
        <w:rPr>
          <w:b/>
          <w:sz w:val="32"/>
          <w:szCs w:val="32"/>
        </w:rPr>
      </w:pPr>
      <w:r w:rsidRPr="003736EF">
        <w:rPr>
          <w:b/>
          <w:sz w:val="32"/>
          <w:szCs w:val="32"/>
        </w:rPr>
        <w:t>Information and Consent Form</w:t>
      </w:r>
    </w:p>
    <w:p w:rsidR="00D25559" w:rsidRPr="003736EF" w:rsidRDefault="00D25559" w:rsidP="00D25559">
      <w:pPr>
        <w:autoSpaceDE/>
        <w:autoSpaceDN/>
        <w:spacing w:after="160" w:line="259" w:lineRule="auto"/>
        <w:jc w:val="center"/>
        <w:rPr>
          <w:b/>
          <w:sz w:val="28"/>
          <w:szCs w:val="28"/>
        </w:rPr>
      </w:pPr>
    </w:p>
    <w:p w:rsidR="00D25559" w:rsidRPr="003736EF" w:rsidRDefault="00D25559" w:rsidP="00D25559">
      <w:pPr>
        <w:autoSpaceDE/>
        <w:autoSpaceDN/>
        <w:rPr>
          <w:sz w:val="24"/>
          <w:szCs w:val="24"/>
        </w:rPr>
      </w:pPr>
      <w:r w:rsidRPr="003736EF">
        <w:rPr>
          <w:sz w:val="24"/>
          <w:szCs w:val="24"/>
        </w:rPr>
        <w:t>For valuable consideration, I do hereby authorize East Central College, a public corporation, and those acting pursuant to its authority to:</w:t>
      </w:r>
    </w:p>
    <w:p w:rsidR="00D25559" w:rsidRPr="003736EF" w:rsidRDefault="00D25559" w:rsidP="00D25559">
      <w:pPr>
        <w:autoSpaceDE/>
        <w:autoSpaceDN/>
        <w:rPr>
          <w:sz w:val="24"/>
          <w:szCs w:val="24"/>
        </w:rPr>
      </w:pPr>
    </w:p>
    <w:p w:rsidR="00D25559" w:rsidRPr="003736EF" w:rsidRDefault="00D25559" w:rsidP="00FD4330">
      <w:pPr>
        <w:numPr>
          <w:ilvl w:val="0"/>
          <w:numId w:val="32"/>
        </w:numPr>
        <w:autoSpaceDE/>
        <w:autoSpaceDN/>
        <w:spacing w:after="160" w:line="259" w:lineRule="auto"/>
        <w:contextualSpacing/>
        <w:rPr>
          <w:sz w:val="24"/>
          <w:szCs w:val="24"/>
        </w:rPr>
      </w:pPr>
      <w:r w:rsidRPr="003736EF">
        <w:rPr>
          <w:sz w:val="24"/>
          <w:szCs w:val="24"/>
        </w:rPr>
        <w:t>Record my participation and appearance on video tape, audio tape, film, photograph, digital media or any other medium.</w:t>
      </w:r>
    </w:p>
    <w:p w:rsidR="00D25559" w:rsidRPr="003736EF" w:rsidRDefault="00D25559" w:rsidP="00FD4330">
      <w:pPr>
        <w:numPr>
          <w:ilvl w:val="0"/>
          <w:numId w:val="32"/>
        </w:numPr>
        <w:autoSpaceDE/>
        <w:autoSpaceDN/>
        <w:spacing w:after="160" w:line="259" w:lineRule="auto"/>
        <w:contextualSpacing/>
        <w:rPr>
          <w:sz w:val="24"/>
          <w:szCs w:val="24"/>
        </w:rPr>
      </w:pPr>
      <w:r w:rsidRPr="003736EF">
        <w:rPr>
          <w:sz w:val="24"/>
          <w:szCs w:val="24"/>
        </w:rPr>
        <w:t>Use my name, likeness, voice and biographical material in connection with these recordings.</w:t>
      </w:r>
    </w:p>
    <w:p w:rsidR="00D25559" w:rsidRPr="003736EF" w:rsidRDefault="00D25559" w:rsidP="00FD4330">
      <w:pPr>
        <w:numPr>
          <w:ilvl w:val="0"/>
          <w:numId w:val="32"/>
        </w:numPr>
        <w:autoSpaceDE/>
        <w:autoSpaceDN/>
        <w:spacing w:after="160" w:line="259" w:lineRule="auto"/>
        <w:contextualSpacing/>
        <w:rPr>
          <w:sz w:val="24"/>
          <w:szCs w:val="24"/>
        </w:rPr>
      </w:pPr>
      <w:r w:rsidRPr="003736EF">
        <w:rPr>
          <w:sz w:val="24"/>
          <w:szCs w:val="24"/>
        </w:rPr>
        <w:t>Exhibit or distribute such recording using a private digital video network, or other mechanisms, in whole or in part without restrictions or limitation for any education purpose which East Central College, a public corporation, and those acting pursuant to its authority, deem appropriate.</w:t>
      </w:r>
    </w:p>
    <w:p w:rsidR="00D25559" w:rsidRPr="003736EF" w:rsidRDefault="00D25559" w:rsidP="00FD4330">
      <w:pPr>
        <w:numPr>
          <w:ilvl w:val="0"/>
          <w:numId w:val="32"/>
        </w:numPr>
        <w:autoSpaceDE/>
        <w:autoSpaceDN/>
        <w:spacing w:after="160" w:line="259" w:lineRule="auto"/>
        <w:contextualSpacing/>
        <w:rPr>
          <w:sz w:val="24"/>
          <w:szCs w:val="24"/>
        </w:rPr>
      </w:pPr>
      <w:r w:rsidRPr="003736EF">
        <w:rPr>
          <w:sz w:val="24"/>
          <w:szCs w:val="24"/>
        </w:rPr>
        <w:t>To copyright the same in its name or any other name it may choose.</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I hereby release and discharge East Central College, a public corporation, its successors and assigns, its officers, employees and agents, and members of the Board of Trustees, from any and all claims and demands arising out of or in connection with the use of such images, audio, photographs, film, tape, or digital recordings including but not limited to any claims for defamation or invasion of privacy.</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I hereby consent to the release of said video tape, audio tape, film, photograph, digital media or any other medium for the above-stated purposes and in accordance with the terms stated above, pursuant to the consent provisions of the Family Educational Rights and Privacy Act, 20 U.S.C. 1232 et.seq.</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Name:_____________________________________________</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Address: ___________________________________________</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Phone #: ___________________________________________</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Signature: __________________________________________</w:t>
      </w:r>
    </w:p>
    <w:p w:rsidR="00D25559" w:rsidRPr="003736EF" w:rsidRDefault="00D25559" w:rsidP="00D25559">
      <w:pPr>
        <w:autoSpaceDE/>
        <w:autoSpaceDN/>
        <w:rPr>
          <w:sz w:val="24"/>
          <w:szCs w:val="24"/>
        </w:rPr>
      </w:pPr>
    </w:p>
    <w:p w:rsidR="00D25559" w:rsidRPr="003736EF" w:rsidRDefault="00D25559" w:rsidP="00D25559">
      <w:pPr>
        <w:autoSpaceDE/>
        <w:autoSpaceDN/>
        <w:rPr>
          <w:sz w:val="24"/>
          <w:szCs w:val="24"/>
        </w:rPr>
      </w:pPr>
      <w:r w:rsidRPr="003736EF">
        <w:rPr>
          <w:sz w:val="24"/>
          <w:szCs w:val="24"/>
        </w:rPr>
        <w:t xml:space="preserve">Parent/Guardian </w:t>
      </w:r>
    </w:p>
    <w:p w:rsidR="00D25559" w:rsidRPr="003736EF" w:rsidRDefault="00D25559" w:rsidP="00D25559">
      <w:pPr>
        <w:autoSpaceDE/>
        <w:autoSpaceDN/>
        <w:rPr>
          <w:sz w:val="24"/>
          <w:szCs w:val="24"/>
        </w:rPr>
      </w:pPr>
      <w:r w:rsidRPr="003736EF">
        <w:rPr>
          <w:sz w:val="24"/>
          <w:szCs w:val="24"/>
        </w:rPr>
        <w:t>Signature (if under 18):________________________________</w:t>
      </w:r>
    </w:p>
    <w:p w:rsidR="00D25559" w:rsidRPr="003736EF" w:rsidRDefault="00D25559" w:rsidP="00D25559">
      <w:pPr>
        <w:autoSpaceDE/>
        <w:autoSpaceDN/>
        <w:rPr>
          <w:sz w:val="24"/>
          <w:szCs w:val="24"/>
        </w:rPr>
      </w:pPr>
    </w:p>
    <w:p w:rsidR="00D25559" w:rsidRDefault="00D25559" w:rsidP="00D25559">
      <w:pPr>
        <w:autoSpaceDE/>
        <w:autoSpaceDN/>
        <w:rPr>
          <w:sz w:val="24"/>
          <w:szCs w:val="24"/>
        </w:rPr>
      </w:pPr>
      <w:r w:rsidRPr="003736EF">
        <w:rPr>
          <w:sz w:val="24"/>
          <w:szCs w:val="24"/>
        </w:rPr>
        <w:t>Date: ______________________________________________</w:t>
      </w: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rPr>
          <w:sz w:val="24"/>
          <w:szCs w:val="24"/>
        </w:rPr>
      </w:pPr>
    </w:p>
    <w:p w:rsidR="00D25559" w:rsidRDefault="00D25559" w:rsidP="00D25559">
      <w:pPr>
        <w:autoSpaceDE/>
        <w:autoSpaceDN/>
        <w:jc w:val="center"/>
        <w:rPr>
          <w:sz w:val="96"/>
          <w:szCs w:val="96"/>
        </w:rPr>
      </w:pPr>
    </w:p>
    <w:p w:rsidR="00D25559" w:rsidRDefault="00D25559" w:rsidP="00D25559">
      <w:pPr>
        <w:autoSpaceDE/>
        <w:autoSpaceDN/>
        <w:jc w:val="center"/>
        <w:rPr>
          <w:sz w:val="96"/>
          <w:szCs w:val="96"/>
        </w:rPr>
      </w:pPr>
    </w:p>
    <w:p w:rsidR="00D25559" w:rsidRDefault="00D25559" w:rsidP="00D25559">
      <w:pPr>
        <w:autoSpaceDE/>
        <w:autoSpaceDN/>
        <w:jc w:val="center"/>
        <w:rPr>
          <w:sz w:val="96"/>
          <w:szCs w:val="96"/>
        </w:rPr>
      </w:pPr>
    </w:p>
    <w:p w:rsidR="00373D45" w:rsidRPr="00373D45" w:rsidRDefault="00373D45" w:rsidP="00D25559">
      <w:pPr>
        <w:autoSpaceDE/>
        <w:autoSpaceDN/>
        <w:jc w:val="center"/>
        <w:rPr>
          <w:b/>
          <w:sz w:val="96"/>
          <w:szCs w:val="96"/>
        </w:rPr>
      </w:pPr>
      <w:r w:rsidRPr="00373D45">
        <w:rPr>
          <w:b/>
          <w:sz w:val="96"/>
          <w:szCs w:val="96"/>
        </w:rPr>
        <w:t>IV.</w:t>
      </w:r>
    </w:p>
    <w:p w:rsidR="00373D45" w:rsidRPr="00373D45" w:rsidRDefault="00373D45" w:rsidP="00D25559">
      <w:pPr>
        <w:autoSpaceDE/>
        <w:autoSpaceDN/>
        <w:jc w:val="center"/>
        <w:rPr>
          <w:b/>
          <w:sz w:val="96"/>
          <w:szCs w:val="96"/>
        </w:rPr>
      </w:pPr>
    </w:p>
    <w:p w:rsidR="00D25559" w:rsidRPr="00373D45" w:rsidRDefault="00D25559" w:rsidP="00D25559">
      <w:pPr>
        <w:autoSpaceDE/>
        <w:autoSpaceDN/>
        <w:jc w:val="center"/>
        <w:rPr>
          <w:b/>
          <w:sz w:val="96"/>
          <w:szCs w:val="96"/>
        </w:rPr>
      </w:pPr>
      <w:r w:rsidRPr="00373D45">
        <w:rPr>
          <w:b/>
          <w:sz w:val="96"/>
          <w:szCs w:val="96"/>
        </w:rPr>
        <w:t>PROGRESSION</w:t>
      </w:r>
    </w:p>
    <w:p w:rsidR="00D25559" w:rsidRPr="00373D45" w:rsidRDefault="00D25559" w:rsidP="00D25559">
      <w:pPr>
        <w:autoSpaceDE/>
        <w:autoSpaceDN/>
        <w:jc w:val="center"/>
        <w:rPr>
          <w:b/>
          <w:sz w:val="96"/>
          <w:szCs w:val="96"/>
        </w:rPr>
      </w:pPr>
      <w:r w:rsidRPr="00373D45">
        <w:rPr>
          <w:b/>
          <w:sz w:val="96"/>
          <w:szCs w:val="96"/>
        </w:rPr>
        <w:t>&amp;</w:t>
      </w:r>
    </w:p>
    <w:p w:rsidR="00D25559" w:rsidRPr="00373D45" w:rsidRDefault="00D25559" w:rsidP="00D25559">
      <w:pPr>
        <w:autoSpaceDE/>
        <w:autoSpaceDN/>
        <w:jc w:val="center"/>
        <w:rPr>
          <w:b/>
          <w:sz w:val="96"/>
          <w:szCs w:val="96"/>
        </w:rPr>
      </w:pPr>
      <w:r w:rsidRPr="00373D45">
        <w:rPr>
          <w:b/>
          <w:sz w:val="96"/>
          <w:szCs w:val="96"/>
        </w:rPr>
        <w:t>RETENTION</w:t>
      </w:r>
    </w:p>
    <w:p w:rsidR="00B36B67" w:rsidRPr="00B36B67" w:rsidRDefault="00AC1C53" w:rsidP="00B36B67">
      <w:pPr>
        <w:autoSpaceDE/>
        <w:autoSpaceDN/>
        <w:jc w:val="center"/>
        <w:rPr>
          <w:b/>
          <w:bCs/>
          <w:sz w:val="28"/>
          <w:szCs w:val="28"/>
        </w:rPr>
      </w:pPr>
      <w:r>
        <w:rPr>
          <w:b/>
          <w:bCs/>
          <w:sz w:val="22"/>
          <w:szCs w:val="22"/>
        </w:rPr>
        <w:br w:type="page"/>
      </w:r>
      <w:r w:rsidR="00B36B67" w:rsidRPr="00B36B67">
        <w:rPr>
          <w:b/>
          <w:bCs/>
          <w:sz w:val="28"/>
          <w:szCs w:val="28"/>
        </w:rPr>
        <w:lastRenderedPageBreak/>
        <w:t>PROGRESSION AND RETENTION</w:t>
      </w:r>
      <w:r w:rsidR="00373D45">
        <w:rPr>
          <w:b/>
          <w:bCs/>
          <w:sz w:val="28"/>
          <w:szCs w:val="28"/>
        </w:rPr>
        <w:t xml:space="preserve"> / WITHDRAWAL</w:t>
      </w:r>
    </w:p>
    <w:p w:rsidR="00B36B67" w:rsidRPr="00B36B67" w:rsidRDefault="00B36B67" w:rsidP="00B36B67">
      <w:pPr>
        <w:autoSpaceDE/>
        <w:autoSpaceDN/>
        <w:jc w:val="center"/>
        <w:rPr>
          <w:sz w:val="24"/>
          <w:szCs w:val="24"/>
        </w:rPr>
      </w:pPr>
    </w:p>
    <w:p w:rsidR="00373D45" w:rsidRPr="00271CDD" w:rsidRDefault="00271CDD" w:rsidP="00373D45">
      <w:pPr>
        <w:jc w:val="center"/>
        <w:rPr>
          <w:b/>
          <w:sz w:val="26"/>
          <w:szCs w:val="26"/>
        </w:rPr>
      </w:pPr>
      <w:r w:rsidRPr="00271CDD">
        <w:rPr>
          <w:b/>
          <w:sz w:val="26"/>
          <w:szCs w:val="26"/>
        </w:rPr>
        <w:t>Progression and Retention</w:t>
      </w:r>
    </w:p>
    <w:p w:rsidR="00373D45" w:rsidRDefault="00373D45" w:rsidP="00B36B67">
      <w:pPr>
        <w:rPr>
          <w:sz w:val="24"/>
          <w:szCs w:val="24"/>
        </w:rPr>
      </w:pPr>
    </w:p>
    <w:p w:rsidR="00B36B67" w:rsidRPr="00B36B67" w:rsidRDefault="00B36B67" w:rsidP="00B36B67">
      <w:pPr>
        <w:rPr>
          <w:sz w:val="24"/>
          <w:szCs w:val="24"/>
        </w:rPr>
      </w:pPr>
      <w:r w:rsidRPr="00B36B67">
        <w:rPr>
          <w:sz w:val="24"/>
          <w:szCs w:val="24"/>
        </w:rPr>
        <w:t>Students in the Associate Degree Nursing Program must receive a minimum grade of “C” in all nursing and support courses to remain in the program.  Co-requisites must be met according to established curriculum.    A student that has not successfully met a pre-requisite or co-curricular requirement will be required to withdraw from the program.  Evidence of successful completion must be on the student’s East Central College transcript at the start of each semester.</w:t>
      </w:r>
    </w:p>
    <w:p w:rsidR="00B36B67" w:rsidRPr="00B36B67" w:rsidRDefault="00B36B67" w:rsidP="00B36B67">
      <w:pPr>
        <w:rPr>
          <w:sz w:val="24"/>
          <w:szCs w:val="24"/>
        </w:rPr>
      </w:pPr>
    </w:p>
    <w:p w:rsidR="00B36B67" w:rsidRPr="00B36B67" w:rsidRDefault="00B36B67" w:rsidP="00B36B67">
      <w:pPr>
        <w:rPr>
          <w:sz w:val="24"/>
          <w:szCs w:val="24"/>
        </w:rPr>
      </w:pPr>
      <w:r w:rsidRPr="00B36B67">
        <w:rPr>
          <w:sz w:val="24"/>
          <w:szCs w:val="24"/>
        </w:rPr>
        <w:t>Students must maintain a 2.0 cumulative grade point average (with a “C” or better in all nursing and co-curriculum courses) to remain in the program and to graduate.</w:t>
      </w:r>
    </w:p>
    <w:p w:rsidR="00B36B67" w:rsidRPr="00B36B67" w:rsidRDefault="00B36B67" w:rsidP="00B36B67">
      <w:pPr>
        <w:rPr>
          <w:sz w:val="24"/>
          <w:szCs w:val="24"/>
        </w:rPr>
      </w:pPr>
    </w:p>
    <w:p w:rsidR="00B36B67" w:rsidRPr="00B36B67" w:rsidRDefault="00B36B67" w:rsidP="00B36B67">
      <w:pPr>
        <w:rPr>
          <w:sz w:val="24"/>
          <w:szCs w:val="24"/>
        </w:rPr>
      </w:pPr>
      <w:r w:rsidRPr="00B36B67">
        <w:rPr>
          <w:sz w:val="24"/>
          <w:szCs w:val="24"/>
        </w:rPr>
        <w:t>Students eligible for readmission may request permission to audit a nursing course.  Clinical courses cannot be audited.  Students must have a cumulative GPA of 2.75 to audit a nursing course.  Students are expected to fully participate in the course and are subject to all nursing student policies.</w:t>
      </w:r>
    </w:p>
    <w:p w:rsidR="00B36B67" w:rsidRPr="00B36B67" w:rsidRDefault="00B36B67" w:rsidP="00B36B67">
      <w:pPr>
        <w:rPr>
          <w:sz w:val="24"/>
          <w:szCs w:val="24"/>
        </w:rPr>
      </w:pPr>
    </w:p>
    <w:p w:rsidR="00B36B67" w:rsidRPr="00B36B67" w:rsidRDefault="00B36B67" w:rsidP="00B36B67">
      <w:pPr>
        <w:rPr>
          <w:b/>
          <w:sz w:val="24"/>
          <w:szCs w:val="24"/>
        </w:rPr>
      </w:pPr>
      <w:r w:rsidRPr="00B36B67">
        <w:rPr>
          <w:b/>
          <w:sz w:val="24"/>
          <w:szCs w:val="24"/>
        </w:rPr>
        <w:t>The grading scale for the Nursing Program Theory courses are as follows:</w:t>
      </w:r>
    </w:p>
    <w:p w:rsidR="00B36B67" w:rsidRPr="00B36B67" w:rsidRDefault="00B36B67" w:rsidP="00B36B67">
      <w:pPr>
        <w:rPr>
          <w:sz w:val="24"/>
          <w:szCs w:val="24"/>
        </w:rPr>
      </w:pPr>
      <w:r w:rsidRPr="00B36B67">
        <w:rPr>
          <w:sz w:val="24"/>
          <w:szCs w:val="24"/>
        </w:rPr>
        <w:tab/>
      </w:r>
      <w:r w:rsidRPr="00B36B67">
        <w:rPr>
          <w:sz w:val="24"/>
          <w:szCs w:val="24"/>
        </w:rPr>
        <w:tab/>
      </w:r>
      <w:r w:rsidRPr="00B36B67">
        <w:rPr>
          <w:bCs/>
          <w:iCs/>
          <w:sz w:val="24"/>
          <w:szCs w:val="24"/>
        </w:rPr>
        <w:t xml:space="preserve">A  </w:t>
      </w:r>
      <w:r w:rsidRPr="00B36B67">
        <w:rPr>
          <w:bCs/>
          <w:iCs/>
          <w:sz w:val="24"/>
          <w:szCs w:val="24"/>
        </w:rPr>
        <w:tab/>
        <w:t xml:space="preserve">=  </w:t>
      </w:r>
      <w:r w:rsidRPr="00B36B67">
        <w:rPr>
          <w:bCs/>
          <w:iCs/>
          <w:sz w:val="24"/>
          <w:szCs w:val="24"/>
        </w:rPr>
        <w:tab/>
      </w:r>
      <w:r w:rsidRPr="00B36B67">
        <w:rPr>
          <w:sz w:val="24"/>
          <w:szCs w:val="24"/>
        </w:rPr>
        <w:t>93  -  100</w:t>
      </w:r>
    </w:p>
    <w:p w:rsidR="00B36B67" w:rsidRPr="00B36B67" w:rsidRDefault="00B36B67" w:rsidP="00B36B67">
      <w:pPr>
        <w:rPr>
          <w:sz w:val="24"/>
          <w:szCs w:val="24"/>
        </w:rPr>
      </w:pPr>
      <w:r w:rsidRPr="00B36B67">
        <w:rPr>
          <w:sz w:val="24"/>
          <w:szCs w:val="24"/>
        </w:rPr>
        <w:tab/>
      </w:r>
      <w:r w:rsidRPr="00B36B67">
        <w:rPr>
          <w:sz w:val="24"/>
          <w:szCs w:val="24"/>
        </w:rPr>
        <w:tab/>
      </w:r>
      <w:r w:rsidRPr="00B36B67">
        <w:rPr>
          <w:bCs/>
          <w:iCs/>
          <w:sz w:val="24"/>
          <w:szCs w:val="24"/>
        </w:rPr>
        <w:t xml:space="preserve">B </w:t>
      </w:r>
      <w:r w:rsidRPr="00B36B67">
        <w:rPr>
          <w:bCs/>
          <w:iCs/>
          <w:sz w:val="24"/>
          <w:szCs w:val="24"/>
        </w:rPr>
        <w:tab/>
        <w:t xml:space="preserve">=  </w:t>
      </w:r>
      <w:r w:rsidRPr="00B36B67">
        <w:rPr>
          <w:bCs/>
          <w:iCs/>
          <w:sz w:val="24"/>
          <w:szCs w:val="24"/>
        </w:rPr>
        <w:tab/>
      </w:r>
      <w:r w:rsidRPr="00B36B67">
        <w:rPr>
          <w:sz w:val="24"/>
          <w:szCs w:val="24"/>
        </w:rPr>
        <w:t>85  -    92.99</w:t>
      </w:r>
    </w:p>
    <w:p w:rsidR="00B36B67" w:rsidRPr="00B36B67" w:rsidRDefault="00B36B67" w:rsidP="00B36B67">
      <w:pPr>
        <w:rPr>
          <w:sz w:val="24"/>
          <w:szCs w:val="24"/>
        </w:rPr>
      </w:pPr>
      <w:r w:rsidRPr="00B36B67">
        <w:rPr>
          <w:sz w:val="24"/>
          <w:szCs w:val="24"/>
        </w:rPr>
        <w:tab/>
      </w:r>
      <w:r w:rsidRPr="00B36B67">
        <w:rPr>
          <w:sz w:val="24"/>
          <w:szCs w:val="24"/>
        </w:rPr>
        <w:tab/>
      </w:r>
      <w:r w:rsidRPr="00B36B67">
        <w:rPr>
          <w:bCs/>
          <w:iCs/>
          <w:sz w:val="24"/>
          <w:szCs w:val="24"/>
        </w:rPr>
        <w:t xml:space="preserve">C </w:t>
      </w:r>
      <w:r w:rsidRPr="00B36B67">
        <w:rPr>
          <w:bCs/>
          <w:iCs/>
          <w:sz w:val="24"/>
          <w:szCs w:val="24"/>
        </w:rPr>
        <w:tab/>
        <w:t xml:space="preserve">=  </w:t>
      </w:r>
      <w:r w:rsidRPr="00B36B67">
        <w:rPr>
          <w:bCs/>
          <w:iCs/>
          <w:sz w:val="24"/>
          <w:szCs w:val="24"/>
        </w:rPr>
        <w:tab/>
      </w:r>
      <w:r w:rsidRPr="00B36B67">
        <w:rPr>
          <w:sz w:val="24"/>
          <w:szCs w:val="24"/>
        </w:rPr>
        <w:t>77  -    84.99</w:t>
      </w:r>
    </w:p>
    <w:p w:rsidR="00B36B67" w:rsidRPr="00B36B67" w:rsidRDefault="00B36B67" w:rsidP="00B36B67">
      <w:pPr>
        <w:rPr>
          <w:sz w:val="24"/>
          <w:szCs w:val="24"/>
        </w:rPr>
      </w:pPr>
      <w:r w:rsidRPr="00B36B67">
        <w:rPr>
          <w:sz w:val="24"/>
          <w:szCs w:val="24"/>
        </w:rPr>
        <w:tab/>
      </w:r>
      <w:r w:rsidRPr="00B36B67">
        <w:rPr>
          <w:sz w:val="24"/>
          <w:szCs w:val="24"/>
        </w:rPr>
        <w:tab/>
      </w:r>
      <w:r w:rsidRPr="00B36B67">
        <w:rPr>
          <w:bCs/>
          <w:iCs/>
          <w:sz w:val="24"/>
          <w:szCs w:val="24"/>
        </w:rPr>
        <w:t xml:space="preserve">D  </w:t>
      </w:r>
      <w:r w:rsidRPr="00B36B67">
        <w:rPr>
          <w:bCs/>
          <w:iCs/>
          <w:sz w:val="24"/>
          <w:szCs w:val="24"/>
        </w:rPr>
        <w:tab/>
        <w:t xml:space="preserve">=  </w:t>
      </w:r>
      <w:r w:rsidRPr="00B36B67">
        <w:rPr>
          <w:bCs/>
          <w:iCs/>
          <w:sz w:val="24"/>
          <w:szCs w:val="24"/>
        </w:rPr>
        <w:tab/>
      </w:r>
      <w:r w:rsidRPr="00B36B67">
        <w:rPr>
          <w:sz w:val="24"/>
          <w:szCs w:val="24"/>
        </w:rPr>
        <w:t>71  -    76.99</w:t>
      </w:r>
    </w:p>
    <w:p w:rsidR="00B36B67" w:rsidRPr="00B36B67" w:rsidRDefault="00B36B67" w:rsidP="00B36B67">
      <w:pPr>
        <w:rPr>
          <w:sz w:val="24"/>
          <w:szCs w:val="24"/>
        </w:rPr>
      </w:pPr>
      <w:r w:rsidRPr="00B36B67">
        <w:rPr>
          <w:sz w:val="24"/>
          <w:szCs w:val="24"/>
        </w:rPr>
        <w:tab/>
      </w:r>
      <w:r w:rsidRPr="00B36B67">
        <w:rPr>
          <w:sz w:val="24"/>
          <w:szCs w:val="24"/>
        </w:rPr>
        <w:tab/>
      </w:r>
      <w:r w:rsidRPr="00B36B67">
        <w:rPr>
          <w:bCs/>
          <w:iCs/>
          <w:sz w:val="24"/>
          <w:szCs w:val="24"/>
        </w:rPr>
        <w:t xml:space="preserve">F  </w:t>
      </w:r>
      <w:r w:rsidRPr="00B36B67">
        <w:rPr>
          <w:bCs/>
          <w:iCs/>
          <w:sz w:val="24"/>
          <w:szCs w:val="24"/>
        </w:rPr>
        <w:tab/>
        <w:t xml:space="preserve">=  </w:t>
      </w:r>
      <w:r w:rsidRPr="00B36B67">
        <w:rPr>
          <w:bCs/>
          <w:iCs/>
          <w:sz w:val="24"/>
          <w:szCs w:val="24"/>
        </w:rPr>
        <w:tab/>
      </w:r>
      <w:r w:rsidRPr="00B36B67">
        <w:rPr>
          <w:sz w:val="24"/>
          <w:szCs w:val="24"/>
        </w:rPr>
        <w:t>70.99....</w:t>
      </w:r>
    </w:p>
    <w:p w:rsidR="00B36B67" w:rsidRPr="00B36B67" w:rsidRDefault="00B36B67" w:rsidP="00B36B67">
      <w:pPr>
        <w:rPr>
          <w:sz w:val="24"/>
          <w:szCs w:val="24"/>
        </w:rPr>
      </w:pPr>
    </w:p>
    <w:p w:rsidR="00B36B67" w:rsidRPr="00B36B67" w:rsidRDefault="00B36B67" w:rsidP="00B36B67">
      <w:pPr>
        <w:rPr>
          <w:sz w:val="24"/>
          <w:szCs w:val="24"/>
        </w:rPr>
      </w:pPr>
      <w:r w:rsidRPr="00B36B67">
        <w:rPr>
          <w:sz w:val="24"/>
          <w:szCs w:val="24"/>
        </w:rPr>
        <w:t>--</w:t>
      </w:r>
      <w:r w:rsidRPr="00B36B67">
        <w:rPr>
          <w:bCs/>
          <w:sz w:val="24"/>
          <w:szCs w:val="24"/>
        </w:rPr>
        <w:t xml:space="preserve">In order for a student to successfully complete courses, they must achieve an overall average of 77% on combined exams in that course.  This 77% does not include quizzes or other assignments as outlined in the syllabus.  </w:t>
      </w:r>
      <w:r w:rsidRPr="00B36B67">
        <w:rPr>
          <w:sz w:val="24"/>
          <w:szCs w:val="24"/>
        </w:rPr>
        <w:t>(Each examination may be taken only once.)</w:t>
      </w:r>
    </w:p>
    <w:p w:rsidR="00B36B67" w:rsidRPr="00B36B67" w:rsidRDefault="00B36B67" w:rsidP="00B36B67">
      <w:pPr>
        <w:rPr>
          <w:bCs/>
          <w:sz w:val="24"/>
          <w:szCs w:val="24"/>
        </w:rPr>
      </w:pPr>
      <w:r w:rsidRPr="00B36B67">
        <w:rPr>
          <w:sz w:val="24"/>
          <w:szCs w:val="24"/>
        </w:rPr>
        <w:t>--</w:t>
      </w:r>
      <w:r w:rsidRPr="00B36B67">
        <w:rPr>
          <w:bCs/>
          <w:sz w:val="24"/>
          <w:szCs w:val="24"/>
        </w:rPr>
        <w:t xml:space="preserve">Points attained outside of exams will be calculated in the FINAL course grade.  </w:t>
      </w:r>
      <w:r w:rsidRPr="00B36B67">
        <w:rPr>
          <w:bCs/>
          <w:sz w:val="24"/>
          <w:szCs w:val="24"/>
        </w:rPr>
        <w:tab/>
        <w:t>An overall course grade must be a minimum of 77% in order to progress.</w:t>
      </w:r>
    </w:p>
    <w:p w:rsidR="00B36B67" w:rsidRPr="00B36B67" w:rsidRDefault="00B36B67" w:rsidP="00B36B67">
      <w:pPr>
        <w:rPr>
          <w:sz w:val="24"/>
          <w:szCs w:val="24"/>
        </w:rPr>
      </w:pPr>
    </w:p>
    <w:p w:rsidR="00B36B67" w:rsidRPr="00B36B67" w:rsidRDefault="00B36B67" w:rsidP="00B36B67">
      <w:pPr>
        <w:rPr>
          <w:b/>
          <w:sz w:val="24"/>
          <w:szCs w:val="24"/>
        </w:rPr>
      </w:pPr>
      <w:r w:rsidRPr="00B36B67">
        <w:rPr>
          <w:b/>
          <w:sz w:val="24"/>
          <w:szCs w:val="24"/>
        </w:rPr>
        <w:t>The grading scale for the Nursing Program Clinical courses are as follows:</w:t>
      </w:r>
    </w:p>
    <w:p w:rsidR="00B36B67" w:rsidRPr="00B36B67" w:rsidRDefault="00B36B67" w:rsidP="00B36B67">
      <w:pPr>
        <w:ind w:left="720" w:hanging="720"/>
        <w:rPr>
          <w:iCs/>
          <w:sz w:val="24"/>
          <w:szCs w:val="24"/>
        </w:rPr>
      </w:pPr>
      <w:r w:rsidRPr="00B36B67">
        <w:rPr>
          <w:sz w:val="24"/>
          <w:szCs w:val="24"/>
        </w:rPr>
        <w:t xml:space="preserve">-The clinical component is evaluated on a </w:t>
      </w:r>
      <w:r w:rsidRPr="00B36B67">
        <w:rPr>
          <w:i/>
          <w:iCs/>
          <w:sz w:val="24"/>
          <w:szCs w:val="24"/>
        </w:rPr>
        <w:t>“Satisfactory/Unsatisfactory”</w:t>
      </w:r>
      <w:r w:rsidRPr="00B36B67">
        <w:rPr>
          <w:sz w:val="24"/>
          <w:szCs w:val="24"/>
        </w:rPr>
        <w:t xml:space="preserve"> basis; however, the student will receive the same grade for clinical that is given for theory.   An exception to this is explained in </w:t>
      </w:r>
      <w:r w:rsidRPr="00B36B67">
        <w:rPr>
          <w:i/>
          <w:iCs/>
          <w:sz w:val="24"/>
          <w:szCs w:val="24"/>
        </w:rPr>
        <w:t xml:space="preserve">Policies for Clinical Experience, #7. </w:t>
      </w:r>
      <w:r w:rsidRPr="00B36B67">
        <w:rPr>
          <w:sz w:val="24"/>
          <w:szCs w:val="24"/>
        </w:rPr>
        <w:t>Clinical evaluation tools are completed by faculty for each clinical course.</w:t>
      </w:r>
      <w:r w:rsidRPr="00B36B67">
        <w:rPr>
          <w:i/>
          <w:iCs/>
          <w:sz w:val="24"/>
          <w:szCs w:val="24"/>
        </w:rPr>
        <w:t xml:space="preserve"> </w:t>
      </w:r>
    </w:p>
    <w:p w:rsidR="00B36B67" w:rsidRPr="00B36B67" w:rsidRDefault="00B36B67" w:rsidP="00B36B67">
      <w:pPr>
        <w:ind w:left="720" w:hanging="720"/>
        <w:rPr>
          <w:sz w:val="24"/>
          <w:szCs w:val="24"/>
        </w:rPr>
      </w:pPr>
      <w:r w:rsidRPr="00B36B67">
        <w:rPr>
          <w:iCs/>
          <w:sz w:val="24"/>
          <w:szCs w:val="24"/>
        </w:rPr>
        <w:t>-</w:t>
      </w:r>
      <w:r w:rsidRPr="00B36B67">
        <w:rPr>
          <w:sz w:val="24"/>
          <w:szCs w:val="24"/>
        </w:rPr>
        <w:t>In order to successfully complete clinical, the student must consistently meet the Mandatory Safety Objective.</w:t>
      </w:r>
    </w:p>
    <w:p w:rsidR="00B36B67" w:rsidRPr="00B36B67" w:rsidRDefault="00B36B67" w:rsidP="00B36B67">
      <w:pPr>
        <w:rPr>
          <w:sz w:val="24"/>
          <w:szCs w:val="24"/>
        </w:rPr>
      </w:pPr>
    </w:p>
    <w:p w:rsidR="00B36B67" w:rsidRDefault="00B36B67" w:rsidP="00271CDD">
      <w:pPr>
        <w:jc w:val="center"/>
        <w:rPr>
          <w:b/>
          <w:sz w:val="26"/>
          <w:szCs w:val="26"/>
        </w:rPr>
      </w:pPr>
      <w:r w:rsidRPr="00271CDD">
        <w:rPr>
          <w:b/>
          <w:sz w:val="26"/>
          <w:szCs w:val="26"/>
        </w:rPr>
        <w:t>Withdrawal</w:t>
      </w:r>
    </w:p>
    <w:p w:rsidR="00271CDD" w:rsidRPr="00271CDD" w:rsidRDefault="00271CDD" w:rsidP="00271CDD">
      <w:pPr>
        <w:jc w:val="center"/>
        <w:rPr>
          <w:b/>
          <w:sz w:val="26"/>
          <w:szCs w:val="26"/>
        </w:rPr>
      </w:pPr>
    </w:p>
    <w:p w:rsidR="00B36B67" w:rsidRPr="00B36B67" w:rsidRDefault="00B36B67" w:rsidP="00B36B67">
      <w:pPr>
        <w:rPr>
          <w:sz w:val="24"/>
          <w:szCs w:val="24"/>
        </w:rPr>
      </w:pPr>
      <w:r w:rsidRPr="00B36B67">
        <w:rPr>
          <w:sz w:val="24"/>
          <w:szCs w:val="24"/>
        </w:rPr>
        <w:t xml:space="preserve">Any nursing student wanting to withdraw from a Nursing course must schedule an appointment for an Exit Interview with the Nursing Program Coordinator, Director of Nursing or designee.  </w:t>
      </w:r>
      <w:r w:rsidRPr="00B36B67">
        <w:rPr>
          <w:b/>
          <w:i/>
          <w:sz w:val="24"/>
          <w:szCs w:val="24"/>
        </w:rPr>
        <w:t xml:space="preserve">Failure to complete this process within one (1) week of withdrawal may result in the inability to re-enroll in future nursing courses.  </w:t>
      </w:r>
      <w:r w:rsidRPr="00B36B67">
        <w:rPr>
          <w:sz w:val="24"/>
          <w:szCs w:val="24"/>
        </w:rPr>
        <w:t>Appointments to meet with the Program Coordinator or Director can be made through the Program Assistant or Department Secretary.</w:t>
      </w:r>
    </w:p>
    <w:p w:rsidR="00B36B67" w:rsidRPr="00B36B67" w:rsidRDefault="00B36B67" w:rsidP="00B36B67">
      <w:pPr>
        <w:rPr>
          <w:sz w:val="24"/>
          <w:szCs w:val="24"/>
        </w:rPr>
      </w:pPr>
    </w:p>
    <w:p w:rsidR="00B36B67" w:rsidRDefault="006B10B0" w:rsidP="00B36B67">
      <w:pPr>
        <w:rPr>
          <w:b/>
          <w:i/>
          <w:sz w:val="24"/>
          <w:szCs w:val="24"/>
        </w:rPr>
      </w:pPr>
      <w:r>
        <w:rPr>
          <w:noProof/>
        </w:rPr>
        <mc:AlternateContent>
          <mc:Choice Requires="wps">
            <w:drawing>
              <wp:anchor distT="45720" distB="45720" distL="114300" distR="114300" simplePos="0" relativeHeight="251697664" behindDoc="0" locked="0" layoutInCell="1" allowOverlap="1">
                <wp:simplePos x="0" y="0"/>
                <wp:positionH relativeFrom="column">
                  <wp:posOffset>4695190</wp:posOffset>
                </wp:positionH>
                <wp:positionV relativeFrom="paragraph">
                  <wp:posOffset>661670</wp:posOffset>
                </wp:positionV>
                <wp:extent cx="1696720" cy="327025"/>
                <wp:effectExtent l="6985" t="12700" r="10795" b="127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327025"/>
                        </a:xfrm>
                        <a:prstGeom prst="rect">
                          <a:avLst/>
                        </a:prstGeom>
                        <a:solidFill>
                          <a:srgbClr val="FFFFFF"/>
                        </a:solidFill>
                        <a:ln w="9525">
                          <a:solidFill>
                            <a:srgbClr val="000000"/>
                          </a:solidFill>
                          <a:miter lim="800000"/>
                          <a:headEnd/>
                          <a:tailEnd/>
                        </a:ln>
                      </wps:spPr>
                      <wps:txbx>
                        <w:txbxContent>
                          <w:p w:rsidR="00276218" w:rsidRDefault="00276218" w:rsidP="00F5778B">
                            <w:pPr>
                              <w:rPr>
                                <w:sz w:val="16"/>
                                <w:szCs w:val="16"/>
                              </w:rPr>
                            </w:pPr>
                            <w:r>
                              <w:rPr>
                                <w:sz w:val="16"/>
                                <w:szCs w:val="16"/>
                              </w:rPr>
                              <w:t>May, 2017</w:t>
                            </w:r>
                          </w:p>
                          <w:p w:rsidR="00276218" w:rsidRPr="00F66151" w:rsidRDefault="00276218" w:rsidP="00F5778B">
                            <w:pPr>
                              <w:rPr>
                                <w:sz w:val="16"/>
                                <w:szCs w:val="16"/>
                              </w:rPr>
                            </w:pPr>
                            <w:r>
                              <w:rPr>
                                <w:sz w:val="16"/>
                                <w:szCs w:val="16"/>
                              </w:rPr>
                              <w:t>Reviewed: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69.7pt;margin-top:52.1pt;width:133.6pt;height:25.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">
                <v:textbox>
                  <w:txbxContent>
                    <w:p w:rsidR="00276218" w:rsidRDefault="00276218" w:rsidP="00F5778B">
                      <w:pPr>
                        <w:rPr>
                          <w:sz w:val="16"/>
                          <w:szCs w:val="16"/>
                        </w:rPr>
                      </w:pPr>
                      <w:r>
                        <w:rPr>
                          <w:sz w:val="16"/>
                          <w:szCs w:val="16"/>
                        </w:rPr>
                        <w:t>May, 2017</w:t>
                      </w:r>
                    </w:p>
                    <w:p w:rsidR="00276218" w:rsidRPr="00F66151" w:rsidRDefault="00276218" w:rsidP="00F5778B">
                      <w:pPr>
                        <w:rPr>
                          <w:sz w:val="16"/>
                          <w:szCs w:val="16"/>
                        </w:rPr>
                      </w:pPr>
                      <w:r>
                        <w:rPr>
                          <w:sz w:val="16"/>
                          <w:szCs w:val="16"/>
                        </w:rPr>
                        <w:t>Reviewed:  May, 2018; May, 2019</w:t>
                      </w:r>
                    </w:p>
                  </w:txbxContent>
                </v:textbox>
                <w10:wrap type="square"/>
              </v:shape>
            </w:pict>
          </mc:Fallback>
        </mc:AlternateContent>
      </w:r>
      <w:r w:rsidR="00B36B67" w:rsidRPr="00B36B67">
        <w:rPr>
          <w:sz w:val="24"/>
          <w:szCs w:val="24"/>
        </w:rPr>
        <w:t xml:space="preserve">Nursing students who are </w:t>
      </w:r>
      <w:r w:rsidR="00B36B67" w:rsidRPr="00B36B67">
        <w:rPr>
          <w:b/>
          <w:sz w:val="24"/>
          <w:szCs w:val="24"/>
        </w:rPr>
        <w:t>unsuccessful</w:t>
      </w:r>
      <w:r w:rsidR="00B36B67" w:rsidRPr="00B36B67">
        <w:rPr>
          <w:sz w:val="24"/>
          <w:szCs w:val="24"/>
        </w:rPr>
        <w:t xml:space="preserve"> in a Nursing course are to schedule an appointment for an Exit Interview with the Nursing Program Coordinator, Director of Nursing or designee.  </w:t>
      </w:r>
      <w:r w:rsidR="00B36B67" w:rsidRPr="00B36B67">
        <w:rPr>
          <w:b/>
          <w:i/>
          <w:sz w:val="24"/>
          <w:szCs w:val="24"/>
        </w:rPr>
        <w:t>Failure to complete this process within one (1) week of withdrawal may result in the inability to re-enroll in future nursing courses.</w:t>
      </w:r>
    </w:p>
    <w:p w:rsidR="00B36B67" w:rsidRDefault="00271CDD" w:rsidP="00B36B67">
      <w:pPr>
        <w:jc w:val="center"/>
        <w:rPr>
          <w:b/>
          <w:sz w:val="28"/>
          <w:szCs w:val="28"/>
        </w:rPr>
      </w:pPr>
      <w:r>
        <w:rPr>
          <w:b/>
          <w:sz w:val="28"/>
          <w:szCs w:val="28"/>
        </w:rPr>
        <w:lastRenderedPageBreak/>
        <w:t xml:space="preserve">GRADING / </w:t>
      </w:r>
      <w:r w:rsidR="00B36B67" w:rsidRPr="00B36B67">
        <w:rPr>
          <w:b/>
          <w:sz w:val="28"/>
          <w:szCs w:val="28"/>
        </w:rPr>
        <w:t>EXAMINATION POLIC</w:t>
      </w:r>
      <w:r>
        <w:rPr>
          <w:b/>
          <w:sz w:val="28"/>
          <w:szCs w:val="28"/>
        </w:rPr>
        <w:t>Y</w:t>
      </w:r>
    </w:p>
    <w:p w:rsidR="00F17368" w:rsidRPr="00F17368" w:rsidRDefault="00F17368" w:rsidP="00F17368">
      <w:pPr>
        <w:ind w:left="1170"/>
        <w:rPr>
          <w:sz w:val="24"/>
          <w:szCs w:val="24"/>
        </w:rPr>
      </w:pPr>
    </w:p>
    <w:p w:rsidR="00F17368" w:rsidRPr="00F17368" w:rsidRDefault="00F17368" w:rsidP="00FD4330">
      <w:pPr>
        <w:numPr>
          <w:ilvl w:val="0"/>
          <w:numId w:val="54"/>
        </w:numPr>
        <w:rPr>
          <w:b/>
          <w:i/>
          <w:sz w:val="24"/>
          <w:szCs w:val="24"/>
        </w:rPr>
      </w:pPr>
      <w:r w:rsidRPr="00F17368">
        <w:rPr>
          <w:sz w:val="24"/>
          <w:szCs w:val="24"/>
        </w:rPr>
        <w:t xml:space="preserve"> Routine examinations are administered by computer.  </w:t>
      </w:r>
      <w:r w:rsidRPr="00F17368">
        <w:rPr>
          <w:b/>
          <w:i/>
          <w:sz w:val="24"/>
          <w:szCs w:val="24"/>
        </w:rPr>
        <w:t xml:space="preserve">Students are required to have earbuds  </w:t>
      </w:r>
    </w:p>
    <w:p w:rsidR="00F17368" w:rsidRPr="00F17368" w:rsidRDefault="00F17368" w:rsidP="00F17368">
      <w:pPr>
        <w:ind w:left="720"/>
        <w:rPr>
          <w:sz w:val="24"/>
          <w:szCs w:val="24"/>
        </w:rPr>
      </w:pPr>
      <w:r w:rsidRPr="00F17368">
        <w:rPr>
          <w:b/>
          <w:i/>
          <w:sz w:val="24"/>
          <w:szCs w:val="24"/>
        </w:rPr>
        <w:t xml:space="preserve"> available for each exam.</w:t>
      </w:r>
    </w:p>
    <w:p w:rsidR="00F17368" w:rsidRPr="00F17368" w:rsidRDefault="00F17368" w:rsidP="00F17368">
      <w:pPr>
        <w:ind w:left="720"/>
        <w:rPr>
          <w:sz w:val="24"/>
          <w:szCs w:val="24"/>
        </w:rPr>
      </w:pPr>
    </w:p>
    <w:p w:rsidR="00F17368" w:rsidRPr="00F17368" w:rsidRDefault="00F17368" w:rsidP="00FD4330">
      <w:pPr>
        <w:numPr>
          <w:ilvl w:val="0"/>
          <w:numId w:val="54"/>
        </w:numPr>
        <w:rPr>
          <w:sz w:val="24"/>
          <w:szCs w:val="24"/>
        </w:rPr>
      </w:pPr>
      <w:r w:rsidRPr="00F17368">
        <w:rPr>
          <w:sz w:val="24"/>
          <w:szCs w:val="24"/>
        </w:rPr>
        <w:t xml:space="preserve">Examinations begin at the established time.  A late student may not join the examination once it begins.  </w:t>
      </w:r>
    </w:p>
    <w:p w:rsidR="00F17368" w:rsidRPr="00F17368" w:rsidRDefault="00F17368" w:rsidP="00F17368">
      <w:pPr>
        <w:rPr>
          <w:sz w:val="24"/>
          <w:szCs w:val="24"/>
        </w:rPr>
      </w:pPr>
    </w:p>
    <w:p w:rsidR="00F17368" w:rsidRPr="00F17368" w:rsidRDefault="00F17368" w:rsidP="00FD4330">
      <w:pPr>
        <w:numPr>
          <w:ilvl w:val="0"/>
          <w:numId w:val="54"/>
        </w:numPr>
        <w:rPr>
          <w:sz w:val="24"/>
          <w:szCs w:val="24"/>
        </w:rPr>
      </w:pPr>
      <w:r w:rsidRPr="00F17368">
        <w:rPr>
          <w:sz w:val="24"/>
          <w:szCs w:val="24"/>
        </w:rPr>
        <w:t xml:space="preserve">Upon the discretion of the instructor, only one (1) examination may be made up per semester.  Any subsequent examination missed will be given the grade of “0”.  The student is to notify the instructor (or, the department secretary if the instructor is unavailable) </w:t>
      </w:r>
      <w:r w:rsidRPr="00F17368">
        <w:rPr>
          <w:b/>
          <w:bCs/>
          <w:i/>
          <w:iCs/>
          <w:sz w:val="24"/>
          <w:szCs w:val="24"/>
          <w:u w:val="single"/>
        </w:rPr>
        <w:t>before</w:t>
      </w:r>
      <w:r w:rsidRPr="00F17368">
        <w:rPr>
          <w:sz w:val="24"/>
          <w:szCs w:val="24"/>
        </w:rPr>
        <w:t xml:space="preserve"> class time in order to be excused from the examination for that day.  If the student does not call, the instructor may deny the student the opportunity to make up the examination.</w:t>
      </w:r>
    </w:p>
    <w:p w:rsidR="00F17368" w:rsidRPr="00F17368" w:rsidRDefault="00F17368" w:rsidP="00F17368">
      <w:pPr>
        <w:rPr>
          <w:sz w:val="24"/>
          <w:szCs w:val="24"/>
        </w:rPr>
      </w:pPr>
    </w:p>
    <w:p w:rsidR="00F17368" w:rsidRPr="00F17368" w:rsidRDefault="00F17368" w:rsidP="00FD4330">
      <w:pPr>
        <w:numPr>
          <w:ilvl w:val="0"/>
          <w:numId w:val="54"/>
        </w:numPr>
        <w:rPr>
          <w:sz w:val="24"/>
          <w:szCs w:val="24"/>
        </w:rPr>
      </w:pPr>
      <w:r w:rsidRPr="00F17368">
        <w:rPr>
          <w:sz w:val="24"/>
          <w:szCs w:val="24"/>
        </w:rPr>
        <w:t xml:space="preserve">In the event of a missed </w:t>
      </w:r>
      <w:r w:rsidR="004153E5">
        <w:rPr>
          <w:sz w:val="24"/>
          <w:szCs w:val="24"/>
        </w:rPr>
        <w:t>exam</w:t>
      </w:r>
      <w:r w:rsidRPr="00F17368">
        <w:rPr>
          <w:sz w:val="24"/>
          <w:szCs w:val="24"/>
        </w:rPr>
        <w:t xml:space="preserve">, the </w:t>
      </w:r>
      <w:r w:rsidR="004153E5">
        <w:rPr>
          <w:sz w:val="24"/>
          <w:szCs w:val="24"/>
        </w:rPr>
        <w:t>exam</w:t>
      </w:r>
      <w:r w:rsidRPr="00F17368">
        <w:rPr>
          <w:sz w:val="24"/>
          <w:szCs w:val="24"/>
        </w:rPr>
        <w:t xml:space="preserve"> must be taken the day the student returns to class.  Failure to follow this procedure may result in the student not being allowed to take the exam.</w:t>
      </w:r>
    </w:p>
    <w:p w:rsidR="00F17368" w:rsidRPr="00F17368" w:rsidRDefault="00F17368" w:rsidP="00F17368">
      <w:pPr>
        <w:rPr>
          <w:sz w:val="24"/>
          <w:szCs w:val="24"/>
        </w:rPr>
      </w:pPr>
    </w:p>
    <w:p w:rsidR="00F17368" w:rsidRPr="00F17368" w:rsidRDefault="00F17368" w:rsidP="00FD4330">
      <w:pPr>
        <w:numPr>
          <w:ilvl w:val="0"/>
          <w:numId w:val="54"/>
        </w:numPr>
        <w:rPr>
          <w:sz w:val="24"/>
          <w:szCs w:val="24"/>
        </w:rPr>
      </w:pPr>
      <w:r w:rsidRPr="00F17368">
        <w:rPr>
          <w:sz w:val="24"/>
          <w:szCs w:val="24"/>
        </w:rPr>
        <w:t xml:space="preserve">Students will be provided a calculator and scrap paper for calculations.  All scrap paper and calculators will be collected when the examination is completed.  It is preferred that students utilize the calculator provided with the </w:t>
      </w:r>
      <w:r w:rsidR="004153E5">
        <w:rPr>
          <w:sz w:val="24"/>
          <w:szCs w:val="24"/>
        </w:rPr>
        <w:t>testing</w:t>
      </w:r>
      <w:r w:rsidRPr="00F17368">
        <w:rPr>
          <w:sz w:val="24"/>
          <w:szCs w:val="24"/>
        </w:rPr>
        <w:t xml:space="preserve"> software.</w:t>
      </w:r>
      <w:r w:rsidR="00646F20">
        <w:rPr>
          <w:sz w:val="24"/>
          <w:szCs w:val="24"/>
        </w:rPr>
        <w:t xml:space="preserve">  Student</w:t>
      </w:r>
      <w:r w:rsidR="003832AF">
        <w:rPr>
          <w:sz w:val="24"/>
          <w:szCs w:val="24"/>
        </w:rPr>
        <w:t>s</w:t>
      </w:r>
      <w:r w:rsidR="00646F20">
        <w:rPr>
          <w:sz w:val="24"/>
          <w:szCs w:val="24"/>
        </w:rPr>
        <w:t xml:space="preserve"> may not have any type of electronic devices out or in their possession during testing such as cell phones, smart watches, laptops, or tablets.</w:t>
      </w:r>
    </w:p>
    <w:p w:rsidR="00F17368" w:rsidRPr="00F17368" w:rsidRDefault="00F17368" w:rsidP="00F17368">
      <w:pPr>
        <w:rPr>
          <w:sz w:val="24"/>
          <w:szCs w:val="24"/>
        </w:rPr>
      </w:pPr>
    </w:p>
    <w:p w:rsidR="00F17368" w:rsidRPr="00F17368" w:rsidRDefault="00F17368" w:rsidP="00FD4330">
      <w:pPr>
        <w:numPr>
          <w:ilvl w:val="0"/>
          <w:numId w:val="54"/>
        </w:numPr>
        <w:rPr>
          <w:sz w:val="24"/>
          <w:szCs w:val="24"/>
        </w:rPr>
      </w:pPr>
      <w:r w:rsidRPr="00F17368">
        <w:rPr>
          <w:sz w:val="24"/>
          <w:szCs w:val="24"/>
        </w:rPr>
        <w:t xml:space="preserve">A preliminary </w:t>
      </w:r>
      <w:r w:rsidR="004153E5">
        <w:rPr>
          <w:sz w:val="24"/>
          <w:szCs w:val="24"/>
        </w:rPr>
        <w:t>exam</w:t>
      </w:r>
      <w:r w:rsidRPr="00F17368">
        <w:rPr>
          <w:sz w:val="24"/>
          <w:szCs w:val="24"/>
        </w:rPr>
        <w:t xml:space="preserve"> grade is provided at the time the examination is completed through the </w:t>
      </w:r>
      <w:r w:rsidR="004153E5">
        <w:rPr>
          <w:sz w:val="24"/>
          <w:szCs w:val="24"/>
        </w:rPr>
        <w:t>testing</w:t>
      </w:r>
      <w:r w:rsidRPr="00F17368">
        <w:rPr>
          <w:sz w:val="24"/>
          <w:szCs w:val="24"/>
        </w:rPr>
        <w:t xml:space="preserve"> software.  Final </w:t>
      </w:r>
      <w:r w:rsidR="004153E5">
        <w:rPr>
          <w:sz w:val="24"/>
          <w:szCs w:val="24"/>
        </w:rPr>
        <w:t>exam</w:t>
      </w:r>
      <w:r w:rsidRPr="00F17368">
        <w:rPr>
          <w:sz w:val="24"/>
          <w:szCs w:val="24"/>
        </w:rPr>
        <w:t xml:space="preserve"> grades will be posted on the secure Moodle course page once all students at both locations have completed the examinations and faculty have completed any manual grading and </w:t>
      </w:r>
      <w:r w:rsidR="004153E5">
        <w:rPr>
          <w:sz w:val="24"/>
          <w:szCs w:val="24"/>
        </w:rPr>
        <w:t>exam</w:t>
      </w:r>
      <w:r w:rsidRPr="00F17368">
        <w:rPr>
          <w:sz w:val="24"/>
          <w:szCs w:val="24"/>
        </w:rPr>
        <w:t xml:space="preserve"> item review.  No examination grade will be given over the phone or by e-mail.</w:t>
      </w:r>
    </w:p>
    <w:p w:rsidR="00F17368" w:rsidRPr="00F17368" w:rsidRDefault="00F17368" w:rsidP="00F17368">
      <w:pPr>
        <w:rPr>
          <w:sz w:val="24"/>
          <w:szCs w:val="24"/>
        </w:rPr>
      </w:pPr>
    </w:p>
    <w:p w:rsidR="00F17368" w:rsidRPr="00F17368" w:rsidRDefault="00F17368" w:rsidP="00FD4330">
      <w:pPr>
        <w:numPr>
          <w:ilvl w:val="0"/>
          <w:numId w:val="54"/>
        </w:numPr>
        <w:rPr>
          <w:sz w:val="24"/>
          <w:szCs w:val="24"/>
        </w:rPr>
      </w:pPr>
      <w:r w:rsidRPr="00F17368">
        <w:rPr>
          <w:sz w:val="24"/>
          <w:szCs w:val="24"/>
        </w:rPr>
        <w:t>A “pop quiz” may not be made up, as this negates the purpose of the quiz.  The grade of the quiz missed will be recorded as “0”.  If a student arrives late for class and after the quiz has begun, that student will not be allowed to take the “pop quiz”, and will receive a “0”.  In general, a pop quiz will not be greater than 10 points on any given lecture day.</w:t>
      </w:r>
    </w:p>
    <w:p w:rsidR="00F17368" w:rsidRPr="00F17368" w:rsidRDefault="00F17368" w:rsidP="00F17368">
      <w:pPr>
        <w:autoSpaceDE/>
        <w:autoSpaceDN/>
        <w:spacing w:after="200" w:line="276" w:lineRule="auto"/>
        <w:ind w:left="720"/>
        <w:contextualSpacing/>
        <w:rPr>
          <w:rFonts w:ascii="Calibri" w:hAnsi="Calibri"/>
          <w:sz w:val="24"/>
          <w:szCs w:val="24"/>
        </w:rPr>
      </w:pPr>
    </w:p>
    <w:p w:rsidR="00F17368" w:rsidRPr="00F17368" w:rsidRDefault="00F17368" w:rsidP="00FD4330">
      <w:pPr>
        <w:numPr>
          <w:ilvl w:val="0"/>
          <w:numId w:val="54"/>
        </w:numPr>
        <w:rPr>
          <w:sz w:val="24"/>
          <w:szCs w:val="24"/>
        </w:rPr>
      </w:pPr>
      <w:r w:rsidRPr="00F17368">
        <w:rPr>
          <w:sz w:val="24"/>
          <w:szCs w:val="24"/>
        </w:rPr>
        <w:t>Faculty provides student feedback in a variety of methods.  Grade Advisement forms are utilized during the semester to notify students regarding performance.  Faculty also utilizes the Exemplary Performance form to recognize outstanding performance.</w:t>
      </w:r>
    </w:p>
    <w:p w:rsidR="00F17368" w:rsidRPr="00F17368" w:rsidRDefault="00F17368" w:rsidP="00F17368">
      <w:pPr>
        <w:ind w:left="720" w:hanging="720"/>
        <w:rPr>
          <w:sz w:val="24"/>
          <w:szCs w:val="24"/>
        </w:rPr>
      </w:pPr>
    </w:p>
    <w:p w:rsidR="00F17368" w:rsidRPr="00F17368" w:rsidRDefault="00F17368" w:rsidP="00FD4330">
      <w:pPr>
        <w:numPr>
          <w:ilvl w:val="0"/>
          <w:numId w:val="54"/>
        </w:numPr>
        <w:rPr>
          <w:sz w:val="24"/>
          <w:szCs w:val="24"/>
        </w:rPr>
      </w:pPr>
      <w:r w:rsidRPr="00F17368">
        <w:rPr>
          <w:sz w:val="24"/>
          <w:szCs w:val="24"/>
        </w:rPr>
        <w:t xml:space="preserve">Students are encouraged to see faculty during established office hours or make an appointment to review questions or concerns.  Students are encouraged to seek </w:t>
      </w:r>
      <w:r w:rsidR="004153E5">
        <w:rPr>
          <w:sz w:val="24"/>
          <w:szCs w:val="24"/>
        </w:rPr>
        <w:t>exam</w:t>
      </w:r>
      <w:r w:rsidRPr="00F17368">
        <w:rPr>
          <w:sz w:val="24"/>
          <w:szCs w:val="24"/>
        </w:rPr>
        <w:t xml:space="preserve">-taking skills assistance early in the semester if difficulty in </w:t>
      </w:r>
      <w:r w:rsidR="004153E5">
        <w:rPr>
          <w:sz w:val="24"/>
          <w:szCs w:val="24"/>
        </w:rPr>
        <w:t>testing</w:t>
      </w:r>
      <w:r w:rsidRPr="00F17368">
        <w:rPr>
          <w:sz w:val="24"/>
          <w:szCs w:val="24"/>
        </w:rPr>
        <w:t xml:space="preserve"> is experienced.</w:t>
      </w:r>
    </w:p>
    <w:p w:rsidR="00F17368" w:rsidRPr="00F17368" w:rsidRDefault="00F17368" w:rsidP="00F17368">
      <w:pPr>
        <w:rPr>
          <w:sz w:val="24"/>
          <w:szCs w:val="24"/>
        </w:rPr>
      </w:pPr>
    </w:p>
    <w:p w:rsidR="00F17368" w:rsidRPr="00F17368" w:rsidRDefault="00F17368" w:rsidP="00F17368">
      <w:pPr>
        <w:rPr>
          <w:b/>
          <w:sz w:val="28"/>
          <w:szCs w:val="28"/>
        </w:rPr>
      </w:pPr>
      <w:r w:rsidRPr="00F17368">
        <w:rPr>
          <w:b/>
          <w:sz w:val="28"/>
          <w:szCs w:val="28"/>
        </w:rPr>
        <w:t>Examination Review</w:t>
      </w:r>
    </w:p>
    <w:p w:rsidR="00F17368" w:rsidRPr="00F17368" w:rsidRDefault="00F17368" w:rsidP="00F17368">
      <w:pPr>
        <w:rPr>
          <w:sz w:val="24"/>
          <w:szCs w:val="24"/>
        </w:rPr>
      </w:pPr>
    </w:p>
    <w:p w:rsidR="00646F20" w:rsidRDefault="00F17368" w:rsidP="00FD4330">
      <w:pPr>
        <w:numPr>
          <w:ilvl w:val="0"/>
          <w:numId w:val="55"/>
        </w:numPr>
        <w:rPr>
          <w:sz w:val="24"/>
          <w:szCs w:val="24"/>
        </w:rPr>
      </w:pPr>
      <w:r w:rsidRPr="00F17368">
        <w:rPr>
          <w:sz w:val="24"/>
          <w:szCs w:val="24"/>
        </w:rPr>
        <w:t>Students will have the opportunity</w:t>
      </w:r>
      <w:r w:rsidR="00646F20">
        <w:rPr>
          <w:sz w:val="24"/>
          <w:szCs w:val="24"/>
        </w:rPr>
        <w:t xml:space="preserve"> </w:t>
      </w:r>
      <w:r w:rsidRPr="00F17368">
        <w:rPr>
          <w:sz w:val="24"/>
          <w:szCs w:val="24"/>
        </w:rPr>
        <w:t xml:space="preserve">to review missed </w:t>
      </w:r>
      <w:r w:rsidR="004153E5">
        <w:rPr>
          <w:sz w:val="24"/>
          <w:szCs w:val="24"/>
        </w:rPr>
        <w:t>exam</w:t>
      </w:r>
      <w:r w:rsidRPr="00F17368">
        <w:rPr>
          <w:sz w:val="24"/>
          <w:szCs w:val="24"/>
        </w:rPr>
        <w:t xml:space="preserve"> items and view associated answer rationales following the examination</w:t>
      </w:r>
      <w:r w:rsidR="00646F20">
        <w:rPr>
          <w:sz w:val="24"/>
          <w:szCs w:val="24"/>
        </w:rPr>
        <w:t xml:space="preserve"> after all students have tested.  </w:t>
      </w:r>
    </w:p>
    <w:p w:rsidR="00646F20" w:rsidRDefault="00646F20" w:rsidP="00646F20">
      <w:pPr>
        <w:rPr>
          <w:sz w:val="24"/>
          <w:szCs w:val="24"/>
        </w:rPr>
      </w:pPr>
    </w:p>
    <w:p w:rsidR="00670FD2" w:rsidRDefault="00F17368" w:rsidP="00646F20">
      <w:pPr>
        <w:numPr>
          <w:ilvl w:val="0"/>
          <w:numId w:val="55"/>
        </w:numPr>
        <w:rPr>
          <w:sz w:val="24"/>
          <w:szCs w:val="24"/>
        </w:rPr>
      </w:pPr>
      <w:r w:rsidRPr="00646F20">
        <w:rPr>
          <w:sz w:val="24"/>
          <w:szCs w:val="24"/>
        </w:rPr>
        <w:t xml:space="preserve">Once all </w:t>
      </w:r>
      <w:r w:rsidR="00646F20" w:rsidRPr="00646F20">
        <w:rPr>
          <w:b/>
          <w:sz w:val="24"/>
          <w:szCs w:val="24"/>
        </w:rPr>
        <w:t>Generic</w:t>
      </w:r>
      <w:r w:rsidR="00646F20" w:rsidRPr="00646F20">
        <w:rPr>
          <w:sz w:val="24"/>
          <w:szCs w:val="24"/>
        </w:rPr>
        <w:t xml:space="preserve"> </w:t>
      </w:r>
      <w:r w:rsidRPr="00646F20">
        <w:rPr>
          <w:sz w:val="24"/>
          <w:szCs w:val="24"/>
        </w:rPr>
        <w:t xml:space="preserve">students have completed the exam, students may view the most recent exam and rationales with supervision in the nursing office up to 4:00 p.m. on the business day before next exam.  </w:t>
      </w:r>
      <w:r w:rsidR="00646F20">
        <w:rPr>
          <w:sz w:val="24"/>
          <w:szCs w:val="24"/>
        </w:rPr>
        <w:t xml:space="preserve">Once all </w:t>
      </w:r>
      <w:r w:rsidR="00646F20" w:rsidRPr="00646F20">
        <w:rPr>
          <w:b/>
          <w:sz w:val="24"/>
          <w:szCs w:val="24"/>
        </w:rPr>
        <w:t>Bridge</w:t>
      </w:r>
      <w:r w:rsidR="00646F20">
        <w:rPr>
          <w:sz w:val="24"/>
          <w:szCs w:val="24"/>
        </w:rPr>
        <w:t xml:space="preserve"> students have </w:t>
      </w:r>
      <w:r w:rsidR="003832AF">
        <w:rPr>
          <w:sz w:val="24"/>
          <w:szCs w:val="24"/>
        </w:rPr>
        <w:t xml:space="preserve">completed the exam, </w:t>
      </w:r>
      <w:r w:rsidR="003922DE" w:rsidRPr="00646F20">
        <w:rPr>
          <w:sz w:val="24"/>
          <w:szCs w:val="24"/>
        </w:rPr>
        <w:t xml:space="preserve">students may view the most </w:t>
      </w:r>
      <w:r w:rsidR="003922DE" w:rsidRPr="00646F20">
        <w:rPr>
          <w:sz w:val="24"/>
          <w:szCs w:val="24"/>
        </w:rPr>
        <w:lastRenderedPageBreak/>
        <w:t xml:space="preserve">recent exam and rationales with supervision in the nursing office up to 4:00 p.m. on the day </w:t>
      </w:r>
      <w:r w:rsidR="003922DE">
        <w:rPr>
          <w:sz w:val="24"/>
          <w:szCs w:val="24"/>
        </w:rPr>
        <w:t>of the next</w:t>
      </w:r>
      <w:r w:rsidR="003922DE" w:rsidRPr="00646F20">
        <w:rPr>
          <w:sz w:val="24"/>
          <w:szCs w:val="24"/>
        </w:rPr>
        <w:t xml:space="preserve"> exam.</w:t>
      </w:r>
    </w:p>
    <w:p w:rsidR="00646F20" w:rsidRDefault="00646F20" w:rsidP="00670FD2">
      <w:pPr>
        <w:rPr>
          <w:sz w:val="24"/>
          <w:szCs w:val="24"/>
        </w:rPr>
      </w:pPr>
    </w:p>
    <w:p w:rsidR="00F17368" w:rsidRPr="00F17368" w:rsidRDefault="00F17368" w:rsidP="00FD4330">
      <w:pPr>
        <w:numPr>
          <w:ilvl w:val="0"/>
          <w:numId w:val="55"/>
        </w:numPr>
        <w:rPr>
          <w:sz w:val="24"/>
          <w:szCs w:val="24"/>
        </w:rPr>
      </w:pPr>
      <w:r w:rsidRPr="00F17368">
        <w:rPr>
          <w:sz w:val="24"/>
          <w:szCs w:val="24"/>
        </w:rPr>
        <w:t xml:space="preserve">Student </w:t>
      </w:r>
      <w:r w:rsidRPr="00F17368">
        <w:rPr>
          <w:b/>
          <w:sz w:val="24"/>
          <w:szCs w:val="24"/>
          <w:u w:val="single"/>
        </w:rPr>
        <w:t>may not</w:t>
      </w:r>
      <w:r w:rsidRPr="00F17368">
        <w:rPr>
          <w:sz w:val="24"/>
          <w:szCs w:val="24"/>
        </w:rPr>
        <w:t xml:space="preserve"> write notes about the exam or have phones </w:t>
      </w:r>
      <w:r w:rsidR="00815B4D">
        <w:rPr>
          <w:sz w:val="24"/>
          <w:szCs w:val="24"/>
        </w:rPr>
        <w:t>out when reviewing the exam.</w:t>
      </w:r>
    </w:p>
    <w:p w:rsidR="00F17368" w:rsidRPr="00F17368" w:rsidRDefault="00F17368" w:rsidP="00B36B67">
      <w:pPr>
        <w:autoSpaceDE/>
        <w:autoSpaceDN/>
        <w:spacing w:after="160" w:line="259" w:lineRule="auto"/>
        <w:rPr>
          <w:sz w:val="24"/>
          <w:szCs w:val="24"/>
        </w:rPr>
      </w:pPr>
    </w:p>
    <w:p w:rsidR="00F17368" w:rsidRDefault="00F17368" w:rsidP="00FD4330">
      <w:pPr>
        <w:numPr>
          <w:ilvl w:val="0"/>
          <w:numId w:val="55"/>
        </w:numPr>
        <w:rPr>
          <w:sz w:val="24"/>
          <w:szCs w:val="24"/>
        </w:rPr>
      </w:pPr>
      <w:r w:rsidRPr="00F17368">
        <w:rPr>
          <w:sz w:val="24"/>
          <w:szCs w:val="24"/>
        </w:rPr>
        <w:t>Students who question an item should complete a “</w:t>
      </w:r>
      <w:r w:rsidR="00815B4D">
        <w:rPr>
          <w:sz w:val="24"/>
          <w:szCs w:val="24"/>
        </w:rPr>
        <w:t xml:space="preserve">Student Test </w:t>
      </w:r>
      <w:r w:rsidRPr="00F17368">
        <w:rPr>
          <w:sz w:val="24"/>
          <w:szCs w:val="24"/>
        </w:rPr>
        <w:t>Item Pro</w:t>
      </w:r>
      <w:r w:rsidR="00815B4D">
        <w:rPr>
          <w:sz w:val="24"/>
          <w:szCs w:val="24"/>
        </w:rPr>
        <w:t>test</w:t>
      </w:r>
      <w:r w:rsidRPr="00F17368">
        <w:rPr>
          <w:sz w:val="24"/>
          <w:szCs w:val="24"/>
        </w:rPr>
        <w:t xml:space="preserve">” form.  </w:t>
      </w:r>
      <w:r w:rsidR="004153E5">
        <w:rPr>
          <w:sz w:val="24"/>
          <w:szCs w:val="24"/>
        </w:rPr>
        <w:t>Exam</w:t>
      </w:r>
      <w:r w:rsidRPr="00F17368">
        <w:rPr>
          <w:sz w:val="24"/>
          <w:szCs w:val="24"/>
        </w:rPr>
        <w:t xml:space="preserve"> items will not be discussed until after </w:t>
      </w:r>
      <w:r w:rsidR="00815B4D">
        <w:rPr>
          <w:sz w:val="24"/>
          <w:szCs w:val="24"/>
        </w:rPr>
        <w:t xml:space="preserve">the </w:t>
      </w:r>
      <w:r w:rsidRPr="00F17368">
        <w:rPr>
          <w:sz w:val="24"/>
          <w:szCs w:val="24"/>
        </w:rPr>
        <w:t>exam has been graded and grades are posted.   The faculty will review the request.  Reviewing exams in class is not done.  Rationale</w:t>
      </w:r>
      <w:r w:rsidR="00815B4D">
        <w:rPr>
          <w:sz w:val="24"/>
          <w:szCs w:val="24"/>
        </w:rPr>
        <w:t>s</w:t>
      </w:r>
      <w:r w:rsidRPr="00F17368">
        <w:rPr>
          <w:sz w:val="24"/>
          <w:szCs w:val="24"/>
        </w:rPr>
        <w:t xml:space="preserve"> for correct and incorrect responses </w:t>
      </w:r>
      <w:r w:rsidR="00815B4D">
        <w:rPr>
          <w:sz w:val="24"/>
          <w:szCs w:val="24"/>
        </w:rPr>
        <w:t>are</w:t>
      </w:r>
      <w:r w:rsidRPr="00F17368">
        <w:rPr>
          <w:sz w:val="24"/>
          <w:szCs w:val="24"/>
        </w:rPr>
        <w:t xml:space="preserve"> available to students on the review key.  (</w:t>
      </w:r>
      <w:r w:rsidRPr="00F17368">
        <w:rPr>
          <w:i/>
          <w:sz w:val="24"/>
          <w:szCs w:val="24"/>
        </w:rPr>
        <w:t xml:space="preserve">See attached form for guidelines.) </w:t>
      </w:r>
      <w:r w:rsidRPr="00F17368">
        <w:rPr>
          <w:sz w:val="24"/>
          <w:szCs w:val="24"/>
        </w:rPr>
        <w:t xml:space="preserve">Points are awarded to students if they complete the form and the faculty determine the response is appropriate.  </w:t>
      </w:r>
      <w:r w:rsidR="004153E5">
        <w:rPr>
          <w:sz w:val="24"/>
          <w:szCs w:val="24"/>
        </w:rPr>
        <w:t>Exam</w:t>
      </w:r>
      <w:r w:rsidRPr="00F17368">
        <w:rPr>
          <w:sz w:val="24"/>
          <w:szCs w:val="24"/>
        </w:rPr>
        <w:t xml:space="preserve"> item pro</w:t>
      </w:r>
      <w:r w:rsidR="00815B4D">
        <w:rPr>
          <w:sz w:val="24"/>
          <w:szCs w:val="24"/>
        </w:rPr>
        <w:t>test</w:t>
      </w:r>
      <w:r w:rsidRPr="00F17368">
        <w:rPr>
          <w:sz w:val="24"/>
          <w:szCs w:val="24"/>
        </w:rPr>
        <w:t xml:space="preserve"> will not be accepted after 48 hours of </w:t>
      </w:r>
      <w:r w:rsidR="00815B4D">
        <w:rPr>
          <w:sz w:val="24"/>
          <w:szCs w:val="24"/>
        </w:rPr>
        <w:t xml:space="preserve">the </w:t>
      </w:r>
      <w:r w:rsidRPr="00F17368">
        <w:rPr>
          <w:sz w:val="24"/>
          <w:szCs w:val="24"/>
        </w:rPr>
        <w:t>results being posting.</w:t>
      </w:r>
    </w:p>
    <w:p w:rsidR="00815B4D" w:rsidRDefault="00815B4D" w:rsidP="00815B4D">
      <w:pPr>
        <w:rPr>
          <w:sz w:val="24"/>
          <w:szCs w:val="24"/>
        </w:rPr>
      </w:pPr>
    </w:p>
    <w:p w:rsidR="00815B4D" w:rsidRDefault="00815B4D" w:rsidP="00815B4D">
      <w:pPr>
        <w:rPr>
          <w:sz w:val="24"/>
          <w:szCs w:val="24"/>
        </w:rPr>
      </w:pPr>
      <w:r>
        <w:rPr>
          <w:sz w:val="24"/>
          <w:szCs w:val="24"/>
        </w:rPr>
        <w:tab/>
        <w:t xml:space="preserve">      The completed Student Test Item Protest form should be emailed to the primary course  </w:t>
      </w:r>
    </w:p>
    <w:p w:rsidR="00815B4D" w:rsidRDefault="00815B4D" w:rsidP="00815B4D">
      <w:pPr>
        <w:rPr>
          <w:sz w:val="24"/>
          <w:szCs w:val="24"/>
        </w:rPr>
      </w:pPr>
      <w:r>
        <w:rPr>
          <w:sz w:val="24"/>
          <w:szCs w:val="24"/>
        </w:rPr>
        <w:t xml:space="preserve">                  instructor.  A response can be expected within one (1) week of submission.  Once a decision has </w:t>
      </w:r>
    </w:p>
    <w:p w:rsidR="00815B4D" w:rsidRPr="00F17368" w:rsidRDefault="00815B4D" w:rsidP="00815B4D">
      <w:pPr>
        <w:rPr>
          <w:sz w:val="24"/>
          <w:szCs w:val="24"/>
        </w:rPr>
      </w:pPr>
      <w:r>
        <w:rPr>
          <w:sz w:val="24"/>
          <w:szCs w:val="24"/>
        </w:rPr>
        <w:t xml:space="preserve">                  been made by the faculty, the student will be notified.</w:t>
      </w:r>
    </w:p>
    <w:p w:rsidR="00F17368" w:rsidRPr="00F17368" w:rsidRDefault="00F17368" w:rsidP="00F17368">
      <w:pPr>
        <w:rPr>
          <w:sz w:val="24"/>
          <w:szCs w:val="24"/>
        </w:rPr>
      </w:pPr>
    </w:p>
    <w:p w:rsidR="00F17368" w:rsidRPr="00F17368" w:rsidRDefault="00F17368" w:rsidP="00F17368">
      <w:pPr>
        <w:rPr>
          <w:sz w:val="24"/>
          <w:szCs w:val="24"/>
        </w:rPr>
      </w:pPr>
    </w:p>
    <w:p w:rsidR="002A2D5C" w:rsidRDefault="002A2D5C" w:rsidP="00F17368">
      <w:pPr>
        <w:ind w:left="720" w:hanging="720"/>
        <w:rPr>
          <w:sz w:val="24"/>
          <w:szCs w:val="24"/>
        </w:rPr>
      </w:pPr>
    </w:p>
    <w:p w:rsidR="00C71F46" w:rsidRPr="00106426" w:rsidRDefault="006B10B0" w:rsidP="00C71F46">
      <w:pPr>
        <w:pStyle w:val="Heading2"/>
        <w:ind w:left="0" w:firstLine="0"/>
        <w:jc w:val="center"/>
        <w:rPr>
          <w:rFonts w:ascii="Times New Roman" w:hAnsi="Times New Roman" w:cs="Times New Roman"/>
          <w:b/>
          <w:sz w:val="28"/>
          <w:szCs w:val="28"/>
        </w:rPr>
      </w:pPr>
      <w:r>
        <w:rPr>
          <w:noProof/>
        </w:rPr>
        <mc:AlternateContent>
          <mc:Choice Requires="wps">
            <w:drawing>
              <wp:anchor distT="45720" distB="45720" distL="114300" distR="114300" simplePos="0" relativeHeight="251698688" behindDoc="0" locked="0" layoutInCell="1" allowOverlap="1">
                <wp:simplePos x="0" y="0"/>
                <wp:positionH relativeFrom="column">
                  <wp:posOffset>4561840</wp:posOffset>
                </wp:positionH>
                <wp:positionV relativeFrom="paragraph">
                  <wp:posOffset>5057140</wp:posOffset>
                </wp:positionV>
                <wp:extent cx="2014220" cy="396875"/>
                <wp:effectExtent l="6985" t="5080" r="7620" b="762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396875"/>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2018</w:t>
                            </w:r>
                          </w:p>
                          <w:p w:rsidR="00276218" w:rsidRDefault="00276218" w:rsidP="00F5778B">
                            <w:pPr>
                              <w:rPr>
                                <w:sz w:val="16"/>
                                <w:szCs w:val="16"/>
                              </w:rPr>
                            </w:pPr>
                            <w:r>
                              <w:rPr>
                                <w:sz w:val="16"/>
                                <w:szCs w:val="16"/>
                              </w:rPr>
                              <w:t>Reviewed/Revised:  May, 2017;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59.2pt;margin-top:398.2pt;width:158.6pt;height:31.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YcLQ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">
                <v:textbox>
                  <w:txbxContent>
                    <w:p w:rsidR="00276218" w:rsidRPr="00F66151" w:rsidRDefault="00276218" w:rsidP="00C66945">
                      <w:pPr>
                        <w:rPr>
                          <w:sz w:val="16"/>
                          <w:szCs w:val="16"/>
                        </w:rPr>
                      </w:pPr>
                      <w:r>
                        <w:rPr>
                          <w:sz w:val="16"/>
                          <w:szCs w:val="16"/>
                        </w:rPr>
                        <w:t>Reviewed:  May, 2018</w:t>
                      </w:r>
                    </w:p>
                    <w:p w:rsidR="00276218" w:rsidRDefault="00276218" w:rsidP="00F5778B">
                      <w:pPr>
                        <w:rPr>
                          <w:sz w:val="16"/>
                          <w:szCs w:val="16"/>
                        </w:rPr>
                      </w:pPr>
                      <w:r>
                        <w:rPr>
                          <w:sz w:val="16"/>
                          <w:szCs w:val="16"/>
                        </w:rPr>
                        <w:t>Reviewed/Revised:  May, 2017; May, 2019</w:t>
                      </w:r>
                    </w:p>
                  </w:txbxContent>
                </v:textbox>
                <w10:wrap type="square"/>
              </v:shape>
            </w:pict>
          </mc:Fallback>
        </mc:AlternateContent>
      </w:r>
      <w:r w:rsidR="00C71F46">
        <w:rPr>
          <w:rFonts w:ascii="Times New Roman" w:hAnsi="Times New Roman" w:cs="Times New Roman"/>
          <w:b/>
          <w:sz w:val="28"/>
          <w:szCs w:val="28"/>
        </w:rPr>
        <w:br w:type="page"/>
      </w:r>
      <w:r w:rsidR="00C71F46" w:rsidRPr="00106426">
        <w:rPr>
          <w:rFonts w:ascii="Times New Roman" w:hAnsi="Times New Roman" w:cs="Times New Roman"/>
          <w:b/>
          <w:sz w:val="28"/>
          <w:szCs w:val="28"/>
        </w:rPr>
        <w:lastRenderedPageBreak/>
        <w:t>EAST CENTRAL COLLEGE</w:t>
      </w:r>
    </w:p>
    <w:p w:rsidR="00C71F46" w:rsidRPr="00D7011A" w:rsidRDefault="00C71F46" w:rsidP="00C71F46">
      <w:pPr>
        <w:jc w:val="center"/>
        <w:rPr>
          <w:b/>
          <w:sz w:val="28"/>
          <w:szCs w:val="28"/>
        </w:rPr>
      </w:pPr>
      <w:r>
        <w:rPr>
          <w:b/>
          <w:sz w:val="28"/>
          <w:szCs w:val="28"/>
        </w:rPr>
        <w:t>ASSOCIATE DEGREE NURSING PROGRAM</w:t>
      </w:r>
    </w:p>
    <w:p w:rsidR="00C71F46" w:rsidRDefault="00C71F46" w:rsidP="00C71F46">
      <w:pPr>
        <w:pStyle w:val="Title"/>
      </w:pPr>
    </w:p>
    <w:p w:rsidR="00C71F46" w:rsidRDefault="00C71F46" w:rsidP="00C71F46">
      <w:pPr>
        <w:pStyle w:val="Title"/>
      </w:pPr>
      <w:r>
        <w:t>Student Test Item Protest Form</w:t>
      </w:r>
    </w:p>
    <w:p w:rsidR="00C71F46" w:rsidRDefault="006B10B0"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rPr>
          <w:noProof/>
        </w:rPr>
        <mc:AlternateContent>
          <mc:Choice Requires="wps">
            <w:drawing>
              <wp:anchor distT="0" distB="0" distL="114300" distR="114300" simplePos="0" relativeHeight="251655680" behindDoc="0" locked="0" layoutInCell="1" allowOverlap="1">
                <wp:simplePos x="0" y="0"/>
                <wp:positionH relativeFrom="column">
                  <wp:posOffset>160020</wp:posOffset>
                </wp:positionH>
                <wp:positionV relativeFrom="paragraph">
                  <wp:posOffset>50800</wp:posOffset>
                </wp:positionV>
                <wp:extent cx="6057900" cy="7178040"/>
                <wp:effectExtent l="5715" t="10160" r="13335" b="1270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178040"/>
                        </a:xfrm>
                        <a:prstGeom prst="rect">
                          <a:avLst/>
                        </a:prstGeom>
                        <a:solidFill>
                          <a:srgbClr val="FFFFFF"/>
                        </a:solidFill>
                        <a:ln w="9525">
                          <a:solidFill>
                            <a:srgbClr val="000000"/>
                          </a:solidFill>
                          <a:miter lim="800000"/>
                          <a:headEnd/>
                          <a:tailEnd/>
                        </a:ln>
                      </wps:spPr>
                      <wps:txbx>
                        <w:txbxContent>
                          <w:p w:rsidR="00276218" w:rsidRDefault="00276218" w:rsidP="00C71F46">
                            <w:pPr>
                              <w:jc w:val="center"/>
                              <w:rPr>
                                <w:b/>
                                <w:sz w:val="28"/>
                              </w:rPr>
                            </w:pPr>
                          </w:p>
                          <w:p w:rsidR="00276218" w:rsidRDefault="00276218" w:rsidP="00C71F46">
                            <w:pPr>
                              <w:pStyle w:val="Subtitle"/>
                            </w:pPr>
                            <w:r>
                              <w:t>Name:</w:t>
                            </w:r>
                            <w:r>
                              <w:tab/>
                              <w:t>______________________________Date:  __________________</w:t>
                            </w:r>
                          </w:p>
                          <w:p w:rsidR="00276218" w:rsidRDefault="00276218" w:rsidP="00C71F46">
                            <w:pPr>
                              <w:rPr>
                                <w:b/>
                                <w:sz w:val="28"/>
                              </w:rPr>
                            </w:pPr>
                          </w:p>
                          <w:p w:rsidR="00276218" w:rsidRDefault="00276218" w:rsidP="00C71F46">
                            <w:pPr>
                              <w:rPr>
                                <w:b/>
                                <w:sz w:val="28"/>
                              </w:rPr>
                            </w:pPr>
                            <w:r>
                              <w:rPr>
                                <w:b/>
                                <w:sz w:val="28"/>
                              </w:rPr>
                              <w:t>Class:</w:t>
                            </w:r>
                            <w:r>
                              <w:rPr>
                                <w:b/>
                                <w:sz w:val="28"/>
                              </w:rPr>
                              <w:tab/>
                              <w:t>______________________________________________________</w:t>
                            </w:r>
                          </w:p>
                          <w:p w:rsidR="00276218" w:rsidRDefault="00276218" w:rsidP="00C71F46">
                            <w:pPr>
                              <w:rPr>
                                <w:b/>
                                <w:sz w:val="28"/>
                              </w:rPr>
                            </w:pPr>
                          </w:p>
                          <w:p w:rsidR="00276218" w:rsidRDefault="00276218" w:rsidP="00C71F46">
                            <w:pPr>
                              <w:rPr>
                                <w:b/>
                                <w:sz w:val="28"/>
                              </w:rPr>
                            </w:pPr>
                            <w:r>
                              <w:rPr>
                                <w:b/>
                                <w:sz w:val="28"/>
                              </w:rPr>
                              <w:t>Test Number:  ___________________Test Date:  ______________________</w:t>
                            </w:r>
                          </w:p>
                          <w:p w:rsidR="00276218" w:rsidRDefault="00276218" w:rsidP="00C71F46">
                            <w:pPr>
                              <w:rPr>
                                <w:b/>
                                <w:sz w:val="28"/>
                              </w:rPr>
                            </w:pPr>
                          </w:p>
                          <w:p w:rsidR="00276218" w:rsidRDefault="00276218" w:rsidP="00C71F46">
                            <w:pPr>
                              <w:rPr>
                                <w:b/>
                                <w:sz w:val="28"/>
                              </w:rPr>
                            </w:pPr>
                          </w:p>
                          <w:p w:rsidR="00276218" w:rsidRDefault="00276218" w:rsidP="00C71F46">
                            <w:pPr>
                              <w:rPr>
                                <w:b/>
                              </w:rPr>
                            </w:pPr>
                            <w:r>
                              <w:rPr>
                                <w:b/>
                              </w:rPr>
                              <w:t>I am protesting the test item:</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r>
                              <w:rPr>
                                <w:b/>
                              </w:rPr>
                              <w:t xml:space="preserve">Rationale:  </w:t>
                            </w:r>
                            <w:r>
                              <w:t>(</w:t>
                            </w:r>
                            <w:r>
                              <w:rPr>
                                <w:i/>
                              </w:rPr>
                              <w:t>Explain why you believe the test item is incorrect.</w:t>
                            </w:r>
                            <w:r>
                              <w:t>)</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i/>
                              </w:rPr>
                            </w:pPr>
                            <w:r>
                              <w:rPr>
                                <w:b/>
                              </w:rPr>
                              <w:t>References:</w:t>
                            </w:r>
                            <w:r>
                              <w:t xml:space="preserve"> (</w:t>
                            </w:r>
                            <w:r>
                              <w:rPr>
                                <w:i/>
                              </w:rPr>
                              <w:t xml:space="preserve">Cite </w:t>
                            </w:r>
                            <w:r>
                              <w:rPr>
                                <w:i/>
                                <w:u w:val="single"/>
                              </w:rPr>
                              <w:t>two</w:t>
                            </w:r>
                            <w:r>
                              <w:rPr>
                                <w:b/>
                              </w:rPr>
                              <w:t xml:space="preserve"> current evidence based </w:t>
                            </w:r>
                            <w:r>
                              <w:rPr>
                                <w:i/>
                              </w:rPr>
                              <w:t>resources to validate your protest, i.e., text, journal, etc.)</w:t>
                            </w:r>
                          </w:p>
                          <w:p w:rsidR="00276218" w:rsidRDefault="00276218" w:rsidP="00C71F46"/>
                          <w:p w:rsidR="00276218" w:rsidRDefault="00276218" w:rsidP="00C71F46">
                            <w:pPr>
                              <w:numPr>
                                <w:ilvl w:val="0"/>
                                <w:numId w:val="7"/>
                              </w:numPr>
                              <w:autoSpaceDE/>
                              <w:autoSpaceDN/>
                              <w:rPr>
                                <w:b/>
                                <w:sz w:val="28"/>
                              </w:rPr>
                            </w:pPr>
                            <w:r>
                              <w:rPr>
                                <w:b/>
                                <w:sz w:val="28"/>
                              </w:rPr>
                              <w:t>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numPr>
                                <w:ilvl w:val="0"/>
                                <w:numId w:val="7"/>
                              </w:numPr>
                              <w:autoSpaceDE/>
                              <w:autoSpaceDN/>
                              <w:rPr>
                                <w:b/>
                                <w:sz w:val="28"/>
                              </w:rPr>
                            </w:pPr>
                            <w:r>
                              <w:rPr>
                                <w:b/>
                                <w:sz w:val="28"/>
                              </w:rPr>
                              <w:t>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ind w:left="360"/>
                              <w:rPr>
                                <w:b/>
                                <w:sz w:val="28"/>
                              </w:rPr>
                            </w:pPr>
                          </w:p>
                          <w:p w:rsidR="00276218" w:rsidRDefault="00276218" w:rsidP="00C71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12.6pt;margin-top:4pt;width:477pt;height:5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">
                <v:textbox>
                  <w:txbxContent>
                    <w:p w:rsidR="00276218" w:rsidRDefault="00276218" w:rsidP="00C71F46">
                      <w:pPr>
                        <w:jc w:val="center"/>
                        <w:rPr>
                          <w:b/>
                          <w:sz w:val="28"/>
                        </w:rPr>
                      </w:pPr>
                    </w:p>
                    <w:p w:rsidR="00276218" w:rsidRDefault="00276218" w:rsidP="00C71F46">
                      <w:pPr>
                        <w:pStyle w:val="Subtitle"/>
                      </w:pPr>
                      <w:r>
                        <w:t>Name:</w:t>
                      </w:r>
                      <w:r>
                        <w:tab/>
                        <w:t>______________________________Date:  __________________</w:t>
                      </w:r>
                    </w:p>
                    <w:p w:rsidR="00276218" w:rsidRDefault="00276218" w:rsidP="00C71F46">
                      <w:pPr>
                        <w:rPr>
                          <w:b/>
                          <w:sz w:val="28"/>
                        </w:rPr>
                      </w:pPr>
                    </w:p>
                    <w:p w:rsidR="00276218" w:rsidRDefault="00276218" w:rsidP="00C71F46">
                      <w:pPr>
                        <w:rPr>
                          <w:b/>
                          <w:sz w:val="28"/>
                        </w:rPr>
                      </w:pPr>
                      <w:r>
                        <w:rPr>
                          <w:b/>
                          <w:sz w:val="28"/>
                        </w:rPr>
                        <w:t>Class:</w:t>
                      </w:r>
                      <w:r>
                        <w:rPr>
                          <w:b/>
                          <w:sz w:val="28"/>
                        </w:rPr>
                        <w:tab/>
                        <w:t>______________________________________________________</w:t>
                      </w:r>
                    </w:p>
                    <w:p w:rsidR="00276218" w:rsidRDefault="00276218" w:rsidP="00C71F46">
                      <w:pPr>
                        <w:rPr>
                          <w:b/>
                          <w:sz w:val="28"/>
                        </w:rPr>
                      </w:pPr>
                    </w:p>
                    <w:p w:rsidR="00276218" w:rsidRDefault="00276218" w:rsidP="00C71F46">
                      <w:pPr>
                        <w:rPr>
                          <w:b/>
                          <w:sz w:val="28"/>
                        </w:rPr>
                      </w:pPr>
                      <w:r>
                        <w:rPr>
                          <w:b/>
                          <w:sz w:val="28"/>
                        </w:rPr>
                        <w:t>Test Number:  ___________________Test Date:  ______________________</w:t>
                      </w:r>
                    </w:p>
                    <w:p w:rsidR="00276218" w:rsidRDefault="00276218" w:rsidP="00C71F46">
                      <w:pPr>
                        <w:rPr>
                          <w:b/>
                          <w:sz w:val="28"/>
                        </w:rPr>
                      </w:pPr>
                    </w:p>
                    <w:p w:rsidR="00276218" w:rsidRDefault="00276218" w:rsidP="00C71F46">
                      <w:pPr>
                        <w:rPr>
                          <w:b/>
                          <w:sz w:val="28"/>
                        </w:rPr>
                      </w:pPr>
                    </w:p>
                    <w:p w:rsidR="00276218" w:rsidRDefault="00276218" w:rsidP="00C71F46">
                      <w:pPr>
                        <w:rPr>
                          <w:b/>
                        </w:rPr>
                      </w:pPr>
                      <w:r>
                        <w:rPr>
                          <w:b/>
                        </w:rPr>
                        <w:t>I am protesting the test item:</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r>
                        <w:rPr>
                          <w:b/>
                        </w:rPr>
                        <w:t xml:space="preserve">Rationale:  </w:t>
                      </w:r>
                      <w:r>
                        <w:t>(</w:t>
                      </w:r>
                      <w:r>
                        <w:rPr>
                          <w:i/>
                        </w:rPr>
                        <w:t>Explain why you believe the test item is incorrect.</w:t>
                      </w:r>
                      <w:r>
                        <w:t>)</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i/>
                        </w:rPr>
                      </w:pPr>
                      <w:r>
                        <w:rPr>
                          <w:b/>
                        </w:rPr>
                        <w:t>References:</w:t>
                      </w:r>
                      <w:r>
                        <w:t xml:space="preserve"> (</w:t>
                      </w:r>
                      <w:r>
                        <w:rPr>
                          <w:i/>
                        </w:rPr>
                        <w:t xml:space="preserve">Cite </w:t>
                      </w:r>
                      <w:r>
                        <w:rPr>
                          <w:i/>
                          <w:u w:val="single"/>
                        </w:rPr>
                        <w:t>two</w:t>
                      </w:r>
                      <w:r>
                        <w:rPr>
                          <w:b/>
                        </w:rPr>
                        <w:t xml:space="preserve"> current evidence based </w:t>
                      </w:r>
                      <w:r>
                        <w:rPr>
                          <w:i/>
                        </w:rPr>
                        <w:t>resources to validate your protest, i.e., text, journal, etc.)</w:t>
                      </w:r>
                    </w:p>
                    <w:p w:rsidR="00276218" w:rsidRDefault="00276218" w:rsidP="00C71F46"/>
                    <w:p w:rsidR="00276218" w:rsidRDefault="00276218" w:rsidP="00C71F46">
                      <w:pPr>
                        <w:numPr>
                          <w:ilvl w:val="0"/>
                          <w:numId w:val="7"/>
                        </w:numPr>
                        <w:autoSpaceDE/>
                        <w:autoSpaceDN/>
                        <w:rPr>
                          <w:b/>
                          <w:sz w:val="28"/>
                        </w:rPr>
                      </w:pPr>
                      <w:r>
                        <w:rPr>
                          <w:b/>
                          <w:sz w:val="28"/>
                        </w:rPr>
                        <w:t>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numPr>
                          <w:ilvl w:val="0"/>
                          <w:numId w:val="7"/>
                        </w:numPr>
                        <w:autoSpaceDE/>
                        <w:autoSpaceDN/>
                        <w:rPr>
                          <w:b/>
                          <w:sz w:val="28"/>
                        </w:rPr>
                      </w:pPr>
                      <w:r>
                        <w:rPr>
                          <w:b/>
                          <w:sz w:val="28"/>
                        </w:rPr>
                        <w:t>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rPr>
                          <w:b/>
                          <w:sz w:val="28"/>
                        </w:rPr>
                      </w:pPr>
                    </w:p>
                    <w:p w:rsidR="00276218" w:rsidRDefault="00276218" w:rsidP="00C71F46">
                      <w:pPr>
                        <w:rPr>
                          <w:b/>
                          <w:sz w:val="28"/>
                        </w:rPr>
                      </w:pPr>
                      <w:r>
                        <w:rPr>
                          <w:b/>
                          <w:sz w:val="28"/>
                        </w:rPr>
                        <w:t>_____________________________________________________________</w:t>
                      </w:r>
                    </w:p>
                    <w:p w:rsidR="00276218" w:rsidRDefault="00276218" w:rsidP="00C71F46">
                      <w:pPr>
                        <w:ind w:left="360"/>
                        <w:rPr>
                          <w:b/>
                          <w:sz w:val="28"/>
                        </w:rPr>
                      </w:pPr>
                    </w:p>
                    <w:p w:rsidR="00276218" w:rsidRDefault="00276218" w:rsidP="00C71F46"/>
                  </w:txbxContent>
                </v:textbox>
              </v:shape>
            </w:pict>
          </mc:Fallback>
        </mc:AlternateContent>
      </w: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71F46" w:rsidRDefault="00C71F46" w:rsidP="00C7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C71F46" w:rsidRDefault="00C71F46" w:rsidP="00C71F46"/>
    <w:p w:rsidR="00C71F46" w:rsidRDefault="006B10B0" w:rsidP="00C71F46">
      <w:pPr>
        <w:rPr>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4572000</wp:posOffset>
                </wp:positionH>
                <wp:positionV relativeFrom="paragraph">
                  <wp:posOffset>165100</wp:posOffset>
                </wp:positionV>
                <wp:extent cx="1485900" cy="228600"/>
                <wp:effectExtent l="7620" t="10160" r="11430" b="8890"/>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276218" w:rsidRPr="00C80C0F" w:rsidRDefault="00276218" w:rsidP="00C71F46">
                            <w:pPr>
                              <w:rPr>
                                <w:sz w:val="16"/>
                                <w:szCs w:val="16"/>
                              </w:rPr>
                            </w:pPr>
                            <w:r w:rsidRPr="00C80C0F">
                              <w:rPr>
                                <w:sz w:val="16"/>
                                <w:szCs w:val="16"/>
                              </w:rPr>
                              <w:t xml:space="preserve">Reviewed &amp; Revised:  </w:t>
                            </w:r>
                            <w:r>
                              <w:rPr>
                                <w:sz w:val="16"/>
                                <w:szCs w:val="16"/>
                              </w:rPr>
                              <w:t>7</w:t>
                            </w:r>
                            <w:r w:rsidRPr="00C80C0F">
                              <w:rPr>
                                <w:sz w:val="16"/>
                                <w:szCs w:val="16"/>
                              </w:rPr>
                              <w:t>/201</w:t>
                            </w:r>
                            <w:r>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in;margin-top:13pt;width:11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">
                <v:textbox>
                  <w:txbxContent>
                    <w:p w:rsidR="00276218" w:rsidRPr="00C80C0F" w:rsidRDefault="00276218" w:rsidP="00C71F46">
                      <w:pPr>
                        <w:rPr>
                          <w:sz w:val="16"/>
                          <w:szCs w:val="16"/>
                        </w:rPr>
                      </w:pPr>
                      <w:r w:rsidRPr="00C80C0F">
                        <w:rPr>
                          <w:sz w:val="16"/>
                          <w:szCs w:val="16"/>
                        </w:rPr>
                        <w:t xml:space="preserve">Reviewed &amp; Revised:  </w:t>
                      </w:r>
                      <w:r>
                        <w:rPr>
                          <w:sz w:val="16"/>
                          <w:szCs w:val="16"/>
                        </w:rPr>
                        <w:t>7</w:t>
                      </w:r>
                      <w:r w:rsidRPr="00C80C0F">
                        <w:rPr>
                          <w:sz w:val="16"/>
                          <w:szCs w:val="16"/>
                        </w:rPr>
                        <w:t>/201</w:t>
                      </w:r>
                      <w:r>
                        <w:rPr>
                          <w:sz w:val="16"/>
                          <w:szCs w:val="16"/>
                        </w:rPr>
                        <w:t>1</w:t>
                      </w:r>
                    </w:p>
                  </w:txbxContent>
                </v:textbox>
              </v:shape>
            </w:pict>
          </mc:Fallback>
        </mc:AlternateContent>
      </w:r>
    </w:p>
    <w:p w:rsidR="00C71F46" w:rsidRPr="00E27ABB" w:rsidRDefault="00C71F46" w:rsidP="00C71F46">
      <w:pPr>
        <w:rPr>
          <w:sz w:val="24"/>
          <w:szCs w:val="24"/>
        </w:rPr>
      </w:pPr>
    </w:p>
    <w:p w:rsidR="00C71F46" w:rsidRPr="00E27ABB" w:rsidRDefault="00C71F46" w:rsidP="00C71F46">
      <w:pPr>
        <w:rPr>
          <w:sz w:val="24"/>
          <w:szCs w:val="24"/>
        </w:rPr>
      </w:pPr>
    </w:p>
    <w:p w:rsidR="00C71F46" w:rsidRPr="00E27ABB" w:rsidRDefault="00C71F46" w:rsidP="00C71F46">
      <w:pPr>
        <w:rPr>
          <w:sz w:val="24"/>
          <w:szCs w:val="24"/>
        </w:rPr>
      </w:pPr>
    </w:p>
    <w:p w:rsidR="00C71F46" w:rsidRPr="00E27ABB" w:rsidRDefault="00C71F46" w:rsidP="00C71F46">
      <w:pPr>
        <w:rPr>
          <w:sz w:val="24"/>
          <w:szCs w:val="24"/>
        </w:rPr>
      </w:pPr>
    </w:p>
    <w:p w:rsidR="00C71F46" w:rsidRPr="00E27ABB" w:rsidRDefault="00C71F46" w:rsidP="00C71F46">
      <w:pPr>
        <w:rPr>
          <w:sz w:val="24"/>
          <w:szCs w:val="24"/>
        </w:rPr>
      </w:pPr>
    </w:p>
    <w:p w:rsidR="00C71F46" w:rsidRDefault="00C71F46" w:rsidP="00C71F46">
      <w:pPr>
        <w:rPr>
          <w:sz w:val="24"/>
          <w:szCs w:val="24"/>
        </w:rPr>
      </w:pPr>
    </w:p>
    <w:p w:rsidR="00C71F46" w:rsidRDefault="00C71F46" w:rsidP="00C71F46">
      <w:pPr>
        <w:rPr>
          <w:sz w:val="24"/>
          <w:szCs w:val="24"/>
        </w:rPr>
      </w:pPr>
    </w:p>
    <w:p w:rsidR="00C71F46" w:rsidRDefault="00C71F46" w:rsidP="00C71F46">
      <w:pPr>
        <w:rPr>
          <w:sz w:val="24"/>
          <w:szCs w:val="24"/>
        </w:rPr>
      </w:pPr>
    </w:p>
    <w:p w:rsidR="00C71F46" w:rsidRPr="00B26158" w:rsidRDefault="00C71F46" w:rsidP="00C71F46">
      <w:pPr>
        <w:rPr>
          <w:sz w:val="22"/>
          <w:szCs w:val="22"/>
        </w:rPr>
      </w:pPr>
      <w:r w:rsidRPr="00B26158">
        <w:rPr>
          <w:sz w:val="22"/>
          <w:szCs w:val="22"/>
        </w:rPr>
        <w:t>**Instructor will only waive an item that is presented to the instructor on the Student Test Item Protest Form.</w:t>
      </w:r>
    </w:p>
    <w:p w:rsidR="00C71F46" w:rsidRPr="00B26158" w:rsidRDefault="00C71F46" w:rsidP="00C71F46">
      <w:pPr>
        <w:rPr>
          <w:sz w:val="22"/>
          <w:szCs w:val="22"/>
        </w:rPr>
      </w:pPr>
      <w:r w:rsidRPr="00B26158">
        <w:rPr>
          <w:sz w:val="22"/>
          <w:szCs w:val="22"/>
        </w:rPr>
        <w:t>**Protest Items will only be considered if submitted electronically within 48 hours of grades being posted.</w:t>
      </w:r>
    </w:p>
    <w:p w:rsidR="00C71F46" w:rsidRDefault="006B10B0" w:rsidP="00C71F46">
      <w:pPr>
        <w:rPr>
          <w:sz w:val="24"/>
          <w:szCs w:val="24"/>
        </w:rPr>
      </w:pPr>
      <w:r>
        <w:rPr>
          <w:noProof/>
        </w:rPr>
        <mc:AlternateContent>
          <mc:Choice Requires="wps">
            <w:drawing>
              <wp:anchor distT="45720" distB="45720" distL="114300" distR="114300" simplePos="0" relativeHeight="251699712" behindDoc="0" locked="0" layoutInCell="1" allowOverlap="1">
                <wp:simplePos x="0" y="0"/>
                <wp:positionH relativeFrom="column">
                  <wp:posOffset>4502150</wp:posOffset>
                </wp:positionH>
                <wp:positionV relativeFrom="paragraph">
                  <wp:posOffset>165100</wp:posOffset>
                </wp:positionV>
                <wp:extent cx="2075815" cy="341630"/>
                <wp:effectExtent l="13970" t="12700" r="5715" b="762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34163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2017; May, 2018</w:t>
                            </w:r>
                          </w:p>
                          <w:p w:rsidR="00276218" w:rsidRDefault="00276218" w:rsidP="00F5778B">
                            <w:pPr>
                              <w:rPr>
                                <w:sz w:val="16"/>
                                <w:szCs w:val="16"/>
                              </w:rPr>
                            </w:pPr>
                            <w:r>
                              <w:rPr>
                                <w:sz w:val="16"/>
                                <w:szCs w:val="16"/>
                              </w:rPr>
                              <w:t>Reviewed/Revised:  May, 2015;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54.5pt;margin-top:13pt;width:163.45pt;height:26.9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">
                <v:textbox>
                  <w:txbxContent>
                    <w:p w:rsidR="00276218" w:rsidRPr="00F66151" w:rsidRDefault="00276218" w:rsidP="00C66945">
                      <w:pPr>
                        <w:rPr>
                          <w:sz w:val="16"/>
                          <w:szCs w:val="16"/>
                        </w:rPr>
                      </w:pPr>
                      <w:r>
                        <w:rPr>
                          <w:sz w:val="16"/>
                          <w:szCs w:val="16"/>
                        </w:rPr>
                        <w:t>Reviewed:  May, 2017; May, 2018</w:t>
                      </w:r>
                    </w:p>
                    <w:p w:rsidR="00276218" w:rsidRDefault="00276218" w:rsidP="00F5778B">
                      <w:pPr>
                        <w:rPr>
                          <w:sz w:val="16"/>
                          <w:szCs w:val="16"/>
                        </w:rPr>
                      </w:pPr>
                      <w:r>
                        <w:rPr>
                          <w:sz w:val="16"/>
                          <w:szCs w:val="16"/>
                        </w:rPr>
                        <w:t>Reviewed/Revised:  May, 2015; May, 2019</w:t>
                      </w:r>
                    </w:p>
                  </w:txbxContent>
                </v:textbox>
                <w10:wrap type="square"/>
              </v:shape>
            </w:pict>
          </mc:Fallback>
        </mc:AlternateContent>
      </w:r>
    </w:p>
    <w:p w:rsidR="00C71F46" w:rsidRDefault="00C71F46" w:rsidP="00C71F46">
      <w:pPr>
        <w:rPr>
          <w:b/>
          <w:i/>
        </w:rPr>
      </w:pPr>
    </w:p>
    <w:p w:rsidR="00B36B67" w:rsidRPr="00B36B67" w:rsidRDefault="00B36B67" w:rsidP="00B36B67">
      <w:pPr>
        <w:pStyle w:val="CM79"/>
        <w:pageBreakBefore/>
        <w:jc w:val="center"/>
        <w:rPr>
          <w:b/>
          <w:bCs/>
          <w:sz w:val="28"/>
          <w:szCs w:val="28"/>
        </w:rPr>
      </w:pPr>
      <w:r w:rsidRPr="00B36B67">
        <w:rPr>
          <w:b/>
          <w:bCs/>
          <w:sz w:val="28"/>
          <w:szCs w:val="28"/>
        </w:rPr>
        <w:lastRenderedPageBreak/>
        <w:t>DISCIPLINARY ACTION POLICY</w:t>
      </w:r>
    </w:p>
    <w:p w:rsidR="00B36B67" w:rsidRPr="00B36B67" w:rsidRDefault="00B36B67" w:rsidP="00B36B67">
      <w:pPr>
        <w:widowControl w:val="0"/>
        <w:adjustRightInd w:val="0"/>
        <w:jc w:val="center"/>
        <w:rPr>
          <w:b/>
          <w:bCs/>
          <w:color w:val="000000"/>
          <w:sz w:val="28"/>
          <w:szCs w:val="28"/>
        </w:rPr>
      </w:pPr>
      <w:r w:rsidRPr="00B36B67">
        <w:rPr>
          <w:b/>
          <w:bCs/>
          <w:color w:val="000000"/>
          <w:sz w:val="28"/>
          <w:szCs w:val="28"/>
        </w:rPr>
        <w:t>NURSING STUDENT PROBATION</w:t>
      </w:r>
      <w:r w:rsidR="00271CDD">
        <w:rPr>
          <w:b/>
          <w:bCs/>
          <w:color w:val="000000"/>
          <w:sz w:val="28"/>
          <w:szCs w:val="28"/>
        </w:rPr>
        <w:t xml:space="preserve"> </w:t>
      </w:r>
      <w:r w:rsidRPr="00B36B67">
        <w:rPr>
          <w:b/>
          <w:bCs/>
          <w:color w:val="000000"/>
          <w:sz w:val="28"/>
          <w:szCs w:val="28"/>
        </w:rPr>
        <w:t>/</w:t>
      </w:r>
      <w:r w:rsidR="00271CDD">
        <w:rPr>
          <w:b/>
          <w:bCs/>
          <w:color w:val="000000"/>
          <w:sz w:val="28"/>
          <w:szCs w:val="28"/>
        </w:rPr>
        <w:t xml:space="preserve"> </w:t>
      </w:r>
      <w:r w:rsidRPr="00B36B67">
        <w:rPr>
          <w:b/>
          <w:bCs/>
          <w:color w:val="000000"/>
          <w:sz w:val="28"/>
          <w:szCs w:val="28"/>
        </w:rPr>
        <w:t>DISMISSAL</w:t>
      </w:r>
    </w:p>
    <w:p w:rsidR="00B36B67" w:rsidRPr="00B36B67" w:rsidRDefault="00B36B67" w:rsidP="00B36B67">
      <w:pPr>
        <w:widowControl w:val="0"/>
        <w:adjustRightInd w:val="0"/>
        <w:jc w:val="center"/>
        <w:rPr>
          <w:color w:val="000000"/>
          <w:sz w:val="24"/>
          <w:szCs w:val="24"/>
        </w:rPr>
      </w:pPr>
    </w:p>
    <w:p w:rsidR="00B36B67" w:rsidRPr="00B36B67" w:rsidRDefault="00B36B67" w:rsidP="00B36B67">
      <w:pPr>
        <w:widowControl w:val="0"/>
        <w:adjustRightInd w:val="0"/>
        <w:rPr>
          <w:sz w:val="24"/>
          <w:szCs w:val="24"/>
        </w:rPr>
      </w:pPr>
      <w:r w:rsidRPr="00B36B67">
        <w:rPr>
          <w:sz w:val="24"/>
          <w:szCs w:val="24"/>
        </w:rPr>
        <w:t xml:space="preserve">In most instances, efforts to remediate unacceptable performance are made by the nursing faculty through written warnings or learning </w:t>
      </w:r>
      <w:r w:rsidR="00B70336">
        <w:rPr>
          <w:sz w:val="24"/>
          <w:szCs w:val="24"/>
        </w:rPr>
        <w:t>plans for success</w:t>
      </w:r>
      <w:r w:rsidRPr="00B36B67">
        <w:rPr>
          <w:sz w:val="24"/>
          <w:szCs w:val="24"/>
        </w:rPr>
        <w:t xml:space="preserve"> prior to a probationary notice.  In some instances involving safety and code of conduct violations may result in immediate probation or dismissal.  </w:t>
      </w:r>
    </w:p>
    <w:p w:rsidR="00B36B67" w:rsidRPr="00B36B67" w:rsidRDefault="00B36B67" w:rsidP="00B36B67">
      <w:pPr>
        <w:widowControl w:val="0"/>
        <w:adjustRightInd w:val="0"/>
        <w:rPr>
          <w:sz w:val="24"/>
          <w:szCs w:val="24"/>
        </w:rPr>
      </w:pPr>
    </w:p>
    <w:p w:rsidR="00B36B67" w:rsidRPr="00B36B67" w:rsidRDefault="00B36B67" w:rsidP="00B36B67">
      <w:pPr>
        <w:widowControl w:val="0"/>
        <w:adjustRightInd w:val="0"/>
        <w:rPr>
          <w:sz w:val="24"/>
          <w:szCs w:val="24"/>
        </w:rPr>
      </w:pPr>
      <w:r w:rsidRPr="00B36B67">
        <w:rPr>
          <w:sz w:val="24"/>
          <w:szCs w:val="24"/>
        </w:rPr>
        <w:t xml:space="preserve">East Central College Nursing Program will take disciplinary action against a student or applicant for any of the following: </w:t>
      </w:r>
    </w:p>
    <w:p w:rsidR="00B36B67" w:rsidRPr="00B36B67" w:rsidRDefault="00B36B67" w:rsidP="00FD4330">
      <w:pPr>
        <w:widowControl w:val="0"/>
        <w:numPr>
          <w:ilvl w:val="0"/>
          <w:numId w:val="56"/>
        </w:numPr>
        <w:adjustRightInd w:val="0"/>
        <w:rPr>
          <w:sz w:val="24"/>
          <w:szCs w:val="24"/>
        </w:rPr>
      </w:pPr>
      <w:r w:rsidRPr="00B36B67">
        <w:rPr>
          <w:sz w:val="24"/>
          <w:szCs w:val="24"/>
        </w:rPr>
        <w:t xml:space="preserve"> Probation related to clinical performance</w:t>
      </w:r>
    </w:p>
    <w:p w:rsidR="00B36B67" w:rsidRPr="00B36B67" w:rsidRDefault="00B36B67" w:rsidP="00FD4330">
      <w:pPr>
        <w:widowControl w:val="0"/>
        <w:numPr>
          <w:ilvl w:val="0"/>
          <w:numId w:val="56"/>
        </w:numPr>
        <w:adjustRightInd w:val="0"/>
        <w:rPr>
          <w:color w:val="000000"/>
          <w:sz w:val="24"/>
          <w:szCs w:val="24"/>
        </w:rPr>
      </w:pPr>
      <w:r w:rsidRPr="00B36B67">
        <w:rPr>
          <w:color w:val="000000"/>
          <w:sz w:val="24"/>
          <w:szCs w:val="24"/>
        </w:rPr>
        <w:t xml:space="preserve"> Probation related to code of conduct violations</w:t>
      </w:r>
    </w:p>
    <w:p w:rsidR="00B36B67" w:rsidRPr="00B36B67" w:rsidRDefault="00B36B67" w:rsidP="00FD4330">
      <w:pPr>
        <w:widowControl w:val="0"/>
        <w:numPr>
          <w:ilvl w:val="0"/>
          <w:numId w:val="56"/>
        </w:numPr>
        <w:adjustRightInd w:val="0"/>
        <w:rPr>
          <w:color w:val="000000"/>
          <w:sz w:val="24"/>
          <w:szCs w:val="24"/>
        </w:rPr>
      </w:pPr>
      <w:r w:rsidRPr="00B36B67">
        <w:rPr>
          <w:color w:val="000000"/>
          <w:sz w:val="24"/>
          <w:szCs w:val="24"/>
        </w:rPr>
        <w:t xml:space="preserve"> Probation related to excessive absences</w:t>
      </w:r>
    </w:p>
    <w:p w:rsidR="00B36B67" w:rsidRPr="00B36B67" w:rsidRDefault="00B36B67" w:rsidP="00B36B67">
      <w:pPr>
        <w:widowControl w:val="0"/>
        <w:adjustRightInd w:val="0"/>
        <w:rPr>
          <w:color w:val="000000"/>
          <w:sz w:val="24"/>
          <w:szCs w:val="24"/>
        </w:rPr>
      </w:pPr>
    </w:p>
    <w:p w:rsidR="00B36B67" w:rsidRPr="00B36B67" w:rsidRDefault="00B36B67" w:rsidP="00B36B67">
      <w:pPr>
        <w:ind w:left="90"/>
        <w:rPr>
          <w:sz w:val="24"/>
          <w:szCs w:val="24"/>
        </w:rPr>
      </w:pPr>
      <w:r w:rsidRPr="00B36B67">
        <w:rPr>
          <w:sz w:val="24"/>
          <w:szCs w:val="24"/>
        </w:rPr>
        <w:t>Any student placed on probation shall receive a clinical grade at least one (1) letter grade lower than that received in lecture.  For example, a student has a letter grade of “C” in lecture, clinical probation status would result in a letter grade of “D” being issued.</w:t>
      </w:r>
    </w:p>
    <w:p w:rsidR="00B36B67" w:rsidRPr="00B36B67" w:rsidRDefault="00B36B67" w:rsidP="00B36B67">
      <w:pPr>
        <w:ind w:left="90"/>
        <w:rPr>
          <w:sz w:val="24"/>
          <w:szCs w:val="24"/>
        </w:rPr>
      </w:pPr>
    </w:p>
    <w:p w:rsidR="00B36B67" w:rsidRPr="00B36B67" w:rsidRDefault="00B36B67" w:rsidP="00B36B67">
      <w:pPr>
        <w:ind w:left="90"/>
        <w:rPr>
          <w:sz w:val="24"/>
          <w:szCs w:val="24"/>
        </w:rPr>
      </w:pPr>
      <w:r w:rsidRPr="00B36B67">
        <w:rPr>
          <w:sz w:val="24"/>
          <w:szCs w:val="24"/>
        </w:rPr>
        <w:t>Any nursing student placed on probation will be referred to Student Services for advisement and counseling.</w:t>
      </w:r>
    </w:p>
    <w:p w:rsidR="00B36B67" w:rsidRPr="00B36B67" w:rsidRDefault="00B36B67" w:rsidP="00B36B67">
      <w:pPr>
        <w:widowControl w:val="0"/>
        <w:adjustRightInd w:val="0"/>
        <w:rPr>
          <w:color w:val="000000"/>
          <w:sz w:val="24"/>
          <w:szCs w:val="24"/>
        </w:rPr>
      </w:pPr>
    </w:p>
    <w:p w:rsidR="00B36B67" w:rsidRPr="00B36B67" w:rsidRDefault="00B36B67" w:rsidP="00B36B67">
      <w:pPr>
        <w:widowControl w:val="0"/>
        <w:adjustRightInd w:val="0"/>
        <w:rPr>
          <w:b/>
          <w:color w:val="000000"/>
          <w:sz w:val="28"/>
          <w:szCs w:val="28"/>
        </w:rPr>
      </w:pPr>
      <w:r w:rsidRPr="00B36B67">
        <w:rPr>
          <w:b/>
          <w:color w:val="000000"/>
          <w:sz w:val="28"/>
          <w:szCs w:val="28"/>
        </w:rPr>
        <w:t>Probation:  Clinical</w:t>
      </w:r>
    </w:p>
    <w:p w:rsidR="00B36B67" w:rsidRPr="00B36B67" w:rsidRDefault="00B36B67" w:rsidP="00B36B67">
      <w:pPr>
        <w:widowControl w:val="0"/>
        <w:adjustRightInd w:val="0"/>
        <w:rPr>
          <w:color w:val="000000"/>
          <w:sz w:val="24"/>
          <w:szCs w:val="24"/>
        </w:rPr>
      </w:pPr>
    </w:p>
    <w:p w:rsidR="00B36B67" w:rsidRPr="00B36B67" w:rsidRDefault="00B36B67" w:rsidP="00FD4330">
      <w:pPr>
        <w:widowControl w:val="0"/>
        <w:numPr>
          <w:ilvl w:val="0"/>
          <w:numId w:val="57"/>
        </w:numPr>
        <w:adjustRightInd w:val="0"/>
        <w:spacing w:after="239"/>
        <w:rPr>
          <w:sz w:val="24"/>
          <w:szCs w:val="24"/>
        </w:rPr>
      </w:pPr>
      <w:r w:rsidRPr="00B36B67">
        <w:rPr>
          <w:sz w:val="24"/>
          <w:szCs w:val="24"/>
        </w:rPr>
        <w:t>Probation is a warning that a pattern of unsafe practice and failure to meet critical (benchmarks) elements ha</w:t>
      </w:r>
      <w:r w:rsidR="00B70336">
        <w:rPr>
          <w:sz w:val="24"/>
          <w:szCs w:val="24"/>
        </w:rPr>
        <w:t>ve</w:t>
      </w:r>
      <w:r w:rsidRPr="00B36B67">
        <w:rPr>
          <w:sz w:val="24"/>
          <w:szCs w:val="24"/>
        </w:rPr>
        <w:t xml:space="preserve"> been identified. </w:t>
      </w:r>
    </w:p>
    <w:p w:rsidR="00B36B67" w:rsidRPr="00B36B67" w:rsidRDefault="00B36B67" w:rsidP="00FD4330">
      <w:pPr>
        <w:numPr>
          <w:ilvl w:val="0"/>
          <w:numId w:val="57"/>
        </w:numPr>
        <w:contextualSpacing/>
        <w:rPr>
          <w:sz w:val="24"/>
          <w:szCs w:val="24"/>
        </w:rPr>
      </w:pPr>
      <w:r w:rsidRPr="00B36B67">
        <w:rPr>
          <w:sz w:val="24"/>
          <w:szCs w:val="24"/>
        </w:rPr>
        <w:t>Students may not accumulate more than two (2)</w:t>
      </w:r>
      <w:r w:rsidR="00B70336">
        <w:rPr>
          <w:sz w:val="24"/>
          <w:szCs w:val="24"/>
        </w:rPr>
        <w:t xml:space="preserve"> plans for clinical success</w:t>
      </w:r>
      <w:r w:rsidRPr="00B36B67">
        <w:rPr>
          <w:sz w:val="24"/>
          <w:szCs w:val="24"/>
        </w:rPr>
        <w:t xml:space="preserve"> in a 16-week semester.  To accrue more than this limit results in review of the student’s clinical performance by the nursing faculty.   Directives to the student from the faculty may include lowering clinical grade and/or probation or dismissal from the nursing program.</w:t>
      </w:r>
    </w:p>
    <w:p w:rsidR="00B36B67" w:rsidRPr="00B36B67" w:rsidRDefault="00B36B67" w:rsidP="00B36B67">
      <w:pPr>
        <w:rPr>
          <w:sz w:val="24"/>
          <w:szCs w:val="24"/>
        </w:rPr>
      </w:pPr>
    </w:p>
    <w:p w:rsidR="00B36B67" w:rsidRPr="00B36B67" w:rsidRDefault="00B70336" w:rsidP="00FD4330">
      <w:pPr>
        <w:numPr>
          <w:ilvl w:val="0"/>
          <w:numId w:val="57"/>
        </w:numPr>
        <w:tabs>
          <w:tab w:val="left" w:pos="630"/>
        </w:tabs>
        <w:contextualSpacing/>
        <w:rPr>
          <w:sz w:val="24"/>
          <w:szCs w:val="24"/>
        </w:rPr>
      </w:pPr>
      <w:r>
        <w:rPr>
          <w:sz w:val="24"/>
          <w:szCs w:val="24"/>
        </w:rPr>
        <w:t xml:space="preserve"> </w:t>
      </w:r>
      <w:r w:rsidR="00B36B67" w:rsidRPr="00B36B67">
        <w:rPr>
          <w:sz w:val="24"/>
          <w:szCs w:val="24"/>
        </w:rPr>
        <w:t xml:space="preserve">Examples of practice that would be considered for probation (not an exhaustive list): Practicing outside the RN scope of practice; performing unapproved skills or skills without the required supervision; a pattern of failure to follow critical elements; not meeting level objectives; demonstration of dependent practice; demonstration of a pattern of inaccurate/untimely documentation and/or verbal communication; a pattern inefficiency/poor performance of skills; providing care without appropriate or required client research; failure to research medications, verbalize precautionary measures and perform required pre-assessments prior to administration; failure to follow appropriate principles of medication administration; medication errors; performing actions which undermine a patient’s physical or emotional well-being; any action that constitutes negligence or incompetence. </w:t>
      </w:r>
    </w:p>
    <w:p w:rsidR="00B36B67" w:rsidRPr="00B36B67" w:rsidRDefault="00B36B67" w:rsidP="00B36B67">
      <w:pPr>
        <w:ind w:left="720"/>
        <w:contextualSpacing/>
        <w:rPr>
          <w:sz w:val="24"/>
          <w:szCs w:val="24"/>
        </w:rPr>
      </w:pPr>
    </w:p>
    <w:p w:rsidR="00B36B67" w:rsidRPr="00B36B67" w:rsidRDefault="00B36B67" w:rsidP="00B36B67">
      <w:pPr>
        <w:widowControl w:val="0"/>
        <w:adjustRightInd w:val="0"/>
        <w:ind w:left="720" w:hanging="360"/>
        <w:rPr>
          <w:sz w:val="24"/>
          <w:szCs w:val="24"/>
        </w:rPr>
      </w:pPr>
      <w:r w:rsidRPr="00B36B67">
        <w:rPr>
          <w:sz w:val="24"/>
          <w:szCs w:val="24"/>
        </w:rPr>
        <w:t xml:space="preserve">4.   The decision to place a student on probation is reviewed by all nursing faculty.  When placed on probation the student and instructor will discuss the situation and a written report will be prepared by the instructor. The student will be asked to sign this report, indicating that they have seen the report, not necessarily that they agree. This report will include: </w:t>
      </w:r>
    </w:p>
    <w:p w:rsidR="00B36B67" w:rsidRPr="00B36B67" w:rsidRDefault="00B36B67" w:rsidP="00B36B67">
      <w:pPr>
        <w:widowControl w:val="0"/>
        <w:adjustRightInd w:val="0"/>
        <w:ind w:left="900" w:hanging="180"/>
        <w:rPr>
          <w:sz w:val="24"/>
          <w:szCs w:val="24"/>
        </w:rPr>
      </w:pPr>
      <w:r w:rsidRPr="00B36B67">
        <w:rPr>
          <w:sz w:val="24"/>
          <w:szCs w:val="24"/>
        </w:rPr>
        <w:t xml:space="preserve">a. A factual account of the incident </w:t>
      </w:r>
    </w:p>
    <w:p w:rsidR="00B36B67" w:rsidRPr="00B36B67" w:rsidRDefault="00B36B67" w:rsidP="00B36B67">
      <w:pPr>
        <w:widowControl w:val="0"/>
        <w:adjustRightInd w:val="0"/>
        <w:ind w:left="900" w:hanging="180"/>
        <w:rPr>
          <w:sz w:val="24"/>
          <w:szCs w:val="24"/>
        </w:rPr>
      </w:pPr>
      <w:r w:rsidRPr="00B36B67">
        <w:rPr>
          <w:sz w:val="24"/>
          <w:szCs w:val="24"/>
        </w:rPr>
        <w:t xml:space="preserve">b. A plan to learn from and correct the </w:t>
      </w:r>
      <w:r w:rsidR="00B70336">
        <w:rPr>
          <w:sz w:val="24"/>
          <w:szCs w:val="24"/>
        </w:rPr>
        <w:t>issue(s)</w:t>
      </w:r>
      <w:r w:rsidRPr="00B36B67">
        <w:rPr>
          <w:sz w:val="24"/>
          <w:szCs w:val="24"/>
        </w:rPr>
        <w:t xml:space="preserve"> </w:t>
      </w:r>
    </w:p>
    <w:p w:rsidR="00B36B67" w:rsidRPr="00B36B67" w:rsidRDefault="00B36B67" w:rsidP="00B36B67">
      <w:pPr>
        <w:widowControl w:val="0"/>
        <w:adjustRightInd w:val="0"/>
        <w:ind w:left="900" w:hanging="180"/>
        <w:rPr>
          <w:sz w:val="24"/>
          <w:szCs w:val="24"/>
        </w:rPr>
      </w:pPr>
      <w:r w:rsidRPr="00B36B67">
        <w:rPr>
          <w:sz w:val="24"/>
          <w:szCs w:val="24"/>
        </w:rPr>
        <w:t xml:space="preserve">c. Actions necessary </w:t>
      </w:r>
      <w:r w:rsidR="00B70336">
        <w:rPr>
          <w:sz w:val="24"/>
          <w:szCs w:val="24"/>
        </w:rPr>
        <w:t xml:space="preserve">for success </w:t>
      </w:r>
      <w:r w:rsidRPr="00B36B67">
        <w:rPr>
          <w:sz w:val="24"/>
          <w:szCs w:val="24"/>
        </w:rPr>
        <w:t xml:space="preserve">while on probation </w:t>
      </w:r>
    </w:p>
    <w:p w:rsidR="00B36B67" w:rsidRPr="00B36B67" w:rsidRDefault="003C6C16" w:rsidP="00B36B67">
      <w:pPr>
        <w:widowControl w:val="0"/>
        <w:adjustRightInd w:val="0"/>
        <w:ind w:left="900" w:hanging="180"/>
        <w:rPr>
          <w:sz w:val="24"/>
          <w:szCs w:val="24"/>
        </w:rPr>
      </w:pPr>
      <w:r>
        <w:rPr>
          <w:sz w:val="24"/>
          <w:szCs w:val="24"/>
        </w:rPr>
        <w:t>d</w:t>
      </w:r>
      <w:r w:rsidR="00B36B67" w:rsidRPr="00B36B67">
        <w:rPr>
          <w:sz w:val="24"/>
          <w:szCs w:val="24"/>
        </w:rPr>
        <w:t xml:space="preserve">. Length of probation </w:t>
      </w:r>
    </w:p>
    <w:p w:rsidR="00B36B67" w:rsidRPr="00B36B67" w:rsidRDefault="00B36B67" w:rsidP="00B36B67">
      <w:pPr>
        <w:widowControl w:val="0"/>
        <w:adjustRightInd w:val="0"/>
        <w:ind w:left="900" w:hanging="180"/>
        <w:rPr>
          <w:sz w:val="24"/>
          <w:szCs w:val="24"/>
        </w:rPr>
      </w:pPr>
    </w:p>
    <w:p w:rsidR="00B36B67" w:rsidRPr="00B36B67" w:rsidRDefault="00B36B67" w:rsidP="00B36B67">
      <w:pPr>
        <w:widowControl w:val="0"/>
        <w:tabs>
          <w:tab w:val="left" w:pos="630"/>
        </w:tabs>
        <w:adjustRightInd w:val="0"/>
        <w:spacing w:after="239"/>
        <w:ind w:left="720" w:hanging="450"/>
        <w:rPr>
          <w:sz w:val="24"/>
          <w:szCs w:val="24"/>
        </w:rPr>
      </w:pPr>
      <w:r w:rsidRPr="00B36B67">
        <w:rPr>
          <w:sz w:val="24"/>
          <w:szCs w:val="24"/>
        </w:rPr>
        <w:lastRenderedPageBreak/>
        <w:t xml:space="preserve">5.    The student is required to meet with the Nursing Site Coordinator to discuss helpful strategies and necessary actions to help remedy the problem. </w:t>
      </w:r>
    </w:p>
    <w:p w:rsidR="00B36B67" w:rsidRPr="00B36B67" w:rsidRDefault="00B36B67" w:rsidP="00C71F46">
      <w:pPr>
        <w:widowControl w:val="0"/>
        <w:tabs>
          <w:tab w:val="left" w:pos="720"/>
        </w:tabs>
        <w:adjustRightInd w:val="0"/>
        <w:spacing w:after="239"/>
        <w:ind w:left="720" w:hanging="450"/>
        <w:rPr>
          <w:sz w:val="24"/>
          <w:szCs w:val="24"/>
        </w:rPr>
      </w:pPr>
      <w:r w:rsidRPr="00B36B67">
        <w:rPr>
          <w:sz w:val="24"/>
          <w:szCs w:val="24"/>
        </w:rPr>
        <w:t xml:space="preserve">6.   </w:t>
      </w:r>
      <w:r w:rsidR="00C71F46">
        <w:rPr>
          <w:sz w:val="24"/>
          <w:szCs w:val="24"/>
        </w:rPr>
        <w:t xml:space="preserve"> </w:t>
      </w:r>
      <w:r w:rsidRPr="00B36B67">
        <w:rPr>
          <w:sz w:val="24"/>
          <w:szCs w:val="24"/>
        </w:rPr>
        <w:t>If the student continues to perform below the level of satisfaction during</w:t>
      </w:r>
      <w:r w:rsidR="00C71F46">
        <w:rPr>
          <w:sz w:val="24"/>
          <w:szCs w:val="24"/>
        </w:rPr>
        <w:t xml:space="preserve"> the probation period, the </w:t>
      </w:r>
      <w:r w:rsidRPr="00B36B67">
        <w:rPr>
          <w:sz w:val="24"/>
          <w:szCs w:val="24"/>
        </w:rPr>
        <w:t xml:space="preserve">result will be a clinical failure. </w:t>
      </w:r>
    </w:p>
    <w:p w:rsidR="00B36B67" w:rsidRPr="00B36B67" w:rsidRDefault="00B36B67" w:rsidP="00B36B67">
      <w:pPr>
        <w:widowControl w:val="0"/>
        <w:adjustRightInd w:val="0"/>
        <w:rPr>
          <w:b/>
          <w:color w:val="000000"/>
          <w:sz w:val="28"/>
          <w:szCs w:val="28"/>
        </w:rPr>
      </w:pPr>
      <w:r w:rsidRPr="00B36B67">
        <w:rPr>
          <w:b/>
          <w:color w:val="000000"/>
          <w:sz w:val="28"/>
          <w:szCs w:val="28"/>
        </w:rPr>
        <w:t>Probation:  Code of Conduct</w:t>
      </w:r>
    </w:p>
    <w:p w:rsidR="00B36B67" w:rsidRPr="00B36B67" w:rsidRDefault="00B36B67" w:rsidP="00B36B67">
      <w:pPr>
        <w:widowControl w:val="0"/>
        <w:adjustRightInd w:val="0"/>
        <w:rPr>
          <w:b/>
          <w:color w:val="000000"/>
          <w:sz w:val="24"/>
          <w:szCs w:val="24"/>
        </w:rPr>
      </w:pPr>
    </w:p>
    <w:p w:rsidR="00B36B67" w:rsidRPr="00B36B67" w:rsidRDefault="00B36B67" w:rsidP="00B36B67">
      <w:pPr>
        <w:widowControl w:val="0"/>
        <w:adjustRightInd w:val="0"/>
        <w:rPr>
          <w:color w:val="000000"/>
          <w:sz w:val="24"/>
          <w:szCs w:val="24"/>
        </w:rPr>
      </w:pPr>
      <w:r w:rsidRPr="00B36B67">
        <w:rPr>
          <w:color w:val="000000"/>
          <w:sz w:val="24"/>
          <w:szCs w:val="24"/>
        </w:rPr>
        <w:t xml:space="preserve">East Central College Associate Degree Nursing Program is a professional program and expects the highest standards of ethical and professional conduct.  The ECC Nursing Programs Code of Professional Conduct is based on the American Nurses Association (ANA) Code of Ethics and Standards of Professional Practice and Performance.  The nursing program believes that professional behavior is an integral part of each student’s educational endeavors.  </w:t>
      </w:r>
    </w:p>
    <w:p w:rsidR="00B36B67" w:rsidRPr="00B36B67" w:rsidRDefault="00B36B67" w:rsidP="00B36B67">
      <w:pPr>
        <w:widowControl w:val="0"/>
        <w:adjustRightInd w:val="0"/>
        <w:rPr>
          <w:color w:val="000000"/>
          <w:sz w:val="24"/>
          <w:szCs w:val="24"/>
        </w:rPr>
      </w:pPr>
    </w:p>
    <w:p w:rsidR="00B36B67" w:rsidRPr="00B36B67" w:rsidRDefault="00B36B67" w:rsidP="00B36B67">
      <w:pPr>
        <w:autoSpaceDE/>
        <w:autoSpaceDN/>
        <w:spacing w:after="200"/>
        <w:jc w:val="both"/>
        <w:rPr>
          <w:sz w:val="24"/>
          <w:szCs w:val="24"/>
        </w:rPr>
      </w:pPr>
      <w:r w:rsidRPr="00B36B67">
        <w:rPr>
          <w:sz w:val="24"/>
          <w:szCs w:val="24"/>
        </w:rPr>
        <w:t>According to legal standards, student nurses are expected to uphold the ANA Code of Ethics.  Students whose behavior does not comply with the ANA Code of Professional Conduct presented here will receive sanctions which may include, but are not limited to the following:  verbal reprimand, letter of understanding, disciplinary probation, and/or dismissal from the program.</w:t>
      </w:r>
    </w:p>
    <w:p w:rsidR="00B36B67" w:rsidRPr="00B36B67" w:rsidRDefault="00B36B67" w:rsidP="00FD4330">
      <w:pPr>
        <w:numPr>
          <w:ilvl w:val="0"/>
          <w:numId w:val="12"/>
        </w:numPr>
        <w:autoSpaceDE/>
        <w:autoSpaceDN/>
        <w:spacing w:after="200" w:line="276" w:lineRule="auto"/>
        <w:contextualSpacing/>
        <w:rPr>
          <w:sz w:val="24"/>
          <w:szCs w:val="24"/>
        </w:rPr>
      </w:pPr>
      <w:r w:rsidRPr="00B36B67">
        <w:rPr>
          <w:b/>
          <w:sz w:val="24"/>
          <w:szCs w:val="24"/>
        </w:rPr>
        <w:t>Verbal Reprimand</w:t>
      </w:r>
      <w:r w:rsidRPr="00B36B67">
        <w:rPr>
          <w:sz w:val="24"/>
          <w:szCs w:val="24"/>
        </w:rPr>
        <w:t xml:space="preserve"> – official verbal warning that continuation or repetition of wrongful conduct may result in further disciplinary action. This will also be documented in the students file. </w:t>
      </w:r>
    </w:p>
    <w:p w:rsidR="00B36B67" w:rsidRPr="00B36B67" w:rsidRDefault="00B36B67" w:rsidP="00FD4330">
      <w:pPr>
        <w:numPr>
          <w:ilvl w:val="0"/>
          <w:numId w:val="12"/>
        </w:numPr>
        <w:autoSpaceDE/>
        <w:autoSpaceDN/>
        <w:spacing w:after="200" w:line="276" w:lineRule="auto"/>
        <w:contextualSpacing/>
        <w:rPr>
          <w:sz w:val="24"/>
          <w:szCs w:val="24"/>
        </w:rPr>
      </w:pPr>
      <w:r w:rsidRPr="00B36B67">
        <w:rPr>
          <w:b/>
          <w:sz w:val="24"/>
          <w:szCs w:val="24"/>
        </w:rPr>
        <w:t xml:space="preserve">Letter of Understanding and/or </w:t>
      </w:r>
      <w:r w:rsidR="00B70336">
        <w:rPr>
          <w:b/>
          <w:sz w:val="24"/>
          <w:szCs w:val="24"/>
        </w:rPr>
        <w:t>Plans for Success</w:t>
      </w:r>
      <w:r w:rsidRPr="00B36B67">
        <w:rPr>
          <w:sz w:val="24"/>
          <w:szCs w:val="24"/>
        </w:rPr>
        <w:t xml:space="preserve"> – official written warning that continuation or repetition of wrongful conduct may result in further disciplinary action (i.e.: probation or dismissal from the program.) </w:t>
      </w:r>
    </w:p>
    <w:p w:rsidR="00B36B67" w:rsidRPr="00B36B67" w:rsidRDefault="00B36B67" w:rsidP="00FD4330">
      <w:pPr>
        <w:numPr>
          <w:ilvl w:val="0"/>
          <w:numId w:val="12"/>
        </w:numPr>
        <w:autoSpaceDE/>
        <w:autoSpaceDN/>
        <w:spacing w:after="200" w:line="276" w:lineRule="auto"/>
        <w:contextualSpacing/>
        <w:rPr>
          <w:sz w:val="24"/>
          <w:szCs w:val="24"/>
        </w:rPr>
      </w:pPr>
      <w:r w:rsidRPr="00B36B67">
        <w:rPr>
          <w:b/>
          <w:sz w:val="24"/>
          <w:szCs w:val="24"/>
        </w:rPr>
        <w:t>Probation</w:t>
      </w:r>
      <w:r w:rsidRPr="00B36B67">
        <w:rPr>
          <w:sz w:val="24"/>
          <w:szCs w:val="24"/>
        </w:rPr>
        <w:t xml:space="preserve"> – may be imposed for any misconduct, failure to follow the Code of Professional Conduct, violation of the Mandatory Safety Policy, Civility Policy, etc… that does not warrant dismissal from the program but requires further consequences.  Probation is imposed for a designated period of time determined by the faculty and director.  This probationary status includes the probability of further penalties if the student commits additional acts of misconduct or fails to comply in any probationary contract details.  (see probation policy for details)</w:t>
      </w:r>
    </w:p>
    <w:p w:rsidR="00B36B67" w:rsidRPr="00B36B67" w:rsidRDefault="00B36B67" w:rsidP="00FD4330">
      <w:pPr>
        <w:numPr>
          <w:ilvl w:val="0"/>
          <w:numId w:val="12"/>
        </w:numPr>
        <w:autoSpaceDE/>
        <w:autoSpaceDN/>
        <w:spacing w:after="200" w:line="276" w:lineRule="auto"/>
        <w:contextualSpacing/>
        <w:rPr>
          <w:sz w:val="24"/>
          <w:szCs w:val="24"/>
        </w:rPr>
      </w:pPr>
      <w:r w:rsidRPr="00B36B67">
        <w:rPr>
          <w:b/>
          <w:sz w:val="24"/>
          <w:szCs w:val="24"/>
        </w:rPr>
        <w:t>Program Dismissal</w:t>
      </w:r>
      <w:r w:rsidRPr="00B36B67">
        <w:rPr>
          <w:sz w:val="24"/>
          <w:szCs w:val="24"/>
        </w:rPr>
        <w:t xml:space="preserve"> – permanent termination of admission and enrollment status in the ECC Nursing Program.</w:t>
      </w:r>
    </w:p>
    <w:p w:rsidR="00B36B67" w:rsidRPr="00B36B67" w:rsidRDefault="00B36B67" w:rsidP="00B36B67">
      <w:pPr>
        <w:autoSpaceDE/>
        <w:autoSpaceDN/>
        <w:spacing w:after="200" w:line="276" w:lineRule="auto"/>
        <w:contextualSpacing/>
        <w:rPr>
          <w:sz w:val="24"/>
          <w:szCs w:val="24"/>
        </w:rPr>
      </w:pPr>
    </w:p>
    <w:p w:rsidR="00B36B67" w:rsidRPr="00B36B67" w:rsidRDefault="00B36B67" w:rsidP="00B36B67">
      <w:pPr>
        <w:autoSpaceDE/>
        <w:autoSpaceDN/>
        <w:spacing w:after="200" w:line="276" w:lineRule="auto"/>
        <w:contextualSpacing/>
        <w:rPr>
          <w:sz w:val="24"/>
          <w:szCs w:val="24"/>
        </w:rPr>
      </w:pPr>
      <w:r w:rsidRPr="00B36B67">
        <w:rPr>
          <w:sz w:val="24"/>
          <w:szCs w:val="24"/>
        </w:rPr>
        <w:t>**A student may be dismissed on first occurrence of incivility based on severity of offense.  A learning contract may be issued or probation note.  Incivility offenses will not be allowed to accrue.</w:t>
      </w:r>
    </w:p>
    <w:p w:rsidR="00B36B67" w:rsidRPr="00B36B67" w:rsidRDefault="00B36B67" w:rsidP="00B36B67">
      <w:pPr>
        <w:widowControl w:val="0"/>
        <w:adjustRightInd w:val="0"/>
        <w:rPr>
          <w:color w:val="000000"/>
          <w:sz w:val="24"/>
          <w:szCs w:val="24"/>
        </w:rPr>
      </w:pPr>
      <w:r w:rsidRPr="00B36B67">
        <w:rPr>
          <w:color w:val="000000"/>
          <w:sz w:val="24"/>
          <w:szCs w:val="24"/>
        </w:rPr>
        <w:t>Students should read and fully understand the ECC Nursing Code of Conduct and Civility Policy in this handbook.</w:t>
      </w:r>
    </w:p>
    <w:p w:rsidR="00B36B67" w:rsidRPr="00B36B67" w:rsidRDefault="00B36B67" w:rsidP="00B36B67">
      <w:pPr>
        <w:widowControl w:val="0"/>
        <w:adjustRightInd w:val="0"/>
        <w:rPr>
          <w:b/>
          <w:color w:val="000000"/>
          <w:sz w:val="24"/>
          <w:szCs w:val="24"/>
        </w:rPr>
      </w:pPr>
    </w:p>
    <w:p w:rsidR="00B36B67" w:rsidRPr="00B36B67" w:rsidRDefault="00B36B67" w:rsidP="00B36B67">
      <w:pPr>
        <w:widowControl w:val="0"/>
        <w:adjustRightInd w:val="0"/>
        <w:rPr>
          <w:b/>
          <w:color w:val="000000"/>
          <w:sz w:val="24"/>
          <w:szCs w:val="24"/>
        </w:rPr>
      </w:pPr>
      <w:r w:rsidRPr="00B36B67">
        <w:rPr>
          <w:b/>
          <w:color w:val="000000"/>
          <w:sz w:val="24"/>
          <w:szCs w:val="24"/>
        </w:rPr>
        <w:t>Probation:  Excessive Absences (Class and Clinical)</w:t>
      </w:r>
    </w:p>
    <w:p w:rsidR="00B36B67" w:rsidRPr="00271CDD" w:rsidRDefault="00B36B67" w:rsidP="00B36B67">
      <w:pPr>
        <w:widowControl w:val="0"/>
        <w:adjustRightInd w:val="0"/>
        <w:rPr>
          <w:color w:val="000000"/>
          <w:sz w:val="24"/>
          <w:szCs w:val="24"/>
        </w:rPr>
      </w:pPr>
      <w:r w:rsidRPr="00271CDD">
        <w:rPr>
          <w:color w:val="000000"/>
          <w:sz w:val="24"/>
          <w:szCs w:val="24"/>
        </w:rPr>
        <w:t>Regular attendance in lecture and clinical are extremely important to your success in the program. Lectures are designed to help the student understand nursing concepts necessary to be a safe and effective nurse. Clinical days are opportunities for students to apply theory to practice with the benefit of an instructor to guide and supervise.</w:t>
      </w:r>
    </w:p>
    <w:p w:rsidR="00B36B67" w:rsidRPr="00271CDD" w:rsidRDefault="00B36B67" w:rsidP="00B36B67">
      <w:pPr>
        <w:widowControl w:val="0"/>
        <w:adjustRightInd w:val="0"/>
        <w:rPr>
          <w:color w:val="000000"/>
          <w:sz w:val="24"/>
          <w:szCs w:val="24"/>
        </w:rPr>
      </w:pPr>
    </w:p>
    <w:p w:rsidR="00B36B67" w:rsidRPr="00271CDD" w:rsidRDefault="00B36B67" w:rsidP="00B36B67">
      <w:pPr>
        <w:widowControl w:val="0"/>
        <w:adjustRightInd w:val="0"/>
        <w:rPr>
          <w:color w:val="000000"/>
          <w:sz w:val="24"/>
          <w:szCs w:val="24"/>
        </w:rPr>
      </w:pPr>
      <w:r w:rsidRPr="00271CDD">
        <w:rPr>
          <w:color w:val="000000"/>
          <w:sz w:val="24"/>
          <w:szCs w:val="24"/>
        </w:rPr>
        <w:t xml:space="preserve">Students should read the Nursing Student Handbook policies for classroom and clinical attendance.  Absences in excess of the established policies may result in probation or administrative withdrawal (dismissal) from the nursing program. </w:t>
      </w:r>
    </w:p>
    <w:p w:rsidR="00B36B67" w:rsidRPr="00B36B67" w:rsidRDefault="00B36B67" w:rsidP="00B36B67">
      <w:pPr>
        <w:widowControl w:val="0"/>
        <w:adjustRightInd w:val="0"/>
        <w:rPr>
          <w:color w:val="000000"/>
          <w:sz w:val="22"/>
          <w:szCs w:val="22"/>
        </w:rPr>
      </w:pPr>
    </w:p>
    <w:p w:rsidR="00B36B67" w:rsidRPr="00B36B67" w:rsidRDefault="00B36B67" w:rsidP="00B36B67">
      <w:pPr>
        <w:widowControl w:val="0"/>
        <w:adjustRightInd w:val="0"/>
        <w:rPr>
          <w:b/>
          <w:color w:val="000000"/>
          <w:sz w:val="24"/>
          <w:szCs w:val="24"/>
        </w:rPr>
      </w:pPr>
    </w:p>
    <w:p w:rsidR="00B36B67" w:rsidRPr="00B36B67" w:rsidRDefault="00B36B67" w:rsidP="00B36B67">
      <w:pPr>
        <w:widowControl w:val="0"/>
        <w:adjustRightInd w:val="0"/>
        <w:rPr>
          <w:b/>
          <w:color w:val="000000"/>
          <w:sz w:val="24"/>
          <w:szCs w:val="24"/>
        </w:rPr>
      </w:pPr>
    </w:p>
    <w:p w:rsidR="00B36B67" w:rsidRPr="00B36B67" w:rsidRDefault="00B36B67" w:rsidP="00B36B67">
      <w:pPr>
        <w:widowControl w:val="0"/>
        <w:adjustRightInd w:val="0"/>
        <w:spacing w:after="239"/>
        <w:rPr>
          <w:sz w:val="22"/>
          <w:szCs w:val="22"/>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Pr="007D7E6F" w:rsidRDefault="00C71F46" w:rsidP="00C71F46">
      <w:pPr>
        <w:jc w:val="center"/>
        <w:rPr>
          <w:b/>
          <w:bCs/>
          <w:i/>
          <w:sz w:val="56"/>
          <w:szCs w:val="56"/>
        </w:rPr>
      </w:pPr>
    </w:p>
    <w:p w:rsidR="00C71F46" w:rsidRPr="00C71F46" w:rsidRDefault="00C71F46" w:rsidP="00C71F46">
      <w:pPr>
        <w:jc w:val="center"/>
        <w:rPr>
          <w:b/>
          <w:bCs/>
          <w:sz w:val="72"/>
          <w:szCs w:val="72"/>
        </w:rPr>
      </w:pPr>
      <w:r>
        <w:rPr>
          <w:b/>
          <w:bCs/>
          <w:sz w:val="72"/>
          <w:szCs w:val="72"/>
        </w:rPr>
        <w:t>IV.</w:t>
      </w:r>
      <w:r w:rsidRPr="00C71F46">
        <w:rPr>
          <w:b/>
          <w:bCs/>
          <w:sz w:val="72"/>
          <w:szCs w:val="72"/>
        </w:rPr>
        <w:t>A.</w:t>
      </w:r>
      <w:r w:rsidR="00017E0E">
        <w:rPr>
          <w:b/>
          <w:bCs/>
          <w:sz w:val="72"/>
          <w:szCs w:val="72"/>
        </w:rPr>
        <w:t>3</w:t>
      </w:r>
    </w:p>
    <w:p w:rsidR="00C71F46" w:rsidRPr="00C71F46" w:rsidRDefault="00C71F46" w:rsidP="00C71F46">
      <w:pPr>
        <w:jc w:val="center"/>
        <w:rPr>
          <w:b/>
          <w:bCs/>
          <w:sz w:val="72"/>
          <w:szCs w:val="72"/>
        </w:rPr>
      </w:pPr>
    </w:p>
    <w:p w:rsidR="00C71F46" w:rsidRPr="00C71F46" w:rsidRDefault="00C71F46" w:rsidP="00C71F46">
      <w:pPr>
        <w:jc w:val="center"/>
        <w:rPr>
          <w:b/>
          <w:bCs/>
          <w:sz w:val="72"/>
          <w:szCs w:val="72"/>
        </w:rPr>
      </w:pPr>
      <w:r w:rsidRPr="00C71F46">
        <w:rPr>
          <w:b/>
          <w:bCs/>
          <w:sz w:val="72"/>
          <w:szCs w:val="72"/>
        </w:rPr>
        <w:t>STUDENT</w:t>
      </w:r>
    </w:p>
    <w:p w:rsidR="00C71F46" w:rsidRPr="00C71F46" w:rsidRDefault="00C71F46" w:rsidP="00C71F46">
      <w:pPr>
        <w:jc w:val="center"/>
        <w:rPr>
          <w:b/>
          <w:bCs/>
          <w:sz w:val="72"/>
          <w:szCs w:val="72"/>
        </w:rPr>
      </w:pPr>
    </w:p>
    <w:p w:rsidR="00C71F46" w:rsidRPr="00C71F46" w:rsidRDefault="00C71F46" w:rsidP="00C71F46">
      <w:pPr>
        <w:jc w:val="center"/>
        <w:rPr>
          <w:b/>
          <w:bCs/>
          <w:sz w:val="72"/>
          <w:szCs w:val="72"/>
        </w:rPr>
      </w:pPr>
      <w:r w:rsidRPr="00C71F46">
        <w:rPr>
          <w:b/>
          <w:bCs/>
          <w:sz w:val="72"/>
          <w:szCs w:val="72"/>
        </w:rPr>
        <w:t>CONTRACT</w:t>
      </w:r>
      <w:r w:rsidR="00450CB3">
        <w:rPr>
          <w:b/>
          <w:bCs/>
          <w:sz w:val="72"/>
          <w:szCs w:val="72"/>
        </w:rPr>
        <w:t xml:space="preserve"> </w:t>
      </w:r>
      <w:r w:rsidRPr="00C71F46">
        <w:rPr>
          <w:b/>
          <w:bCs/>
          <w:sz w:val="72"/>
          <w:szCs w:val="72"/>
        </w:rPr>
        <w:t>FORMS</w:t>
      </w:r>
    </w:p>
    <w:p w:rsidR="00C71F46" w:rsidRPr="007D7E6F" w:rsidRDefault="00C71F46" w:rsidP="00C71F46">
      <w:pPr>
        <w:jc w:val="center"/>
        <w:rPr>
          <w:b/>
          <w:bCs/>
          <w:sz w:val="56"/>
          <w:szCs w:val="56"/>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4"/>
          <w:szCs w:val="24"/>
        </w:rPr>
      </w:pPr>
    </w:p>
    <w:p w:rsidR="00C71F46" w:rsidRDefault="00C71F46" w:rsidP="00C71F46">
      <w:pPr>
        <w:jc w:val="center"/>
        <w:rPr>
          <w:b/>
          <w:bCs/>
          <w:sz w:val="26"/>
          <w:szCs w:val="26"/>
        </w:rPr>
      </w:pPr>
      <w:r>
        <w:rPr>
          <w:b/>
          <w:bCs/>
          <w:sz w:val="24"/>
          <w:szCs w:val="24"/>
        </w:rPr>
        <w:br w:type="page"/>
      </w:r>
      <w:r w:rsidR="006B10B0" w:rsidRPr="00405316">
        <w:rPr>
          <w:b/>
          <w:noProof/>
          <w:sz w:val="24"/>
          <w:szCs w:val="24"/>
        </w:rPr>
        <w:lastRenderedPageBreak/>
        <w:drawing>
          <wp:inline distT="0" distB="0" distL="0" distR="0">
            <wp:extent cx="3360420" cy="701040"/>
            <wp:effectExtent l="0" t="0" r="0" b="3810"/>
            <wp:docPr id="5" name="Picture 1" descr="C:\Users\garribk\Documents\LOGOS\New-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ibk\Documents\LOGOS\New-ECC-Letterhead-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420" cy="701040"/>
                    </a:xfrm>
                    <a:prstGeom prst="rect">
                      <a:avLst/>
                    </a:prstGeom>
                    <a:noFill/>
                    <a:ln>
                      <a:noFill/>
                    </a:ln>
                  </pic:spPr>
                </pic:pic>
              </a:graphicData>
            </a:graphic>
          </wp:inline>
        </w:drawing>
      </w:r>
    </w:p>
    <w:p w:rsidR="00C71F46" w:rsidRPr="00860ED2" w:rsidRDefault="00C71F46" w:rsidP="00C71F46">
      <w:pPr>
        <w:jc w:val="center"/>
        <w:rPr>
          <w:b/>
          <w:bCs/>
          <w:sz w:val="24"/>
          <w:szCs w:val="24"/>
        </w:rPr>
      </w:pPr>
      <w:r w:rsidRPr="00860ED2">
        <w:rPr>
          <w:b/>
          <w:bCs/>
          <w:sz w:val="24"/>
          <w:szCs w:val="24"/>
        </w:rPr>
        <w:t>ASSOCIATE DEGREE NURSING PROGRAM</w:t>
      </w:r>
    </w:p>
    <w:p w:rsidR="00C71F46" w:rsidRPr="00860ED2" w:rsidRDefault="00C71F46" w:rsidP="00C71F46">
      <w:pPr>
        <w:jc w:val="center"/>
        <w:rPr>
          <w:b/>
          <w:bCs/>
          <w:sz w:val="24"/>
          <w:szCs w:val="24"/>
        </w:rPr>
      </w:pPr>
      <w:r w:rsidRPr="00860ED2">
        <w:rPr>
          <w:b/>
          <w:bCs/>
          <w:sz w:val="24"/>
          <w:szCs w:val="24"/>
        </w:rPr>
        <w:t>EXEMPLARY PERFORMANCE FORM</w:t>
      </w:r>
    </w:p>
    <w:p w:rsidR="00C71F46" w:rsidRDefault="00C71F46" w:rsidP="00C71F46">
      <w:pPr>
        <w:jc w:val="center"/>
        <w:rPr>
          <w:b/>
          <w:bCs/>
          <w:sz w:val="26"/>
          <w:szCs w:val="26"/>
        </w:rPr>
      </w:pPr>
    </w:p>
    <w:p w:rsidR="00C71F46" w:rsidRDefault="00C71F46" w:rsidP="00C71F46">
      <w:pPr>
        <w:jc w:val="center"/>
        <w:rPr>
          <w:b/>
          <w:bCs/>
          <w:sz w:val="26"/>
          <w:szCs w:val="26"/>
        </w:rPr>
      </w:pPr>
    </w:p>
    <w:p w:rsidR="00C71F46" w:rsidRDefault="00C71F46" w:rsidP="00C71F46">
      <w:pPr>
        <w:jc w:val="center"/>
        <w:rPr>
          <w:b/>
          <w:bCs/>
          <w:sz w:val="26"/>
          <w:szCs w:val="26"/>
        </w:rPr>
      </w:pPr>
    </w:p>
    <w:p w:rsidR="00C71F46" w:rsidRPr="00405316" w:rsidRDefault="00C71F46" w:rsidP="00C71F46">
      <w:pPr>
        <w:autoSpaceDE/>
        <w:autoSpaceDN/>
        <w:spacing w:line="276" w:lineRule="auto"/>
        <w:rPr>
          <w:sz w:val="22"/>
          <w:szCs w:val="22"/>
        </w:rPr>
      </w:pPr>
      <w:r w:rsidRPr="00405316">
        <w:rPr>
          <w:b/>
          <w:sz w:val="22"/>
          <w:szCs w:val="22"/>
        </w:rPr>
        <w:t>Student Name:</w:t>
      </w:r>
      <w:r w:rsidRPr="00405316">
        <w:rPr>
          <w:sz w:val="22"/>
          <w:szCs w:val="22"/>
        </w:rPr>
        <w:t xml:space="preserve"> _______________________________________</w:t>
      </w:r>
      <w:r w:rsidRPr="00405316">
        <w:rPr>
          <w:sz w:val="22"/>
          <w:szCs w:val="22"/>
        </w:rPr>
        <w:tab/>
      </w:r>
      <w:r w:rsidRPr="00405316">
        <w:rPr>
          <w:b/>
          <w:sz w:val="22"/>
          <w:szCs w:val="22"/>
        </w:rPr>
        <w:t>Date:</w:t>
      </w:r>
      <w:r>
        <w:rPr>
          <w:sz w:val="22"/>
          <w:szCs w:val="22"/>
        </w:rPr>
        <w:t xml:space="preserve"> </w:t>
      </w:r>
      <w:r w:rsidRPr="00405316">
        <w:rPr>
          <w:sz w:val="22"/>
          <w:szCs w:val="22"/>
        </w:rPr>
        <w:t>______________________________</w:t>
      </w:r>
    </w:p>
    <w:p w:rsidR="00C71F46" w:rsidRDefault="00C71F46" w:rsidP="00C71F46">
      <w:pPr>
        <w:autoSpaceDE/>
        <w:autoSpaceDN/>
        <w:spacing w:line="276" w:lineRule="auto"/>
        <w:rPr>
          <w:sz w:val="22"/>
          <w:szCs w:val="22"/>
        </w:rPr>
      </w:pPr>
      <w:r w:rsidRPr="00405316">
        <w:rPr>
          <w:b/>
          <w:sz w:val="22"/>
          <w:szCs w:val="22"/>
        </w:rPr>
        <w:t>Faculty:</w:t>
      </w:r>
      <w:r w:rsidRPr="00405316">
        <w:rPr>
          <w:sz w:val="22"/>
          <w:szCs w:val="22"/>
        </w:rPr>
        <w:t xml:space="preserve">  ____________________________________________</w:t>
      </w:r>
      <w:r w:rsidRPr="00405316">
        <w:rPr>
          <w:sz w:val="22"/>
          <w:szCs w:val="22"/>
        </w:rPr>
        <w:tab/>
      </w:r>
      <w:r w:rsidRPr="00405316">
        <w:rPr>
          <w:b/>
          <w:sz w:val="22"/>
          <w:szCs w:val="22"/>
        </w:rPr>
        <w:t>Course:</w:t>
      </w:r>
      <w:r w:rsidRPr="00405316">
        <w:rPr>
          <w:sz w:val="22"/>
          <w:szCs w:val="22"/>
        </w:rPr>
        <w:t xml:space="preserve"> ___________________________</w:t>
      </w:r>
      <w:r>
        <w:rPr>
          <w:sz w:val="22"/>
          <w:szCs w:val="22"/>
        </w:rPr>
        <w:t>_</w:t>
      </w: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Pr="00860ED2" w:rsidRDefault="00C71F46" w:rsidP="00C71F46">
      <w:pPr>
        <w:autoSpaceDE/>
        <w:autoSpaceDN/>
        <w:spacing w:line="276" w:lineRule="auto"/>
        <w:rPr>
          <w:sz w:val="24"/>
          <w:szCs w:val="24"/>
        </w:rPr>
      </w:pPr>
      <w:r w:rsidRPr="008B7082">
        <w:rPr>
          <w:b/>
          <w:sz w:val="24"/>
          <w:szCs w:val="24"/>
          <w:u w:val="single"/>
        </w:rPr>
        <w:t>Area of Commendation</w:t>
      </w:r>
      <w:r w:rsidRPr="00860ED2">
        <w:rPr>
          <w:sz w:val="24"/>
          <w:szCs w:val="24"/>
        </w:rPr>
        <w:t>:</w:t>
      </w:r>
    </w:p>
    <w:p w:rsidR="00C71F46" w:rsidRPr="008B7082" w:rsidRDefault="00C71F46" w:rsidP="00C71F46">
      <w:pPr>
        <w:autoSpaceDE/>
        <w:autoSpaceDN/>
        <w:spacing w:line="276" w:lineRule="auto"/>
        <w:rPr>
          <w:sz w:val="24"/>
          <w:szCs w:val="24"/>
        </w:rPr>
      </w:pPr>
    </w:p>
    <w:p w:rsidR="00C71F46" w:rsidRPr="008B7082" w:rsidRDefault="00C71F46" w:rsidP="00C71F46">
      <w:pPr>
        <w:autoSpaceDE/>
        <w:autoSpaceDN/>
        <w:spacing w:line="276" w:lineRule="auto"/>
        <w:rPr>
          <w:sz w:val="24"/>
          <w:szCs w:val="24"/>
        </w:rPr>
      </w:pPr>
      <w:r w:rsidRPr="00405316">
        <w:rPr>
          <w:sz w:val="24"/>
          <w:szCs w:val="24"/>
        </w:rPr>
        <w:sym w:font="Wingdings 2" w:char="F0A3"/>
      </w:r>
      <w:r w:rsidRPr="008B7082">
        <w:rPr>
          <w:sz w:val="24"/>
          <w:szCs w:val="24"/>
        </w:rPr>
        <w:t xml:space="preserve">   Clinical</w:t>
      </w:r>
      <w:r w:rsidRPr="008B7082">
        <w:rPr>
          <w:sz w:val="24"/>
          <w:szCs w:val="24"/>
        </w:rPr>
        <w:tab/>
      </w:r>
      <w:r w:rsidRPr="008B7082">
        <w:rPr>
          <w:sz w:val="24"/>
          <w:szCs w:val="24"/>
        </w:rPr>
        <w:tab/>
      </w:r>
      <w:r w:rsidRPr="00405316">
        <w:rPr>
          <w:sz w:val="24"/>
          <w:szCs w:val="24"/>
        </w:rPr>
        <w:sym w:font="Wingdings 2" w:char="F0A3"/>
      </w:r>
      <w:r w:rsidRPr="008B7082">
        <w:rPr>
          <w:sz w:val="24"/>
          <w:szCs w:val="24"/>
        </w:rPr>
        <w:t xml:space="preserve">   Course</w:t>
      </w:r>
      <w:r w:rsidRPr="008B7082">
        <w:rPr>
          <w:sz w:val="24"/>
          <w:szCs w:val="24"/>
        </w:rPr>
        <w:tab/>
      </w:r>
      <w:r w:rsidRPr="008B7082">
        <w:rPr>
          <w:sz w:val="24"/>
          <w:szCs w:val="24"/>
        </w:rPr>
        <w:tab/>
      </w:r>
      <w:r w:rsidRPr="00405316">
        <w:rPr>
          <w:sz w:val="24"/>
          <w:szCs w:val="24"/>
        </w:rPr>
        <w:sym w:font="Wingdings 2" w:char="F0A3"/>
      </w:r>
      <w:r w:rsidRPr="008B7082">
        <w:rPr>
          <w:sz w:val="24"/>
          <w:szCs w:val="24"/>
        </w:rPr>
        <w:t xml:space="preserve">   Professional activity</w:t>
      </w:r>
    </w:p>
    <w:p w:rsidR="00C71F46" w:rsidRDefault="00C71F46" w:rsidP="00C71F46">
      <w:pPr>
        <w:autoSpaceDE/>
        <w:autoSpaceDN/>
        <w:spacing w:line="276" w:lineRule="auto"/>
        <w:rPr>
          <w:sz w:val="22"/>
          <w:szCs w:val="22"/>
        </w:rPr>
      </w:pPr>
    </w:p>
    <w:p w:rsidR="00C71F46" w:rsidRPr="008B7082" w:rsidRDefault="00C71F46" w:rsidP="00C71F46">
      <w:pPr>
        <w:autoSpaceDE/>
        <w:autoSpaceDN/>
        <w:spacing w:line="276" w:lineRule="auto"/>
        <w:rPr>
          <w:sz w:val="24"/>
          <w:szCs w:val="24"/>
        </w:rPr>
      </w:pPr>
      <w:r w:rsidRPr="008B7082">
        <w:rPr>
          <w:b/>
          <w:sz w:val="24"/>
          <w:szCs w:val="24"/>
          <w:u w:val="single"/>
        </w:rPr>
        <w:t>Details of exemplary performance</w:t>
      </w:r>
      <w:r w:rsidRPr="008B7082">
        <w:rPr>
          <w:sz w:val="24"/>
          <w:szCs w:val="24"/>
        </w:rPr>
        <w:t>:</w:t>
      </w:r>
    </w:p>
    <w:p w:rsidR="00C71F46" w:rsidRDefault="00C71F46" w:rsidP="00C71F46">
      <w:pPr>
        <w:autoSpaceDE/>
        <w:autoSpaceDN/>
        <w:spacing w:line="276" w:lineRule="auto"/>
        <w:rPr>
          <w:sz w:val="22"/>
          <w:szCs w:val="22"/>
        </w:rPr>
      </w:pPr>
    </w:p>
    <w:p w:rsidR="00C71F46" w:rsidRPr="008B7082" w:rsidRDefault="00C71F46" w:rsidP="00C71F46">
      <w:pPr>
        <w:autoSpaceDE/>
        <w:autoSpaceDN/>
        <w:spacing w:line="276" w:lineRule="auto"/>
        <w:rPr>
          <w:i/>
          <w:sz w:val="22"/>
          <w:szCs w:val="22"/>
        </w:rPr>
      </w:pPr>
      <w:r w:rsidRPr="008B7082">
        <w:rPr>
          <w:i/>
          <w:sz w:val="22"/>
          <w:szCs w:val="22"/>
        </w:rPr>
        <w:t>Congratulations on your excellent performance!</w:t>
      </w: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r>
        <w:rPr>
          <w:sz w:val="22"/>
          <w:szCs w:val="22"/>
        </w:rPr>
        <w:tab/>
        <w:t>____________________________________________________________________________</w:t>
      </w: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r>
        <w:rPr>
          <w:sz w:val="22"/>
          <w:szCs w:val="22"/>
        </w:rPr>
        <w:t>Faculty signature:  _______________________________________Date:  _______________________</w:t>
      </w: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sz w:val="22"/>
          <w:szCs w:val="22"/>
        </w:rPr>
      </w:pPr>
    </w:p>
    <w:p w:rsidR="00C71F46" w:rsidRDefault="00C71F46" w:rsidP="00C71F46">
      <w:pPr>
        <w:autoSpaceDE/>
        <w:autoSpaceDN/>
        <w:spacing w:line="276" w:lineRule="auto"/>
        <w:rPr>
          <w:i/>
          <w:sz w:val="22"/>
          <w:szCs w:val="22"/>
        </w:rPr>
      </w:pPr>
    </w:p>
    <w:p w:rsidR="00C71F46" w:rsidRDefault="00C71F46" w:rsidP="00C71F46">
      <w:pPr>
        <w:autoSpaceDE/>
        <w:autoSpaceDN/>
        <w:spacing w:line="276" w:lineRule="auto"/>
        <w:rPr>
          <w:i/>
          <w:sz w:val="22"/>
          <w:szCs w:val="22"/>
        </w:rPr>
      </w:pPr>
    </w:p>
    <w:p w:rsidR="00C71F46" w:rsidRDefault="00C71F46" w:rsidP="00C71F46">
      <w:pPr>
        <w:autoSpaceDE/>
        <w:autoSpaceDN/>
        <w:spacing w:line="276" w:lineRule="auto"/>
      </w:pPr>
    </w:p>
    <w:p w:rsidR="006531EB" w:rsidRPr="006531EB" w:rsidRDefault="006B10B0" w:rsidP="00C71F46">
      <w:pPr>
        <w:autoSpaceDE/>
        <w:autoSpaceDN/>
        <w:spacing w:line="276" w:lineRule="auto"/>
      </w:pPr>
      <w:r>
        <w:rPr>
          <w:noProof/>
        </w:rPr>
        <mc:AlternateContent>
          <mc:Choice Requires="wps">
            <w:drawing>
              <wp:anchor distT="45720" distB="45720" distL="114300" distR="114300" simplePos="0" relativeHeight="251700736" behindDoc="0" locked="0" layoutInCell="1" allowOverlap="1">
                <wp:simplePos x="0" y="0"/>
                <wp:positionH relativeFrom="column">
                  <wp:posOffset>4140200</wp:posOffset>
                </wp:positionH>
                <wp:positionV relativeFrom="paragraph">
                  <wp:posOffset>635</wp:posOffset>
                </wp:positionV>
                <wp:extent cx="2435860" cy="454025"/>
                <wp:effectExtent l="13970" t="6350" r="7620" b="63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454025"/>
                        </a:xfrm>
                        <a:prstGeom prst="rect">
                          <a:avLst/>
                        </a:prstGeom>
                        <a:solidFill>
                          <a:srgbClr val="FFFFFF"/>
                        </a:solidFill>
                        <a:ln w="9525">
                          <a:solidFill>
                            <a:srgbClr val="000000"/>
                          </a:solidFill>
                          <a:miter lim="800000"/>
                          <a:headEnd/>
                          <a:tailEnd/>
                        </a:ln>
                      </wps:spPr>
                      <wps:txbx>
                        <w:txbxContent>
                          <w:p w:rsidR="00276218" w:rsidRDefault="00276218" w:rsidP="00F5778B">
                            <w:pPr>
                              <w:rPr>
                                <w:sz w:val="16"/>
                                <w:szCs w:val="16"/>
                              </w:rPr>
                            </w:pPr>
                            <w:r>
                              <w:rPr>
                                <w:sz w:val="16"/>
                                <w:szCs w:val="16"/>
                              </w:rPr>
                              <w:t>May, 2013</w:t>
                            </w:r>
                          </w:p>
                          <w:p w:rsidR="00276218" w:rsidRDefault="00276218" w:rsidP="00F5778B">
                            <w:pPr>
                              <w:rPr>
                                <w:sz w:val="16"/>
                                <w:szCs w:val="16"/>
                              </w:rPr>
                            </w:pPr>
                            <w:r>
                              <w:rPr>
                                <w:sz w:val="16"/>
                                <w:szCs w:val="16"/>
                              </w:rPr>
                              <w:t>Reviewed:  May, 2017; May, 2018; May, 2019</w:t>
                            </w:r>
                          </w:p>
                          <w:p w:rsidR="00276218" w:rsidRPr="00F66151" w:rsidRDefault="00276218" w:rsidP="00F5778B">
                            <w:pPr>
                              <w:rPr>
                                <w:sz w:val="16"/>
                                <w:szCs w:val="16"/>
                              </w:rPr>
                            </w:pPr>
                            <w:r>
                              <w:rPr>
                                <w:sz w:val="16"/>
                                <w:szCs w:val="16"/>
                              </w:rPr>
                              <w:t>Copies to:  Student, Student File, Nursing Coordinator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26pt;margin-top:.05pt;width:191.8pt;height:35.7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">
                <v:textbox>
                  <w:txbxContent>
                    <w:p w:rsidR="00276218" w:rsidRDefault="00276218" w:rsidP="00F5778B">
                      <w:pPr>
                        <w:rPr>
                          <w:sz w:val="16"/>
                          <w:szCs w:val="16"/>
                        </w:rPr>
                      </w:pPr>
                      <w:r>
                        <w:rPr>
                          <w:sz w:val="16"/>
                          <w:szCs w:val="16"/>
                        </w:rPr>
                        <w:t>May, 2013</w:t>
                      </w:r>
                    </w:p>
                    <w:p w:rsidR="00276218" w:rsidRDefault="00276218" w:rsidP="00F5778B">
                      <w:pPr>
                        <w:rPr>
                          <w:sz w:val="16"/>
                          <w:szCs w:val="16"/>
                        </w:rPr>
                      </w:pPr>
                      <w:r>
                        <w:rPr>
                          <w:sz w:val="16"/>
                          <w:szCs w:val="16"/>
                        </w:rPr>
                        <w:t>Reviewed:  May, 2017; May, 2018; May, 2019</w:t>
                      </w:r>
                    </w:p>
                    <w:p w:rsidR="00276218" w:rsidRPr="00F66151" w:rsidRDefault="00276218" w:rsidP="00F5778B">
                      <w:pPr>
                        <w:rPr>
                          <w:sz w:val="16"/>
                          <w:szCs w:val="16"/>
                        </w:rPr>
                      </w:pPr>
                      <w:r>
                        <w:rPr>
                          <w:sz w:val="16"/>
                          <w:szCs w:val="16"/>
                        </w:rPr>
                        <w:t>Copies to:  Student, Student File, Nursing Coordinator</w:t>
                      </w:r>
                    </w:p>
                  </w:txbxContent>
                </v:textbox>
                <w10:wrap type="square"/>
              </v:shape>
            </w:pict>
          </mc:Fallback>
        </mc:AlternateContent>
      </w:r>
    </w:p>
    <w:p w:rsidR="00B26698" w:rsidRDefault="00C71F46" w:rsidP="0045381F">
      <w:pPr>
        <w:autoSpaceDE/>
        <w:autoSpaceDN/>
        <w:jc w:val="center"/>
        <w:rPr>
          <w:b/>
          <w:sz w:val="28"/>
          <w:szCs w:val="28"/>
        </w:rPr>
      </w:pPr>
      <w:r>
        <w:rPr>
          <w:b/>
          <w:bCs/>
          <w:sz w:val="28"/>
          <w:szCs w:val="28"/>
          <w:u w:val="single"/>
        </w:rPr>
        <w:br w:type="page"/>
      </w:r>
      <w:r w:rsidR="006B10B0" w:rsidRPr="00B26698">
        <w:rPr>
          <w:b/>
          <w:noProof/>
          <w:sz w:val="24"/>
          <w:szCs w:val="24"/>
        </w:rPr>
        <w:lastRenderedPageBreak/>
        <w:drawing>
          <wp:inline distT="0" distB="0" distL="0" distR="0">
            <wp:extent cx="3360420" cy="693420"/>
            <wp:effectExtent l="0" t="0" r="0" b="0"/>
            <wp:docPr id="6" name="Picture 1" descr="C:\Users\garribk\Documents\LOGOS\New-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ibk\Documents\LOGOS\New-ECC-Letterhead-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0420" cy="693420"/>
                    </a:xfrm>
                    <a:prstGeom prst="rect">
                      <a:avLst/>
                    </a:prstGeom>
                    <a:noFill/>
                    <a:ln>
                      <a:noFill/>
                    </a:ln>
                  </pic:spPr>
                </pic:pic>
              </a:graphicData>
            </a:graphic>
          </wp:inline>
        </w:drawing>
      </w:r>
    </w:p>
    <w:p w:rsidR="006F5A08" w:rsidRDefault="00B26698" w:rsidP="00E21EA3">
      <w:pPr>
        <w:jc w:val="center"/>
        <w:rPr>
          <w:b/>
          <w:sz w:val="32"/>
          <w:szCs w:val="32"/>
        </w:rPr>
      </w:pPr>
      <w:r>
        <w:rPr>
          <w:b/>
          <w:sz w:val="28"/>
          <w:szCs w:val="28"/>
        </w:rPr>
        <w:t xml:space="preserve">ASSOCIATE DEGREE NURSING PROGRAM </w:t>
      </w:r>
    </w:p>
    <w:p w:rsidR="00E21EA3" w:rsidRPr="00B26698" w:rsidRDefault="00E21EA3" w:rsidP="00E21EA3">
      <w:pPr>
        <w:jc w:val="center"/>
        <w:rPr>
          <w:b/>
          <w:sz w:val="32"/>
          <w:szCs w:val="32"/>
        </w:rPr>
      </w:pPr>
      <w:r w:rsidRPr="00B26698">
        <w:rPr>
          <w:b/>
          <w:sz w:val="32"/>
          <w:szCs w:val="32"/>
        </w:rPr>
        <w:t>Excessive Absence Notice</w:t>
      </w:r>
    </w:p>
    <w:p w:rsidR="00E21EA3" w:rsidRPr="00B26698" w:rsidRDefault="00E21EA3" w:rsidP="00E21EA3">
      <w:pPr>
        <w:rPr>
          <w:sz w:val="24"/>
          <w:szCs w:val="24"/>
        </w:rPr>
      </w:pPr>
    </w:p>
    <w:p w:rsidR="00E21EA3" w:rsidRDefault="00E21EA3" w:rsidP="00E21EA3">
      <w:pPr>
        <w:rPr>
          <w:sz w:val="24"/>
          <w:szCs w:val="24"/>
        </w:rPr>
      </w:pPr>
    </w:p>
    <w:p w:rsidR="00E21EA3" w:rsidRDefault="00E21EA3" w:rsidP="00E21EA3">
      <w:pPr>
        <w:rPr>
          <w:sz w:val="24"/>
          <w:szCs w:val="24"/>
        </w:rPr>
      </w:pPr>
    </w:p>
    <w:p w:rsidR="00E21EA3" w:rsidRPr="00B26698" w:rsidRDefault="00E21EA3" w:rsidP="00E21EA3">
      <w:pPr>
        <w:rPr>
          <w:sz w:val="24"/>
          <w:szCs w:val="24"/>
        </w:rPr>
      </w:pPr>
      <w:r w:rsidRPr="00B26698">
        <w:rPr>
          <w:sz w:val="24"/>
          <w:szCs w:val="24"/>
        </w:rPr>
        <w:t>Date: ________________</w:t>
      </w:r>
    </w:p>
    <w:p w:rsidR="00E21EA3" w:rsidRPr="00B26698" w:rsidRDefault="00E21EA3" w:rsidP="00E21EA3">
      <w:pPr>
        <w:rPr>
          <w:sz w:val="24"/>
          <w:szCs w:val="24"/>
        </w:rPr>
      </w:pPr>
    </w:p>
    <w:p w:rsidR="00E21EA3" w:rsidRPr="00B26698" w:rsidRDefault="00E21EA3" w:rsidP="00E21EA3">
      <w:pPr>
        <w:rPr>
          <w:sz w:val="24"/>
          <w:szCs w:val="24"/>
        </w:rPr>
      </w:pPr>
      <w:r w:rsidRPr="00B26698">
        <w:rPr>
          <w:sz w:val="24"/>
          <w:szCs w:val="24"/>
        </w:rPr>
        <w:t>To: __________________</w:t>
      </w:r>
    </w:p>
    <w:p w:rsidR="00E21EA3" w:rsidRPr="00B26698" w:rsidRDefault="00E21EA3" w:rsidP="00E21EA3">
      <w:pPr>
        <w:rPr>
          <w:sz w:val="24"/>
          <w:szCs w:val="24"/>
        </w:rPr>
      </w:pPr>
    </w:p>
    <w:p w:rsidR="00E21EA3" w:rsidRPr="00B26698" w:rsidRDefault="00E21EA3" w:rsidP="00E21EA3">
      <w:pPr>
        <w:rPr>
          <w:sz w:val="24"/>
          <w:szCs w:val="24"/>
        </w:rPr>
      </w:pPr>
    </w:p>
    <w:p w:rsidR="00E21EA3" w:rsidRPr="00B26698" w:rsidRDefault="00E21EA3" w:rsidP="00E21EA3">
      <w:pPr>
        <w:rPr>
          <w:sz w:val="24"/>
          <w:szCs w:val="24"/>
        </w:rPr>
      </w:pPr>
    </w:p>
    <w:p w:rsidR="00E21EA3" w:rsidRPr="00B26698" w:rsidRDefault="00E21EA3" w:rsidP="00E21EA3">
      <w:pPr>
        <w:spacing w:line="360" w:lineRule="auto"/>
        <w:rPr>
          <w:sz w:val="24"/>
          <w:szCs w:val="24"/>
        </w:rPr>
      </w:pPr>
      <w:r w:rsidRPr="00B26698">
        <w:rPr>
          <w:sz w:val="24"/>
          <w:szCs w:val="24"/>
        </w:rPr>
        <w:t>According to our records, you have missed a total of ________ clock hours in the course ___________________.  This is equal to or greater than the credit our value of the course.  This is a concern due to the fact that it could reflect poorly on your grade, and overall success in our nursing program.  Our Nursing Student Handbook defines our Attendance Policy on page 44.  It states:</w:t>
      </w:r>
    </w:p>
    <w:p w:rsidR="00E21EA3" w:rsidRPr="00B26698" w:rsidRDefault="00E21EA3" w:rsidP="00E21EA3">
      <w:pPr>
        <w:spacing w:line="360" w:lineRule="auto"/>
        <w:ind w:left="720"/>
        <w:contextualSpacing/>
        <w:rPr>
          <w:sz w:val="24"/>
          <w:szCs w:val="24"/>
        </w:rPr>
      </w:pPr>
      <w:r w:rsidRPr="00B26698">
        <w:rPr>
          <w:sz w:val="24"/>
          <w:szCs w:val="24"/>
        </w:rPr>
        <w:tab/>
        <w:t xml:space="preserve">“Due to the complex nature of class content, it is strongly recommended that students attend all scheduled classes.  The individual student will be responsible for content missed during an absence.  </w:t>
      </w:r>
    </w:p>
    <w:p w:rsidR="00E21EA3" w:rsidRPr="00B26698" w:rsidRDefault="00E21EA3" w:rsidP="00E21EA3">
      <w:pPr>
        <w:spacing w:line="360" w:lineRule="auto"/>
        <w:ind w:left="720" w:firstLine="720"/>
        <w:rPr>
          <w:sz w:val="24"/>
          <w:szCs w:val="24"/>
        </w:rPr>
      </w:pPr>
      <w:r w:rsidRPr="00B26698">
        <w:rPr>
          <w:sz w:val="24"/>
          <w:szCs w:val="24"/>
        </w:rPr>
        <w:t xml:space="preserve">The College attendance policy states:  “Because East Central College believes that learning is an interactive process, students are expected to attend classes regularly.  Instructors distribute written class attendance policies at the beginning of each new class.  Faculty or administrators at ECC may administratively withdraw a student from a class if a student violates the expressed, written attendance policy as stated in the course syllabus for the class.”  </w:t>
      </w:r>
    </w:p>
    <w:p w:rsidR="00E21EA3" w:rsidRPr="00B26698" w:rsidRDefault="00E21EA3" w:rsidP="00E21EA3">
      <w:pPr>
        <w:spacing w:line="360" w:lineRule="auto"/>
        <w:ind w:left="720" w:firstLine="720"/>
        <w:rPr>
          <w:sz w:val="24"/>
          <w:szCs w:val="24"/>
        </w:rPr>
      </w:pPr>
      <w:r w:rsidRPr="00B26698">
        <w:rPr>
          <w:b/>
          <w:i/>
          <w:sz w:val="24"/>
          <w:szCs w:val="24"/>
        </w:rPr>
        <w:t>The policy of the nursing department is if the student is absent the equivalent of the number of clock hours for the number of credit hours for the course, attendance counseling will be required to maintain participation in the program.</w:t>
      </w:r>
      <w:r w:rsidRPr="00B26698">
        <w:rPr>
          <w:sz w:val="24"/>
          <w:szCs w:val="24"/>
        </w:rPr>
        <w:t xml:space="preserve">   </w:t>
      </w:r>
    </w:p>
    <w:p w:rsidR="00E21EA3" w:rsidRPr="00B26698" w:rsidRDefault="00E21EA3" w:rsidP="00E21EA3">
      <w:pPr>
        <w:spacing w:line="360" w:lineRule="auto"/>
        <w:ind w:left="720" w:firstLine="720"/>
        <w:rPr>
          <w:sz w:val="24"/>
          <w:szCs w:val="24"/>
        </w:rPr>
      </w:pPr>
      <w:r w:rsidRPr="00B26698">
        <w:rPr>
          <w:sz w:val="24"/>
          <w:szCs w:val="24"/>
        </w:rPr>
        <w:t>If student absenteeism continues, further disciplinary action may be taken up to and including dismissal from the program.”</w:t>
      </w:r>
    </w:p>
    <w:p w:rsidR="00E21EA3" w:rsidRPr="00B26698" w:rsidRDefault="00E21EA3" w:rsidP="00E21EA3">
      <w:pPr>
        <w:rPr>
          <w:sz w:val="24"/>
          <w:szCs w:val="24"/>
        </w:rPr>
      </w:pPr>
    </w:p>
    <w:p w:rsidR="00E21EA3" w:rsidRPr="00B26698" w:rsidRDefault="00E21EA3" w:rsidP="00E21EA3">
      <w:pPr>
        <w:rPr>
          <w:sz w:val="24"/>
          <w:szCs w:val="24"/>
        </w:rPr>
      </w:pPr>
    </w:p>
    <w:p w:rsidR="00E21EA3" w:rsidRPr="00B26698" w:rsidRDefault="00E21EA3" w:rsidP="00E21EA3">
      <w:pPr>
        <w:rPr>
          <w:sz w:val="24"/>
          <w:szCs w:val="24"/>
        </w:rPr>
      </w:pPr>
      <w:r w:rsidRPr="00B26698">
        <w:rPr>
          <w:sz w:val="24"/>
          <w:szCs w:val="24"/>
        </w:rPr>
        <w:t>_____________________________________</w:t>
      </w:r>
    </w:p>
    <w:p w:rsidR="00E21EA3" w:rsidRPr="00B26698" w:rsidRDefault="00E21EA3" w:rsidP="00E21EA3">
      <w:pPr>
        <w:rPr>
          <w:sz w:val="24"/>
          <w:szCs w:val="24"/>
        </w:rPr>
      </w:pPr>
      <w:r w:rsidRPr="00B26698">
        <w:rPr>
          <w:sz w:val="24"/>
          <w:szCs w:val="24"/>
        </w:rPr>
        <w:t>Student Signature/Date</w:t>
      </w:r>
    </w:p>
    <w:p w:rsidR="00E21EA3" w:rsidRPr="00B26698" w:rsidRDefault="00E21EA3" w:rsidP="00E21EA3">
      <w:pPr>
        <w:rPr>
          <w:sz w:val="24"/>
          <w:szCs w:val="24"/>
        </w:rPr>
      </w:pPr>
    </w:p>
    <w:p w:rsidR="00E21EA3" w:rsidRPr="00B26698" w:rsidRDefault="00E21EA3" w:rsidP="00E21EA3">
      <w:pPr>
        <w:rPr>
          <w:sz w:val="24"/>
          <w:szCs w:val="24"/>
        </w:rPr>
      </w:pPr>
    </w:p>
    <w:p w:rsidR="00E21EA3" w:rsidRPr="00B26698" w:rsidRDefault="00E21EA3" w:rsidP="00E21EA3">
      <w:pPr>
        <w:rPr>
          <w:sz w:val="24"/>
          <w:szCs w:val="24"/>
        </w:rPr>
      </w:pPr>
      <w:r w:rsidRPr="00B26698">
        <w:rPr>
          <w:sz w:val="24"/>
          <w:szCs w:val="24"/>
        </w:rPr>
        <w:t>_____________________________________</w:t>
      </w:r>
    </w:p>
    <w:p w:rsidR="00A307A7" w:rsidRPr="00B26698" w:rsidRDefault="00E21EA3" w:rsidP="00E21EA3">
      <w:pPr>
        <w:rPr>
          <w:sz w:val="24"/>
          <w:szCs w:val="24"/>
        </w:rPr>
      </w:pPr>
      <w:r w:rsidRPr="00B26698">
        <w:rPr>
          <w:sz w:val="24"/>
          <w:szCs w:val="24"/>
        </w:rPr>
        <w:t>Nursing Program Coordinator Signature/Date</w:t>
      </w:r>
    </w:p>
    <w:p w:rsidR="00A307A7" w:rsidRPr="00B26698" w:rsidRDefault="006B10B0" w:rsidP="00E21EA3">
      <w:pPr>
        <w:rPr>
          <w:sz w:val="24"/>
          <w:szCs w:val="24"/>
        </w:rPr>
      </w:pPr>
      <w:r>
        <w:rPr>
          <w:noProof/>
        </w:rPr>
        <mc:AlternateContent>
          <mc:Choice Requires="wps">
            <w:drawing>
              <wp:anchor distT="45720" distB="45720" distL="114300" distR="114300" simplePos="0" relativeHeight="251738624" behindDoc="0" locked="0" layoutInCell="1" allowOverlap="1">
                <wp:simplePos x="0" y="0"/>
                <wp:positionH relativeFrom="column">
                  <wp:posOffset>4828540</wp:posOffset>
                </wp:positionH>
                <wp:positionV relativeFrom="paragraph">
                  <wp:posOffset>17145</wp:posOffset>
                </wp:positionV>
                <wp:extent cx="1746250" cy="361950"/>
                <wp:effectExtent l="6985" t="13970" r="8890" b="508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61950"/>
                        </a:xfrm>
                        <a:prstGeom prst="rect">
                          <a:avLst/>
                        </a:prstGeom>
                        <a:solidFill>
                          <a:srgbClr val="FFFFFF"/>
                        </a:solidFill>
                        <a:ln w="9525">
                          <a:solidFill>
                            <a:srgbClr val="000000"/>
                          </a:solidFill>
                          <a:miter lim="800000"/>
                          <a:headEnd/>
                          <a:tailEnd/>
                        </a:ln>
                      </wps:spPr>
                      <wps:txbx>
                        <w:txbxContent>
                          <w:p w:rsidR="00276218" w:rsidRDefault="00276218" w:rsidP="003623BE">
                            <w:pPr>
                              <w:rPr>
                                <w:sz w:val="16"/>
                                <w:szCs w:val="16"/>
                              </w:rPr>
                            </w:pPr>
                            <w:r>
                              <w:rPr>
                                <w:sz w:val="16"/>
                                <w:szCs w:val="16"/>
                              </w:rPr>
                              <w:t>May, 2018</w:t>
                            </w:r>
                          </w:p>
                          <w:p w:rsidR="00276218" w:rsidRDefault="00276218" w:rsidP="003623BE">
                            <w:pPr>
                              <w:rPr>
                                <w:sz w:val="16"/>
                                <w:szCs w:val="16"/>
                              </w:rPr>
                            </w:pPr>
                            <w:r>
                              <w:rPr>
                                <w:sz w:val="16"/>
                                <w:szCs w:val="16"/>
                              </w:rPr>
                              <w:t>Reviewed: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80.2pt;margin-top:1.35pt;width:137.5pt;height:28.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">
                <v:textbox>
                  <w:txbxContent>
                    <w:p w:rsidR="00276218" w:rsidRDefault="00276218" w:rsidP="003623BE">
                      <w:pPr>
                        <w:rPr>
                          <w:sz w:val="16"/>
                          <w:szCs w:val="16"/>
                        </w:rPr>
                      </w:pPr>
                      <w:r>
                        <w:rPr>
                          <w:sz w:val="16"/>
                          <w:szCs w:val="16"/>
                        </w:rPr>
                        <w:t>May, 2018</w:t>
                      </w:r>
                    </w:p>
                    <w:p w:rsidR="00276218" w:rsidRDefault="00276218" w:rsidP="003623BE">
                      <w:pPr>
                        <w:rPr>
                          <w:sz w:val="16"/>
                          <w:szCs w:val="16"/>
                        </w:rPr>
                      </w:pPr>
                      <w:r>
                        <w:rPr>
                          <w:sz w:val="16"/>
                          <w:szCs w:val="16"/>
                        </w:rPr>
                        <w:t>Reviewed:  May, 2019</w:t>
                      </w:r>
                    </w:p>
                  </w:txbxContent>
                </v:textbox>
                <w10:wrap type="square"/>
              </v:shape>
            </w:pict>
          </mc:Fallback>
        </mc:AlternateContent>
      </w:r>
    </w:p>
    <w:p w:rsidR="00A307A7" w:rsidRDefault="00A307A7" w:rsidP="00E21EA3">
      <w:pPr>
        <w:rPr>
          <w:sz w:val="22"/>
          <w:szCs w:val="22"/>
        </w:rPr>
      </w:pPr>
    </w:p>
    <w:p w:rsidR="00C71F46" w:rsidRPr="00045343" w:rsidRDefault="00B70336" w:rsidP="00C71F46">
      <w:pPr>
        <w:jc w:val="center"/>
        <w:rPr>
          <w:b/>
          <w:bCs/>
          <w:sz w:val="28"/>
          <w:szCs w:val="28"/>
          <w:u w:val="single"/>
        </w:rPr>
      </w:pPr>
      <w:r>
        <w:rPr>
          <w:b/>
          <w:bCs/>
          <w:sz w:val="28"/>
          <w:szCs w:val="28"/>
          <w:u w:val="single"/>
        </w:rPr>
        <w:lastRenderedPageBreak/>
        <w:t>Clinical Absence Plan for Success</w:t>
      </w:r>
    </w:p>
    <w:p w:rsidR="00C71F46" w:rsidRPr="008F3548" w:rsidRDefault="00C71F46" w:rsidP="00C71F46">
      <w:pPr>
        <w:jc w:val="center"/>
        <w:rPr>
          <w:b/>
          <w:bCs/>
          <w:sz w:val="24"/>
          <w:szCs w:val="24"/>
        </w:rPr>
      </w:pPr>
    </w:p>
    <w:p w:rsidR="00C71F46" w:rsidRDefault="00C71F46" w:rsidP="00C71F46">
      <w:pPr>
        <w:numPr>
          <w:ilvl w:val="0"/>
          <w:numId w:val="6"/>
        </w:numPr>
        <w:rPr>
          <w:sz w:val="24"/>
          <w:szCs w:val="24"/>
        </w:rPr>
      </w:pPr>
      <w:r>
        <w:rPr>
          <w:sz w:val="24"/>
          <w:szCs w:val="24"/>
        </w:rPr>
        <w:t>A contract issues for any absence, tardy, lack of preparation resulting in an absence or other cause as defined in the Student Handbook.</w:t>
      </w:r>
    </w:p>
    <w:p w:rsidR="00C71F46" w:rsidRPr="00B70336" w:rsidRDefault="00C71F46" w:rsidP="00991953">
      <w:pPr>
        <w:numPr>
          <w:ilvl w:val="0"/>
          <w:numId w:val="6"/>
        </w:numPr>
        <w:rPr>
          <w:sz w:val="24"/>
          <w:szCs w:val="24"/>
        </w:rPr>
      </w:pPr>
      <w:r w:rsidRPr="00B70336">
        <w:rPr>
          <w:sz w:val="24"/>
          <w:szCs w:val="24"/>
        </w:rPr>
        <w:t xml:space="preserve">Students may not accumulate more than two (2) make-up assignments in </w:t>
      </w:r>
      <w:r w:rsidR="00B70336" w:rsidRPr="00B70336">
        <w:rPr>
          <w:sz w:val="24"/>
          <w:szCs w:val="24"/>
        </w:rPr>
        <w:t xml:space="preserve">a </w:t>
      </w:r>
      <w:r w:rsidRPr="00B70336">
        <w:rPr>
          <w:sz w:val="24"/>
          <w:szCs w:val="24"/>
        </w:rPr>
        <w:t xml:space="preserve">16-week course.   </w:t>
      </w:r>
    </w:p>
    <w:p w:rsidR="00B70336" w:rsidRDefault="00B70336" w:rsidP="00C71F46">
      <w:pPr>
        <w:spacing w:line="360" w:lineRule="auto"/>
        <w:rPr>
          <w:sz w:val="24"/>
          <w:szCs w:val="24"/>
        </w:rPr>
      </w:pPr>
    </w:p>
    <w:p w:rsidR="00C71F46" w:rsidRDefault="00C71F46" w:rsidP="00C71F46">
      <w:pPr>
        <w:spacing w:line="360" w:lineRule="auto"/>
        <w:rPr>
          <w:sz w:val="24"/>
          <w:szCs w:val="24"/>
        </w:rPr>
      </w:pPr>
      <w:r w:rsidRPr="008F3548">
        <w:rPr>
          <w:sz w:val="24"/>
          <w:szCs w:val="24"/>
        </w:rPr>
        <w:t>I, _________________________________, in written contract with nursing instructor, ______________________________________, hereby agree to the following terms of assignment due to clinical absence on __</w:t>
      </w:r>
      <w:r>
        <w:rPr>
          <w:sz w:val="24"/>
          <w:szCs w:val="24"/>
        </w:rPr>
        <w:t>_______________________________ in course ___________________________,</w:t>
      </w:r>
    </w:p>
    <w:p w:rsidR="00C71F46" w:rsidRPr="008F3548" w:rsidRDefault="00C71F46" w:rsidP="00C71F46">
      <w:pPr>
        <w:spacing w:line="360" w:lineRule="auto"/>
        <w:rPr>
          <w:sz w:val="24"/>
          <w:szCs w:val="24"/>
        </w:rPr>
      </w:pPr>
      <w:r>
        <w:rPr>
          <w:sz w:val="24"/>
          <w:szCs w:val="24"/>
        </w:rPr>
        <w:t>_________________________semester.</w:t>
      </w:r>
    </w:p>
    <w:p w:rsidR="00C71F46" w:rsidRDefault="00C71F46" w:rsidP="00C71F46">
      <w:pPr>
        <w:spacing w:line="360" w:lineRule="auto"/>
        <w:rPr>
          <w:sz w:val="24"/>
          <w:szCs w:val="24"/>
        </w:rPr>
      </w:pPr>
      <w:r>
        <w:rPr>
          <w:sz w:val="24"/>
          <w:szCs w:val="24"/>
        </w:rPr>
        <w:t xml:space="preserve">1.  Make-up </w:t>
      </w:r>
      <w:r w:rsidRPr="008F3548">
        <w:rPr>
          <w:sz w:val="24"/>
          <w:szCs w:val="24"/>
        </w:rPr>
        <w:t>Activity/Project:_________________________________________________________</w:t>
      </w:r>
      <w:r>
        <w:rPr>
          <w:sz w:val="24"/>
          <w:szCs w:val="24"/>
        </w:rPr>
        <w:t>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w:t>
      </w:r>
      <w:r>
        <w:rPr>
          <w:sz w:val="24"/>
          <w:szCs w:val="24"/>
        </w:rPr>
        <w:t>_______________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w:t>
      </w:r>
      <w:r>
        <w:rPr>
          <w:sz w:val="24"/>
          <w:szCs w:val="24"/>
        </w:rPr>
        <w:t>_______________</w:t>
      </w:r>
    </w:p>
    <w:p w:rsidR="00C71F46" w:rsidRPr="008F3548" w:rsidRDefault="00C71F46" w:rsidP="00C71F46">
      <w:pPr>
        <w:spacing w:line="360" w:lineRule="auto"/>
        <w:rPr>
          <w:sz w:val="24"/>
          <w:szCs w:val="24"/>
        </w:rPr>
      </w:pPr>
      <w:r>
        <w:rPr>
          <w:sz w:val="24"/>
          <w:szCs w:val="24"/>
        </w:rPr>
        <w:t>2.  Activity/</w:t>
      </w:r>
      <w:r w:rsidRPr="008F3548">
        <w:rPr>
          <w:sz w:val="24"/>
          <w:szCs w:val="24"/>
        </w:rPr>
        <w:t>Project to include:____________________________________________________</w:t>
      </w:r>
      <w:r>
        <w:rPr>
          <w:sz w:val="24"/>
          <w:szCs w:val="24"/>
        </w:rPr>
        <w:t>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Pr>
          <w:sz w:val="24"/>
          <w:szCs w:val="24"/>
        </w:rPr>
        <w:t xml:space="preserve">3.  Activity/Project </w:t>
      </w:r>
      <w:r w:rsidRPr="008F3548">
        <w:rPr>
          <w:sz w:val="24"/>
          <w:szCs w:val="24"/>
        </w:rPr>
        <w:t>Qualifiers:______________________________</w:t>
      </w:r>
      <w:r>
        <w:rPr>
          <w:sz w:val="24"/>
          <w:szCs w:val="24"/>
        </w:rPr>
        <w:t>______________________________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______________</w:t>
      </w:r>
    </w:p>
    <w:p w:rsidR="00C71F46" w:rsidRPr="008F3548" w:rsidRDefault="00C71F46" w:rsidP="00C71F46">
      <w:pPr>
        <w:spacing w:line="360" w:lineRule="auto"/>
        <w:rPr>
          <w:sz w:val="24"/>
          <w:szCs w:val="24"/>
        </w:rPr>
      </w:pPr>
      <w:r>
        <w:rPr>
          <w:sz w:val="24"/>
          <w:szCs w:val="24"/>
        </w:rPr>
        <w:t xml:space="preserve">4.  </w:t>
      </w:r>
      <w:r w:rsidRPr="008F3548">
        <w:rPr>
          <w:sz w:val="24"/>
          <w:szCs w:val="24"/>
        </w:rPr>
        <w:t xml:space="preserve">Due Date: </w:t>
      </w:r>
      <w:r>
        <w:rPr>
          <w:sz w:val="24"/>
          <w:szCs w:val="24"/>
        </w:rPr>
        <w:t>To be turned in no later than _____pm on</w:t>
      </w:r>
      <w:r w:rsidRPr="008F3548">
        <w:rPr>
          <w:sz w:val="24"/>
          <w:szCs w:val="24"/>
        </w:rPr>
        <w:t>___________________________________</w:t>
      </w:r>
      <w:r>
        <w:rPr>
          <w:sz w:val="24"/>
          <w:szCs w:val="24"/>
        </w:rPr>
        <w:t>____</w:t>
      </w:r>
    </w:p>
    <w:p w:rsidR="00C71F46" w:rsidRPr="008F3548" w:rsidRDefault="00C71F46" w:rsidP="00C71F46">
      <w:pPr>
        <w:spacing w:line="360" w:lineRule="auto"/>
        <w:rPr>
          <w:sz w:val="24"/>
          <w:szCs w:val="24"/>
        </w:rPr>
      </w:pPr>
      <w:r>
        <w:rPr>
          <w:sz w:val="24"/>
          <w:szCs w:val="24"/>
        </w:rPr>
        <w:t>Date</w:t>
      </w:r>
      <w:r w:rsidRPr="008F3548">
        <w:rPr>
          <w:sz w:val="24"/>
          <w:szCs w:val="24"/>
        </w:rPr>
        <w:t>: ___________________________________________</w:t>
      </w:r>
    </w:p>
    <w:p w:rsidR="00C71F46" w:rsidRPr="008F3548" w:rsidRDefault="00C71F46" w:rsidP="00C71F46">
      <w:pPr>
        <w:spacing w:line="360" w:lineRule="auto"/>
        <w:rPr>
          <w:sz w:val="24"/>
          <w:szCs w:val="24"/>
        </w:rPr>
      </w:pPr>
      <w:r w:rsidRPr="008F3548">
        <w:rPr>
          <w:sz w:val="24"/>
          <w:szCs w:val="24"/>
        </w:rPr>
        <w:t>Student Signature:______________________________________________________</w:t>
      </w:r>
    </w:p>
    <w:p w:rsidR="00C71F46" w:rsidRPr="008F3548" w:rsidRDefault="00C71F46" w:rsidP="00C71F46">
      <w:pPr>
        <w:spacing w:line="360" w:lineRule="auto"/>
        <w:rPr>
          <w:sz w:val="24"/>
          <w:szCs w:val="24"/>
        </w:rPr>
      </w:pPr>
      <w:r w:rsidRPr="008F3548">
        <w:rPr>
          <w:sz w:val="24"/>
          <w:szCs w:val="24"/>
        </w:rPr>
        <w:t>Instructor Signature:_____________________________________________________</w:t>
      </w:r>
    </w:p>
    <w:p w:rsidR="00C71F46" w:rsidRPr="008F3548" w:rsidRDefault="00C71F46" w:rsidP="00C71F46">
      <w:pPr>
        <w:spacing w:line="360" w:lineRule="auto"/>
        <w:rPr>
          <w:sz w:val="24"/>
          <w:szCs w:val="24"/>
        </w:rPr>
      </w:pPr>
      <w:r w:rsidRPr="008F3548">
        <w:rPr>
          <w:sz w:val="24"/>
          <w:szCs w:val="24"/>
        </w:rPr>
        <w:t>Project successfully completed:___________________________________________</w:t>
      </w:r>
    </w:p>
    <w:p w:rsidR="00C71F46" w:rsidRDefault="00C71F46" w:rsidP="00C71F46">
      <w:pPr>
        <w:spacing w:line="360" w:lineRule="auto"/>
        <w:rPr>
          <w:sz w:val="24"/>
          <w:szCs w:val="24"/>
        </w:rPr>
      </w:pPr>
      <w:r w:rsidRPr="008F3548">
        <w:rPr>
          <w:sz w:val="24"/>
          <w:szCs w:val="24"/>
        </w:rPr>
        <w:t>Instructor Signature:____________________________________________________</w:t>
      </w:r>
    </w:p>
    <w:p w:rsidR="00C71F46" w:rsidRPr="00880DAC" w:rsidRDefault="00C71F46" w:rsidP="00C71F46">
      <w:pPr>
        <w:rPr>
          <w:b/>
          <w:bCs/>
          <w:sz w:val="24"/>
          <w:szCs w:val="24"/>
        </w:rPr>
      </w:pPr>
      <w:r w:rsidRPr="00880DAC">
        <w:rPr>
          <w:b/>
          <w:bCs/>
          <w:sz w:val="24"/>
          <w:szCs w:val="24"/>
        </w:rPr>
        <w:t xml:space="preserve">See the Nursing Student Handbook policy for </w:t>
      </w:r>
      <w:r w:rsidRPr="00880DAC">
        <w:rPr>
          <w:b/>
          <w:bCs/>
          <w:i/>
          <w:iCs/>
          <w:sz w:val="24"/>
          <w:szCs w:val="24"/>
        </w:rPr>
        <w:t>“Policies for Clinical Experience”</w:t>
      </w:r>
      <w:r w:rsidRPr="00880DAC">
        <w:rPr>
          <w:b/>
          <w:bCs/>
          <w:sz w:val="24"/>
          <w:szCs w:val="24"/>
        </w:rPr>
        <w:t xml:space="preserve"> for details regarding clinical </w:t>
      </w:r>
      <w:r w:rsidR="00B70336">
        <w:rPr>
          <w:b/>
          <w:bCs/>
          <w:sz w:val="24"/>
          <w:szCs w:val="24"/>
        </w:rPr>
        <w:t>Plans for Success</w:t>
      </w:r>
      <w:r w:rsidRPr="00880DAC">
        <w:rPr>
          <w:b/>
          <w:bCs/>
          <w:sz w:val="24"/>
          <w:szCs w:val="24"/>
        </w:rPr>
        <w:t>.</w:t>
      </w:r>
    </w:p>
    <w:p w:rsidR="00C71F46" w:rsidRDefault="00C71F46" w:rsidP="00C71F46">
      <w:pPr>
        <w:rPr>
          <w:b/>
          <w:bCs/>
          <w:sz w:val="24"/>
          <w:szCs w:val="24"/>
        </w:rPr>
      </w:pPr>
    </w:p>
    <w:p w:rsidR="00C71F46" w:rsidRDefault="00C71F46" w:rsidP="00C71F46">
      <w:pPr>
        <w:rPr>
          <w:b/>
          <w:bCs/>
          <w:sz w:val="24"/>
          <w:szCs w:val="24"/>
        </w:rPr>
      </w:pPr>
      <w:r>
        <w:rPr>
          <w:b/>
          <w:bCs/>
          <w:sz w:val="24"/>
          <w:szCs w:val="24"/>
        </w:rPr>
        <w:t>Students are encouraged to make an appointment with their advisor and/or the nursing-designated counselor to discuss issues that may be affecting their full student potential.</w:t>
      </w:r>
    </w:p>
    <w:p w:rsidR="00C71F46" w:rsidRDefault="006B10B0" w:rsidP="00C71F46">
      <w:pPr>
        <w:rPr>
          <w:sz w:val="24"/>
          <w:szCs w:val="24"/>
        </w:rPr>
      </w:pPr>
      <w:r>
        <w:rPr>
          <w:noProof/>
        </w:rPr>
        <mc:AlternateContent>
          <mc:Choice Requires="wps">
            <w:drawing>
              <wp:anchor distT="45720" distB="45720" distL="114300" distR="114300" simplePos="0" relativeHeight="251701760" behindDoc="0" locked="0" layoutInCell="1" allowOverlap="1">
                <wp:simplePos x="0" y="0"/>
                <wp:positionH relativeFrom="column">
                  <wp:posOffset>4658360</wp:posOffset>
                </wp:positionH>
                <wp:positionV relativeFrom="paragraph">
                  <wp:posOffset>207645</wp:posOffset>
                </wp:positionV>
                <wp:extent cx="1677670" cy="539750"/>
                <wp:effectExtent l="8255" t="9525" r="9525" b="127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539750"/>
                        </a:xfrm>
                        <a:prstGeom prst="rect">
                          <a:avLst/>
                        </a:prstGeom>
                        <a:solidFill>
                          <a:srgbClr val="FFFFFF"/>
                        </a:solidFill>
                        <a:ln w="9525">
                          <a:solidFill>
                            <a:srgbClr val="000000"/>
                          </a:solidFill>
                          <a:miter lim="800000"/>
                          <a:headEnd/>
                          <a:tailEnd/>
                        </a:ln>
                      </wps:spPr>
                      <wps:txbx>
                        <w:txbxContent>
                          <w:p w:rsidR="00276218" w:rsidRDefault="00276218" w:rsidP="00F5778B">
                            <w:pPr>
                              <w:rPr>
                                <w:sz w:val="16"/>
                                <w:szCs w:val="16"/>
                              </w:rPr>
                            </w:pPr>
                            <w:r>
                              <w:rPr>
                                <w:sz w:val="16"/>
                                <w:szCs w:val="16"/>
                              </w:rPr>
                              <w:t>May, 2007</w:t>
                            </w:r>
                          </w:p>
                          <w:p w:rsidR="00276218" w:rsidRDefault="00276218" w:rsidP="00F5778B">
                            <w:pPr>
                              <w:rPr>
                                <w:sz w:val="16"/>
                                <w:szCs w:val="16"/>
                              </w:rPr>
                            </w:pPr>
                            <w:r>
                              <w:rPr>
                                <w:sz w:val="16"/>
                                <w:szCs w:val="16"/>
                              </w:rPr>
                              <w:t>Reviewed:  May, 2018; May, 2019</w:t>
                            </w:r>
                          </w:p>
                          <w:p w:rsidR="00276218" w:rsidRPr="00F66151" w:rsidRDefault="00276218" w:rsidP="00F5778B">
                            <w:pPr>
                              <w:rPr>
                                <w:sz w:val="16"/>
                                <w:szCs w:val="16"/>
                              </w:rPr>
                            </w:pPr>
                            <w:r>
                              <w:rPr>
                                <w:sz w:val="16"/>
                                <w:szCs w:val="16"/>
                              </w:rPr>
                              <w:t>Reviewed/Revised:  May,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66.8pt;margin-top:16.35pt;width:132.1pt;height:42.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">
                <v:textbox>
                  <w:txbxContent>
                    <w:p w:rsidR="00276218" w:rsidRDefault="00276218" w:rsidP="00F5778B">
                      <w:pPr>
                        <w:rPr>
                          <w:sz w:val="16"/>
                          <w:szCs w:val="16"/>
                        </w:rPr>
                      </w:pPr>
                      <w:r>
                        <w:rPr>
                          <w:sz w:val="16"/>
                          <w:szCs w:val="16"/>
                        </w:rPr>
                        <w:t>May, 2007</w:t>
                      </w:r>
                    </w:p>
                    <w:p w:rsidR="00276218" w:rsidRDefault="00276218" w:rsidP="00F5778B">
                      <w:pPr>
                        <w:rPr>
                          <w:sz w:val="16"/>
                          <w:szCs w:val="16"/>
                        </w:rPr>
                      </w:pPr>
                      <w:r>
                        <w:rPr>
                          <w:sz w:val="16"/>
                          <w:szCs w:val="16"/>
                        </w:rPr>
                        <w:t>Reviewed:  May, 2018; May, 2019</w:t>
                      </w:r>
                    </w:p>
                    <w:p w:rsidR="00276218" w:rsidRPr="00F66151" w:rsidRDefault="00276218" w:rsidP="00F5778B">
                      <w:pPr>
                        <w:rPr>
                          <w:sz w:val="16"/>
                          <w:szCs w:val="16"/>
                        </w:rPr>
                      </w:pPr>
                      <w:r>
                        <w:rPr>
                          <w:sz w:val="16"/>
                          <w:szCs w:val="16"/>
                        </w:rPr>
                        <w:t>Reviewed/Revised:  May, 2017</w:t>
                      </w:r>
                    </w:p>
                  </w:txbxContent>
                </v:textbox>
                <w10:wrap type="square"/>
              </v:shape>
            </w:pict>
          </mc:Fallback>
        </mc:AlternateContent>
      </w:r>
    </w:p>
    <w:p w:rsidR="002A2D5C" w:rsidRDefault="002A2D5C" w:rsidP="00C71F46">
      <w:pPr>
        <w:rPr>
          <w:sz w:val="24"/>
          <w:szCs w:val="24"/>
        </w:rPr>
      </w:pPr>
    </w:p>
    <w:p w:rsidR="0045381F" w:rsidRDefault="00B70336" w:rsidP="00C71F46">
      <w:pPr>
        <w:jc w:val="center"/>
        <w:rPr>
          <w:sz w:val="24"/>
          <w:szCs w:val="24"/>
        </w:rPr>
      </w:pPr>
      <w:r>
        <w:rPr>
          <w:sz w:val="24"/>
          <w:szCs w:val="24"/>
        </w:rPr>
        <w:br w:type="page"/>
      </w:r>
    </w:p>
    <w:p w:rsidR="0045381F" w:rsidRPr="00B26698" w:rsidRDefault="006B10B0" w:rsidP="0045381F">
      <w:pPr>
        <w:autoSpaceDE/>
        <w:autoSpaceDN/>
        <w:jc w:val="center"/>
        <w:rPr>
          <w:b/>
          <w:sz w:val="24"/>
          <w:szCs w:val="24"/>
        </w:rPr>
      </w:pPr>
      <w:r w:rsidRPr="00B26698">
        <w:rPr>
          <w:b/>
          <w:noProof/>
          <w:sz w:val="24"/>
          <w:szCs w:val="24"/>
        </w:rPr>
        <w:drawing>
          <wp:inline distT="0" distB="0" distL="0" distR="0">
            <wp:extent cx="3360420" cy="693420"/>
            <wp:effectExtent l="0" t="0" r="0" b="0"/>
            <wp:docPr id="7" name="Picture 1" descr="C:\Users\garribk\Documents\LOGOS\New-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ibk\Documents\LOGOS\New-ECC-Letterhead-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0420" cy="693420"/>
                    </a:xfrm>
                    <a:prstGeom prst="rect">
                      <a:avLst/>
                    </a:prstGeom>
                    <a:noFill/>
                    <a:ln>
                      <a:noFill/>
                    </a:ln>
                  </pic:spPr>
                </pic:pic>
              </a:graphicData>
            </a:graphic>
          </wp:inline>
        </w:drawing>
      </w:r>
    </w:p>
    <w:p w:rsidR="0045381F" w:rsidRPr="00B26698" w:rsidRDefault="0045381F" w:rsidP="0045381F">
      <w:pPr>
        <w:autoSpaceDE/>
        <w:autoSpaceDN/>
        <w:jc w:val="center"/>
        <w:rPr>
          <w:b/>
          <w:sz w:val="24"/>
          <w:szCs w:val="24"/>
        </w:rPr>
      </w:pPr>
      <w:r w:rsidRPr="00B26698">
        <w:rPr>
          <w:b/>
          <w:sz w:val="24"/>
          <w:szCs w:val="24"/>
        </w:rPr>
        <w:t>ASSOCIATE DEGREE NURSING PROGRAM</w:t>
      </w:r>
    </w:p>
    <w:p w:rsidR="0045381F" w:rsidRPr="00B26698" w:rsidRDefault="0045381F" w:rsidP="0045381F">
      <w:pPr>
        <w:autoSpaceDE/>
        <w:autoSpaceDN/>
        <w:jc w:val="center"/>
        <w:rPr>
          <w:b/>
          <w:sz w:val="24"/>
          <w:szCs w:val="24"/>
        </w:rPr>
      </w:pPr>
      <w:r w:rsidRPr="00B26698">
        <w:rPr>
          <w:b/>
          <w:sz w:val="24"/>
          <w:szCs w:val="24"/>
        </w:rPr>
        <w:t>GRADE ADVISEMENT</w:t>
      </w:r>
    </w:p>
    <w:p w:rsidR="0045381F" w:rsidRPr="00B26698" w:rsidRDefault="0045381F" w:rsidP="0045381F">
      <w:pPr>
        <w:autoSpaceDE/>
        <w:autoSpaceDN/>
        <w:spacing w:line="276" w:lineRule="auto"/>
        <w:jc w:val="center"/>
        <w:rPr>
          <w:sz w:val="24"/>
          <w:szCs w:val="24"/>
        </w:rPr>
      </w:pPr>
    </w:p>
    <w:p w:rsidR="0045381F" w:rsidRPr="00B26698" w:rsidRDefault="0045381F" w:rsidP="0045381F">
      <w:pPr>
        <w:autoSpaceDE/>
        <w:autoSpaceDN/>
        <w:spacing w:line="276" w:lineRule="auto"/>
        <w:rPr>
          <w:sz w:val="22"/>
          <w:szCs w:val="22"/>
        </w:rPr>
      </w:pPr>
      <w:r w:rsidRPr="00B26698">
        <w:rPr>
          <w:sz w:val="22"/>
          <w:szCs w:val="22"/>
        </w:rPr>
        <w:t>Student Name: _______________________________________</w:t>
      </w:r>
      <w:r w:rsidRPr="00B26698">
        <w:rPr>
          <w:sz w:val="22"/>
          <w:szCs w:val="22"/>
        </w:rPr>
        <w:tab/>
        <w:t>Date:______________________________</w:t>
      </w:r>
    </w:p>
    <w:p w:rsidR="0045381F" w:rsidRPr="00B26698" w:rsidRDefault="0045381F" w:rsidP="0045381F">
      <w:pPr>
        <w:autoSpaceDE/>
        <w:autoSpaceDN/>
        <w:spacing w:line="276" w:lineRule="auto"/>
        <w:rPr>
          <w:sz w:val="22"/>
          <w:szCs w:val="22"/>
        </w:rPr>
      </w:pPr>
      <w:r w:rsidRPr="00B26698">
        <w:rPr>
          <w:sz w:val="22"/>
          <w:szCs w:val="22"/>
        </w:rPr>
        <w:t>Faculty:  ____________________________________________</w:t>
      </w:r>
      <w:r w:rsidRPr="00B26698">
        <w:rPr>
          <w:sz w:val="22"/>
          <w:szCs w:val="22"/>
        </w:rPr>
        <w:tab/>
        <w:t>Course: ___________________________</w:t>
      </w:r>
    </w:p>
    <w:p w:rsidR="0045381F" w:rsidRPr="00B26698" w:rsidRDefault="0045381F" w:rsidP="0045381F">
      <w:pPr>
        <w:autoSpaceDE/>
        <w:autoSpaceDN/>
        <w:spacing w:line="276" w:lineRule="auto"/>
        <w:rPr>
          <w:sz w:val="24"/>
          <w:szCs w:val="24"/>
        </w:rPr>
      </w:pPr>
    </w:p>
    <w:p w:rsidR="0045381F" w:rsidRPr="00B26698" w:rsidRDefault="0045381F" w:rsidP="0045381F">
      <w:pPr>
        <w:autoSpaceDE/>
        <w:autoSpaceDN/>
        <w:rPr>
          <w:sz w:val="22"/>
          <w:szCs w:val="22"/>
        </w:rPr>
      </w:pPr>
      <w:r w:rsidRPr="00B26698">
        <w:rPr>
          <w:b/>
          <w:sz w:val="22"/>
          <w:szCs w:val="22"/>
          <w:u w:val="single"/>
        </w:rPr>
        <w:t>Most recent exam score</w:t>
      </w:r>
      <w:r w:rsidRPr="00B26698">
        <w:rPr>
          <w:sz w:val="22"/>
          <w:szCs w:val="22"/>
        </w:rPr>
        <w:t>, you have received _______ points from a total of _______.</w:t>
      </w:r>
    </w:p>
    <w:p w:rsidR="0045381F" w:rsidRPr="00B26698" w:rsidRDefault="0045381F" w:rsidP="0045381F">
      <w:pPr>
        <w:autoSpaceDE/>
        <w:autoSpaceDN/>
        <w:rPr>
          <w:sz w:val="22"/>
          <w:szCs w:val="22"/>
        </w:rPr>
      </w:pPr>
      <w:r w:rsidRPr="00B26698">
        <w:rPr>
          <w:b/>
          <w:sz w:val="22"/>
          <w:szCs w:val="22"/>
          <w:u w:val="single"/>
        </w:rPr>
        <w:t>At this point in the course</w:t>
      </w:r>
      <w:r w:rsidRPr="00B26698">
        <w:rPr>
          <w:sz w:val="22"/>
          <w:szCs w:val="22"/>
        </w:rPr>
        <w:t>, you have received _______ points from a total of _______.</w:t>
      </w:r>
    </w:p>
    <w:p w:rsidR="0045381F" w:rsidRPr="00B26698" w:rsidRDefault="0045381F" w:rsidP="0045381F">
      <w:pPr>
        <w:autoSpaceDE/>
        <w:autoSpaceDN/>
        <w:rPr>
          <w:sz w:val="22"/>
          <w:szCs w:val="22"/>
        </w:rPr>
      </w:pPr>
    </w:p>
    <w:p w:rsidR="0045381F" w:rsidRPr="00B26698" w:rsidRDefault="0045381F" w:rsidP="0045381F">
      <w:pPr>
        <w:autoSpaceDE/>
        <w:autoSpaceDN/>
        <w:rPr>
          <w:sz w:val="22"/>
          <w:szCs w:val="22"/>
        </w:rPr>
      </w:pPr>
      <w:r w:rsidRPr="00B26698">
        <w:rPr>
          <w:sz w:val="22"/>
          <w:szCs w:val="22"/>
        </w:rPr>
        <w:t>In order to be successful in this course and progress through the nursing program, you will need to obtain at least a 77%.</w:t>
      </w:r>
    </w:p>
    <w:p w:rsidR="0045381F" w:rsidRPr="00B26698" w:rsidRDefault="0045381F" w:rsidP="0045381F">
      <w:pPr>
        <w:autoSpaceDE/>
        <w:autoSpaceDN/>
        <w:rPr>
          <w:sz w:val="22"/>
          <w:szCs w:val="22"/>
        </w:rPr>
      </w:pPr>
    </w:p>
    <w:p w:rsidR="0045381F" w:rsidRPr="00B26698" w:rsidRDefault="0045381F" w:rsidP="0045381F">
      <w:pPr>
        <w:autoSpaceDE/>
        <w:autoSpaceDN/>
        <w:rPr>
          <w:sz w:val="22"/>
          <w:szCs w:val="22"/>
        </w:rPr>
      </w:pPr>
      <w:r w:rsidRPr="00B26698">
        <w:rPr>
          <w:sz w:val="22"/>
          <w:szCs w:val="22"/>
        </w:rPr>
        <w:t>Please make an appointment to meet with your instructor(s) to discuss your grade advisement.  Please bring this document with you.  Your score reflects that you need additional assistance or changes to your academic preparedness.  Please select the appropriate reason(s) as to what you believe is the cause of your current grade.</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Inadequate exam preparation</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Poor test-taking skills</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Lack of understanding of material</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Personal distractions </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Other</w:t>
      </w:r>
    </w:p>
    <w:p w:rsidR="0045381F" w:rsidRPr="00B26698" w:rsidRDefault="0045381F" w:rsidP="0045381F">
      <w:pPr>
        <w:autoSpaceDE/>
        <w:autoSpaceDN/>
        <w:rPr>
          <w:sz w:val="22"/>
          <w:szCs w:val="22"/>
        </w:rPr>
      </w:pPr>
    </w:p>
    <w:p w:rsidR="0045381F" w:rsidRPr="00B26698" w:rsidRDefault="0045381F" w:rsidP="0045381F">
      <w:pPr>
        <w:autoSpaceDE/>
        <w:autoSpaceDN/>
        <w:rPr>
          <w:b/>
          <w:sz w:val="22"/>
          <w:szCs w:val="22"/>
        </w:rPr>
      </w:pPr>
      <w:r w:rsidRPr="00B26698">
        <w:rPr>
          <w:b/>
          <w:sz w:val="22"/>
          <w:szCs w:val="22"/>
        </w:rPr>
        <w:t>Suggested actions for improvement will be discussed during your grade advisement meeting:</w:t>
      </w:r>
    </w:p>
    <w:p w:rsidR="0045381F" w:rsidRPr="00B26698" w:rsidRDefault="0045381F" w:rsidP="0045381F">
      <w:pPr>
        <w:autoSpaceDE/>
        <w:autoSpaceDN/>
        <w:rPr>
          <w:b/>
          <w:sz w:val="16"/>
          <w:szCs w:val="16"/>
        </w:rPr>
      </w:pPr>
    </w:p>
    <w:p w:rsidR="0045381F" w:rsidRPr="00B26698" w:rsidRDefault="0045381F" w:rsidP="0045381F">
      <w:pPr>
        <w:numPr>
          <w:ilvl w:val="0"/>
          <w:numId w:val="68"/>
        </w:numPr>
        <w:autoSpaceDE/>
        <w:autoSpaceDN/>
        <w:spacing w:line="276" w:lineRule="auto"/>
        <w:contextualSpacing/>
        <w:rPr>
          <w:sz w:val="22"/>
          <w:szCs w:val="22"/>
        </w:rPr>
      </w:pPr>
      <w:r w:rsidRPr="00B26698">
        <w:rPr>
          <w:sz w:val="22"/>
          <w:szCs w:val="22"/>
        </w:rPr>
        <w:t>Review current study practices and current resources</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Join a student study group</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Obtain additional reference material from the nursing faculty</w:t>
      </w:r>
    </w:p>
    <w:p w:rsidR="00DA645C"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Complete related Evolve case studies /</w:t>
      </w:r>
      <w:r w:rsidR="00DA645C">
        <w:rPr>
          <w:sz w:val="22"/>
          <w:szCs w:val="22"/>
        </w:rPr>
        <w:t xml:space="preserve"> RN patient reviews</w:t>
      </w:r>
    </w:p>
    <w:p w:rsidR="0045381F" w:rsidRPr="00B26698"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Attend all scheduled review sessions for the remainder of the semester</w:t>
      </w:r>
    </w:p>
    <w:p w:rsidR="0045381F" w:rsidRDefault="0045381F" w:rsidP="0045381F">
      <w:pPr>
        <w:autoSpaceDE/>
        <w:autoSpaceDN/>
        <w:rPr>
          <w:sz w:val="22"/>
          <w:szCs w:val="22"/>
        </w:rPr>
      </w:pPr>
      <w:r w:rsidRPr="00B26698">
        <w:rPr>
          <w:sz w:val="22"/>
          <w:szCs w:val="22"/>
        </w:rPr>
        <w:tab/>
      </w:r>
      <w:r w:rsidRPr="00B26698">
        <w:rPr>
          <w:sz w:val="22"/>
          <w:szCs w:val="22"/>
        </w:rPr>
        <w:sym w:font="Wingdings 2" w:char="F0A3"/>
      </w:r>
      <w:r w:rsidRPr="00B26698">
        <w:rPr>
          <w:sz w:val="22"/>
          <w:szCs w:val="22"/>
        </w:rPr>
        <w:t xml:space="preserve">  Assess work</w:t>
      </w:r>
      <w:r w:rsidR="00576847">
        <w:rPr>
          <w:sz w:val="22"/>
          <w:szCs w:val="22"/>
        </w:rPr>
        <w:t xml:space="preserve"> </w:t>
      </w:r>
      <w:r w:rsidRPr="00B26698">
        <w:rPr>
          <w:sz w:val="22"/>
          <w:szCs w:val="22"/>
        </w:rPr>
        <w:t>/</w:t>
      </w:r>
      <w:r w:rsidR="00576847">
        <w:rPr>
          <w:sz w:val="22"/>
          <w:szCs w:val="22"/>
        </w:rPr>
        <w:t xml:space="preserve"> </w:t>
      </w:r>
      <w:r w:rsidRPr="00B26698">
        <w:rPr>
          <w:sz w:val="22"/>
          <w:szCs w:val="22"/>
        </w:rPr>
        <w:t>home schedule to allow adequate time to study</w:t>
      </w:r>
    </w:p>
    <w:p w:rsidR="008D388C" w:rsidRPr="00B26698" w:rsidRDefault="008D388C" w:rsidP="008D388C">
      <w:pPr>
        <w:autoSpaceDE/>
        <w:autoSpaceDN/>
        <w:ind w:firstLine="720"/>
        <w:rPr>
          <w:sz w:val="22"/>
          <w:szCs w:val="22"/>
        </w:rPr>
      </w:pPr>
      <w:r w:rsidRPr="00B26698">
        <w:rPr>
          <w:sz w:val="22"/>
          <w:szCs w:val="22"/>
        </w:rPr>
        <w:sym w:font="Wingdings 2" w:char="F0A3"/>
      </w:r>
      <w:r w:rsidR="00576847">
        <w:rPr>
          <w:sz w:val="22"/>
          <w:szCs w:val="22"/>
        </w:rPr>
        <w:t xml:space="preserve">  Q</w:t>
      </w:r>
      <w:r w:rsidRPr="00B26698">
        <w:rPr>
          <w:sz w:val="22"/>
          <w:szCs w:val="22"/>
        </w:rPr>
        <w:t xml:space="preserve">uizzes / </w:t>
      </w:r>
      <w:r w:rsidR="00576847">
        <w:rPr>
          <w:sz w:val="22"/>
          <w:szCs w:val="22"/>
        </w:rPr>
        <w:t>t</w:t>
      </w:r>
      <w:r w:rsidR="00426860">
        <w:rPr>
          <w:sz w:val="22"/>
          <w:szCs w:val="22"/>
        </w:rPr>
        <w:t>est questions</w:t>
      </w:r>
    </w:p>
    <w:p w:rsidR="008D388C" w:rsidRDefault="008D388C" w:rsidP="008D388C">
      <w:pPr>
        <w:autoSpaceDE/>
        <w:autoSpaceDN/>
        <w:ind w:firstLine="720"/>
        <w:rPr>
          <w:sz w:val="22"/>
          <w:szCs w:val="22"/>
        </w:rPr>
      </w:pPr>
    </w:p>
    <w:p w:rsidR="0045381F" w:rsidRPr="00B26698" w:rsidRDefault="0045381F" w:rsidP="0045381F">
      <w:pPr>
        <w:numPr>
          <w:ilvl w:val="0"/>
          <w:numId w:val="68"/>
        </w:numPr>
        <w:autoSpaceDE/>
        <w:autoSpaceDN/>
        <w:spacing w:line="276" w:lineRule="auto"/>
        <w:contextualSpacing/>
        <w:rPr>
          <w:sz w:val="22"/>
          <w:szCs w:val="22"/>
        </w:rPr>
      </w:pPr>
      <w:r w:rsidRPr="00B26698">
        <w:rPr>
          <w:sz w:val="22"/>
          <w:szCs w:val="22"/>
        </w:rPr>
        <w:t>Review test-taking material</w:t>
      </w:r>
    </w:p>
    <w:p w:rsidR="0045381F" w:rsidRDefault="0045381F" w:rsidP="0045381F">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Review test-taking strategies from the textbook</w:t>
      </w:r>
    </w:p>
    <w:p w:rsidR="00DA645C" w:rsidRPr="00B26698" w:rsidRDefault="00DA645C" w:rsidP="00DA645C">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w:t>
      </w:r>
      <w:r w:rsidR="00576847">
        <w:rPr>
          <w:sz w:val="22"/>
          <w:szCs w:val="22"/>
        </w:rPr>
        <w:t xml:space="preserve">Review test-taking strategies from the </w:t>
      </w:r>
      <w:r>
        <w:rPr>
          <w:sz w:val="22"/>
          <w:szCs w:val="22"/>
        </w:rPr>
        <w:t xml:space="preserve">Evolve </w:t>
      </w:r>
      <w:r w:rsidR="00576847">
        <w:rPr>
          <w:sz w:val="22"/>
          <w:szCs w:val="22"/>
        </w:rPr>
        <w:t>w</w:t>
      </w:r>
      <w:r>
        <w:rPr>
          <w:sz w:val="22"/>
          <w:szCs w:val="22"/>
        </w:rPr>
        <w:t>ebsite</w:t>
      </w:r>
    </w:p>
    <w:p w:rsidR="0045381F" w:rsidRPr="00B26698" w:rsidRDefault="0045381F" w:rsidP="0045381F">
      <w:pPr>
        <w:autoSpaceDE/>
        <w:autoSpaceDN/>
        <w:ind w:left="720"/>
        <w:contextualSpacing/>
        <w:rPr>
          <w:sz w:val="22"/>
          <w:szCs w:val="22"/>
        </w:rPr>
      </w:pPr>
    </w:p>
    <w:p w:rsidR="0045381F" w:rsidRPr="00B26698" w:rsidRDefault="0045381F" w:rsidP="0045381F">
      <w:pPr>
        <w:numPr>
          <w:ilvl w:val="0"/>
          <w:numId w:val="68"/>
        </w:numPr>
        <w:autoSpaceDE/>
        <w:autoSpaceDN/>
        <w:spacing w:line="276" w:lineRule="auto"/>
        <w:contextualSpacing/>
        <w:rPr>
          <w:sz w:val="22"/>
          <w:szCs w:val="22"/>
        </w:rPr>
      </w:pPr>
      <w:r w:rsidRPr="00B26698">
        <w:rPr>
          <w:sz w:val="22"/>
          <w:szCs w:val="22"/>
        </w:rPr>
        <w:t>Meet with the instructor(s) of the course to discuss your options at this point in the semester.  Options may include but are not limited to:</w:t>
      </w:r>
    </w:p>
    <w:p w:rsidR="0045381F" w:rsidRPr="00B26698" w:rsidRDefault="0045381F" w:rsidP="0045381F">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Seek tutoring</w:t>
      </w:r>
    </w:p>
    <w:p w:rsidR="0045381F" w:rsidRPr="00B26698" w:rsidRDefault="0045381F" w:rsidP="0045381F">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Seek counseling/learning assessment</w:t>
      </w:r>
    </w:p>
    <w:p w:rsidR="0045381F" w:rsidRPr="00B26698" w:rsidRDefault="0045381F" w:rsidP="0045381F">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Modify work schedule to accommodate more time to study</w:t>
      </w:r>
    </w:p>
    <w:p w:rsidR="0045381F" w:rsidRPr="00B26698" w:rsidRDefault="0045381F" w:rsidP="0045381F">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Seek a health care related job to gain needed exposure to nursing skills</w:t>
      </w:r>
    </w:p>
    <w:p w:rsidR="0045381F" w:rsidRPr="00B26698" w:rsidRDefault="0045381F" w:rsidP="0045381F">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Contact Director of Nursing or Coordinator for specialized guidance</w:t>
      </w:r>
    </w:p>
    <w:p w:rsidR="0045381F" w:rsidRPr="00B26698" w:rsidRDefault="0045381F" w:rsidP="008D388C">
      <w:pPr>
        <w:autoSpaceDE/>
        <w:autoSpaceDN/>
        <w:ind w:left="720"/>
        <w:contextualSpacing/>
        <w:rPr>
          <w:sz w:val="22"/>
          <w:szCs w:val="22"/>
        </w:rPr>
      </w:pPr>
      <w:r w:rsidRPr="00B26698">
        <w:rPr>
          <w:rFonts w:ascii="Calibri" w:hAnsi="Calibri"/>
          <w:sz w:val="22"/>
          <w:szCs w:val="22"/>
        </w:rPr>
        <w:sym w:font="Wingdings 2" w:char="F0A3"/>
      </w:r>
      <w:r w:rsidRPr="00B26698">
        <w:rPr>
          <w:sz w:val="22"/>
          <w:szCs w:val="22"/>
        </w:rPr>
        <w:t xml:space="preserve">  Other: _______________________________________________________________________________</w:t>
      </w:r>
    </w:p>
    <w:p w:rsidR="0045381F" w:rsidRPr="00B26698" w:rsidRDefault="0045381F" w:rsidP="0045381F">
      <w:pPr>
        <w:autoSpaceDE/>
        <w:autoSpaceDN/>
        <w:ind w:left="720"/>
        <w:contextualSpacing/>
        <w:rPr>
          <w:sz w:val="22"/>
          <w:szCs w:val="22"/>
        </w:rPr>
      </w:pPr>
    </w:p>
    <w:p w:rsidR="0045381F" w:rsidRPr="00B26698" w:rsidRDefault="0045381F" w:rsidP="0045381F">
      <w:pPr>
        <w:autoSpaceDE/>
        <w:autoSpaceDN/>
        <w:contextualSpacing/>
        <w:rPr>
          <w:sz w:val="22"/>
          <w:szCs w:val="22"/>
        </w:rPr>
      </w:pPr>
      <w:r w:rsidRPr="00B26698">
        <w:rPr>
          <w:sz w:val="22"/>
          <w:szCs w:val="22"/>
        </w:rPr>
        <w:t>Student Signature:  ___________________________________________________________</w:t>
      </w:r>
    </w:p>
    <w:p w:rsidR="0045381F" w:rsidRPr="00B26698" w:rsidRDefault="006B10B0" w:rsidP="0045381F">
      <w:pPr>
        <w:autoSpaceDE/>
        <w:autoSpaceDN/>
        <w:contextualSpacing/>
        <w:rPr>
          <w:sz w:val="22"/>
          <w:szCs w:val="22"/>
        </w:rPr>
      </w:pPr>
      <w:r>
        <w:rPr>
          <w:noProof/>
        </w:rPr>
        <mc:AlternateContent>
          <mc:Choice Requires="wps">
            <w:drawing>
              <wp:anchor distT="45720" distB="45720" distL="114300" distR="114300" simplePos="0" relativeHeight="251740672" behindDoc="0" locked="0" layoutInCell="1" allowOverlap="1">
                <wp:simplePos x="0" y="0"/>
                <wp:positionH relativeFrom="column">
                  <wp:posOffset>5361940</wp:posOffset>
                </wp:positionH>
                <wp:positionV relativeFrom="paragraph">
                  <wp:posOffset>81280</wp:posOffset>
                </wp:positionV>
                <wp:extent cx="1497965" cy="552450"/>
                <wp:effectExtent l="6985" t="9525" r="952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552450"/>
                        </a:xfrm>
                        <a:prstGeom prst="rect">
                          <a:avLst/>
                        </a:prstGeom>
                        <a:solidFill>
                          <a:srgbClr val="FFFFFF"/>
                        </a:solidFill>
                        <a:ln w="9525">
                          <a:solidFill>
                            <a:srgbClr val="000000"/>
                          </a:solidFill>
                          <a:miter lim="800000"/>
                          <a:headEnd/>
                          <a:tailEnd/>
                        </a:ln>
                      </wps:spPr>
                      <wps:txbx>
                        <w:txbxContent>
                          <w:p w:rsidR="00276218" w:rsidRDefault="00276218" w:rsidP="0045381F">
                            <w:pPr>
                              <w:rPr>
                                <w:sz w:val="16"/>
                                <w:szCs w:val="16"/>
                              </w:rPr>
                            </w:pPr>
                            <w:r>
                              <w:rPr>
                                <w:sz w:val="16"/>
                                <w:szCs w:val="16"/>
                              </w:rPr>
                              <w:t>September, 2017</w:t>
                            </w:r>
                          </w:p>
                          <w:p w:rsidR="00276218" w:rsidRDefault="00276218" w:rsidP="0045381F">
                            <w:pPr>
                              <w:rPr>
                                <w:sz w:val="16"/>
                                <w:szCs w:val="16"/>
                              </w:rPr>
                            </w:pPr>
                            <w:r>
                              <w:rPr>
                                <w:sz w:val="16"/>
                                <w:szCs w:val="16"/>
                              </w:rPr>
                              <w:t>Reviewed:  May, 2018</w:t>
                            </w:r>
                          </w:p>
                          <w:p w:rsidR="00276218" w:rsidRDefault="00276218" w:rsidP="0045381F">
                            <w:pPr>
                              <w:rPr>
                                <w:sz w:val="16"/>
                                <w:szCs w:val="16"/>
                              </w:rPr>
                            </w:pPr>
                            <w:r>
                              <w:rPr>
                                <w:sz w:val="16"/>
                                <w:szCs w:val="16"/>
                              </w:rPr>
                              <w:t>Reviewed/Revised: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22.2pt;margin-top:6.4pt;width:117.95pt;height:43.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">
                <v:textbox>
                  <w:txbxContent>
                    <w:p w:rsidR="00276218" w:rsidRDefault="00276218" w:rsidP="0045381F">
                      <w:pPr>
                        <w:rPr>
                          <w:sz w:val="16"/>
                          <w:szCs w:val="16"/>
                        </w:rPr>
                      </w:pPr>
                      <w:r>
                        <w:rPr>
                          <w:sz w:val="16"/>
                          <w:szCs w:val="16"/>
                        </w:rPr>
                        <w:t>September, 2017</w:t>
                      </w:r>
                    </w:p>
                    <w:p w:rsidR="00276218" w:rsidRDefault="00276218" w:rsidP="0045381F">
                      <w:pPr>
                        <w:rPr>
                          <w:sz w:val="16"/>
                          <w:szCs w:val="16"/>
                        </w:rPr>
                      </w:pPr>
                      <w:r>
                        <w:rPr>
                          <w:sz w:val="16"/>
                          <w:szCs w:val="16"/>
                        </w:rPr>
                        <w:t>Reviewed:  May, 2018</w:t>
                      </w:r>
                    </w:p>
                    <w:p w:rsidR="00276218" w:rsidRDefault="00276218" w:rsidP="0045381F">
                      <w:pPr>
                        <w:rPr>
                          <w:sz w:val="16"/>
                          <w:szCs w:val="16"/>
                        </w:rPr>
                      </w:pPr>
                      <w:r>
                        <w:rPr>
                          <w:sz w:val="16"/>
                          <w:szCs w:val="16"/>
                        </w:rPr>
                        <w:t>Reviewed/Revised: May, 2019</w:t>
                      </w:r>
                    </w:p>
                  </w:txbxContent>
                </v:textbox>
                <w10:wrap type="square"/>
              </v:shape>
            </w:pict>
          </mc:Fallback>
        </mc:AlternateContent>
      </w:r>
    </w:p>
    <w:p w:rsidR="0045381F" w:rsidRPr="00B26698" w:rsidRDefault="0045381F" w:rsidP="0045381F">
      <w:pPr>
        <w:autoSpaceDE/>
        <w:autoSpaceDN/>
        <w:contextualSpacing/>
        <w:rPr>
          <w:sz w:val="22"/>
          <w:szCs w:val="22"/>
        </w:rPr>
      </w:pPr>
      <w:r w:rsidRPr="00B26698">
        <w:rPr>
          <w:sz w:val="22"/>
          <w:szCs w:val="22"/>
        </w:rPr>
        <w:t>Faculty Signature:  ___________________________________________________________</w:t>
      </w:r>
    </w:p>
    <w:p w:rsidR="0045381F" w:rsidRPr="00B26698" w:rsidRDefault="0045381F" w:rsidP="0045381F">
      <w:pPr>
        <w:autoSpaceDE/>
        <w:autoSpaceDN/>
        <w:contextualSpacing/>
        <w:rPr>
          <w:sz w:val="22"/>
          <w:szCs w:val="22"/>
        </w:rPr>
      </w:pPr>
    </w:p>
    <w:p w:rsidR="0045381F" w:rsidRPr="00B26698" w:rsidRDefault="0045381F" w:rsidP="0045381F">
      <w:pPr>
        <w:autoSpaceDE/>
        <w:autoSpaceDN/>
        <w:contextualSpacing/>
        <w:rPr>
          <w:sz w:val="22"/>
          <w:szCs w:val="22"/>
        </w:rPr>
      </w:pPr>
      <w:r w:rsidRPr="00B26698">
        <w:rPr>
          <w:sz w:val="22"/>
          <w:szCs w:val="22"/>
        </w:rPr>
        <w:t>Advisement Date:  ___________________________________________________________</w:t>
      </w:r>
    </w:p>
    <w:p w:rsidR="00C71F46" w:rsidRDefault="00C71F46" w:rsidP="00C71F46">
      <w:pPr>
        <w:jc w:val="center"/>
        <w:rPr>
          <w:b/>
          <w:bCs/>
          <w:sz w:val="28"/>
          <w:szCs w:val="28"/>
          <w:u w:val="single"/>
        </w:rPr>
      </w:pPr>
      <w:r>
        <w:rPr>
          <w:b/>
          <w:bCs/>
          <w:sz w:val="28"/>
          <w:szCs w:val="28"/>
          <w:u w:val="single"/>
        </w:rPr>
        <w:lastRenderedPageBreak/>
        <w:t xml:space="preserve">Late Assignment </w:t>
      </w:r>
      <w:r w:rsidR="00B70336">
        <w:rPr>
          <w:b/>
          <w:bCs/>
          <w:sz w:val="28"/>
          <w:szCs w:val="28"/>
          <w:u w:val="single"/>
        </w:rPr>
        <w:t>Plan for Success</w:t>
      </w:r>
    </w:p>
    <w:p w:rsidR="00C71F46" w:rsidRDefault="00C71F46" w:rsidP="00C71F46">
      <w:pPr>
        <w:jc w:val="center"/>
        <w:rPr>
          <w:b/>
          <w:bCs/>
          <w:sz w:val="24"/>
          <w:szCs w:val="24"/>
        </w:rPr>
      </w:pPr>
    </w:p>
    <w:p w:rsidR="00C71F46" w:rsidRPr="00904FD4" w:rsidRDefault="00C71F46" w:rsidP="00C71F46">
      <w:pPr>
        <w:numPr>
          <w:ilvl w:val="0"/>
          <w:numId w:val="4"/>
        </w:numPr>
        <w:rPr>
          <w:b/>
          <w:bCs/>
          <w:sz w:val="24"/>
          <w:szCs w:val="24"/>
        </w:rPr>
      </w:pPr>
      <w:r>
        <w:rPr>
          <w:sz w:val="24"/>
          <w:szCs w:val="24"/>
        </w:rPr>
        <w:t>The late assignment contract will be issued when it is the first occurrence of an assignment being submitted late during the semester.</w:t>
      </w:r>
    </w:p>
    <w:p w:rsidR="00C71F46" w:rsidRDefault="00C71F46" w:rsidP="00C71F46">
      <w:pPr>
        <w:rPr>
          <w:sz w:val="24"/>
          <w:szCs w:val="24"/>
        </w:rPr>
      </w:pPr>
    </w:p>
    <w:p w:rsidR="00C71F46" w:rsidRPr="00904FD4" w:rsidRDefault="00C71F46" w:rsidP="00C71F46">
      <w:pPr>
        <w:rPr>
          <w:b/>
          <w:bCs/>
          <w:sz w:val="24"/>
          <w:szCs w:val="24"/>
        </w:rPr>
      </w:pPr>
      <w:r>
        <w:rPr>
          <w:sz w:val="24"/>
          <w:szCs w:val="24"/>
        </w:rPr>
        <w:t xml:space="preserve"> </w:t>
      </w:r>
    </w:p>
    <w:p w:rsidR="00C71F46" w:rsidRDefault="00C71F46" w:rsidP="00C71F46">
      <w:pPr>
        <w:rPr>
          <w:sz w:val="24"/>
          <w:szCs w:val="24"/>
        </w:rPr>
      </w:pPr>
      <w:r>
        <w:rPr>
          <w:sz w:val="24"/>
          <w:szCs w:val="24"/>
        </w:rPr>
        <w:t>Student Name: ____________________________________Date: ______________________</w:t>
      </w:r>
    </w:p>
    <w:p w:rsidR="00C71F46" w:rsidRDefault="00C71F46" w:rsidP="00C71F46">
      <w:pPr>
        <w:rPr>
          <w:sz w:val="24"/>
          <w:szCs w:val="24"/>
        </w:rPr>
      </w:pPr>
    </w:p>
    <w:p w:rsidR="00C71F46" w:rsidRDefault="00C71F46" w:rsidP="00C71F46">
      <w:pPr>
        <w:rPr>
          <w:sz w:val="24"/>
          <w:szCs w:val="24"/>
        </w:rPr>
      </w:pPr>
    </w:p>
    <w:p w:rsidR="00C71F46" w:rsidRDefault="00C71F46" w:rsidP="00C71F46">
      <w:pPr>
        <w:rPr>
          <w:sz w:val="24"/>
          <w:szCs w:val="24"/>
        </w:rPr>
      </w:pPr>
      <w:r>
        <w:rPr>
          <w:sz w:val="24"/>
          <w:szCs w:val="24"/>
        </w:rPr>
        <w:t>Identify the Late Assignment: ___________________________________________________</w:t>
      </w:r>
    </w:p>
    <w:p w:rsidR="00C71F46" w:rsidRDefault="00C71F46" w:rsidP="00C71F46">
      <w:pPr>
        <w:rPr>
          <w:sz w:val="24"/>
          <w:szCs w:val="24"/>
        </w:rPr>
      </w:pPr>
    </w:p>
    <w:p w:rsidR="00C71F46" w:rsidRDefault="00C71F46" w:rsidP="00C71F46">
      <w:pPr>
        <w:rPr>
          <w:sz w:val="24"/>
          <w:szCs w:val="24"/>
        </w:rPr>
      </w:pPr>
    </w:p>
    <w:p w:rsidR="00C71F46" w:rsidRDefault="00C71F46" w:rsidP="00C71F46">
      <w:pPr>
        <w:rPr>
          <w:sz w:val="24"/>
          <w:szCs w:val="24"/>
        </w:rPr>
      </w:pPr>
      <w:r>
        <w:rPr>
          <w:sz w:val="24"/>
          <w:szCs w:val="24"/>
        </w:rPr>
        <w:t>Reason for the late assignment: (to be completed by the student) __________________________</w:t>
      </w:r>
    </w:p>
    <w:p w:rsidR="00C71F46" w:rsidRDefault="00C71F46" w:rsidP="00C71F46">
      <w:pPr>
        <w:rPr>
          <w:sz w:val="24"/>
          <w:szCs w:val="24"/>
        </w:rPr>
      </w:pPr>
    </w:p>
    <w:p w:rsidR="00C71F46" w:rsidRDefault="00C71F46" w:rsidP="00C71F46">
      <w:pPr>
        <w:rPr>
          <w:sz w:val="24"/>
          <w:szCs w:val="24"/>
        </w:rPr>
      </w:pPr>
      <w:r>
        <w:rPr>
          <w:sz w:val="24"/>
          <w:szCs w:val="24"/>
        </w:rPr>
        <w:t>______________________________________________________________________________</w:t>
      </w:r>
    </w:p>
    <w:p w:rsidR="00C71F46" w:rsidRDefault="00C71F46" w:rsidP="00C71F46">
      <w:pPr>
        <w:rPr>
          <w:sz w:val="24"/>
          <w:szCs w:val="24"/>
        </w:rPr>
      </w:pPr>
    </w:p>
    <w:p w:rsidR="00C71F46" w:rsidRDefault="00C71F46" w:rsidP="00C71F46">
      <w:pPr>
        <w:spacing w:line="360" w:lineRule="auto"/>
        <w:rPr>
          <w:sz w:val="24"/>
          <w:szCs w:val="24"/>
        </w:rPr>
      </w:pPr>
      <w:r>
        <w:rPr>
          <w:sz w:val="24"/>
          <w:szCs w:val="24"/>
        </w:rPr>
        <w:t>______________________________________________________________________________</w:t>
      </w:r>
    </w:p>
    <w:p w:rsidR="00C71F46" w:rsidRDefault="00C71F46" w:rsidP="00C71F46">
      <w:pPr>
        <w:spacing w:line="360" w:lineRule="auto"/>
        <w:rPr>
          <w:sz w:val="24"/>
          <w:szCs w:val="24"/>
        </w:rPr>
      </w:pPr>
    </w:p>
    <w:p w:rsidR="00C71F46" w:rsidRPr="00904FD4" w:rsidRDefault="00C71F46" w:rsidP="00C71F46">
      <w:pPr>
        <w:numPr>
          <w:ilvl w:val="0"/>
          <w:numId w:val="4"/>
        </w:numPr>
        <w:rPr>
          <w:b/>
          <w:bCs/>
          <w:sz w:val="24"/>
          <w:szCs w:val="24"/>
        </w:rPr>
      </w:pPr>
      <w:r>
        <w:rPr>
          <w:sz w:val="24"/>
          <w:szCs w:val="24"/>
        </w:rPr>
        <w:t>In the event another assignment is submitted late within the same semester, it will result in a learning contract.</w:t>
      </w:r>
    </w:p>
    <w:p w:rsidR="00C71F46" w:rsidRDefault="00C71F46" w:rsidP="00C71F46">
      <w:pPr>
        <w:numPr>
          <w:ilvl w:val="0"/>
          <w:numId w:val="4"/>
        </w:numPr>
        <w:rPr>
          <w:b/>
          <w:bCs/>
          <w:sz w:val="24"/>
          <w:szCs w:val="24"/>
        </w:rPr>
      </w:pPr>
      <w:r>
        <w:rPr>
          <w:sz w:val="24"/>
          <w:szCs w:val="24"/>
        </w:rPr>
        <w:t>Student may not accumulate more than two (2) in a 16-week course.</w:t>
      </w:r>
    </w:p>
    <w:p w:rsidR="00C71F46" w:rsidRDefault="00C71F46" w:rsidP="00C71F46">
      <w:pPr>
        <w:rPr>
          <w:sz w:val="24"/>
          <w:szCs w:val="24"/>
        </w:rPr>
      </w:pPr>
    </w:p>
    <w:p w:rsidR="00C71F46" w:rsidRDefault="00C71F46" w:rsidP="00C71F46">
      <w:pPr>
        <w:spacing w:line="360" w:lineRule="auto"/>
        <w:rPr>
          <w:sz w:val="24"/>
          <w:szCs w:val="24"/>
        </w:rPr>
      </w:pPr>
    </w:p>
    <w:p w:rsidR="00C71F46" w:rsidRDefault="00C71F46" w:rsidP="00C71F46">
      <w:pPr>
        <w:spacing w:line="360" w:lineRule="auto"/>
        <w:rPr>
          <w:sz w:val="24"/>
          <w:szCs w:val="24"/>
        </w:rPr>
      </w:pPr>
      <w:r>
        <w:rPr>
          <w:sz w:val="24"/>
          <w:szCs w:val="24"/>
        </w:rPr>
        <w:t>Designated Instructor Signature: ___________________________________________________</w:t>
      </w:r>
    </w:p>
    <w:p w:rsidR="00C71F46" w:rsidRDefault="00C71F46" w:rsidP="00C71F46">
      <w:pPr>
        <w:spacing w:line="360" w:lineRule="auto"/>
        <w:rPr>
          <w:sz w:val="24"/>
          <w:szCs w:val="24"/>
        </w:rPr>
      </w:pPr>
    </w:p>
    <w:p w:rsidR="00C71F46" w:rsidRDefault="00C71F46" w:rsidP="00C71F46">
      <w:pPr>
        <w:spacing w:line="360" w:lineRule="auto"/>
        <w:rPr>
          <w:sz w:val="24"/>
          <w:szCs w:val="24"/>
        </w:rPr>
      </w:pPr>
      <w:r>
        <w:rPr>
          <w:sz w:val="24"/>
          <w:szCs w:val="24"/>
        </w:rPr>
        <w:t>Student Signature:  ______________________________________________________________</w:t>
      </w:r>
    </w:p>
    <w:p w:rsidR="00C71F46" w:rsidRDefault="00C71F46" w:rsidP="00C71F46">
      <w:pPr>
        <w:spacing w:line="360" w:lineRule="auto"/>
        <w:rPr>
          <w:sz w:val="24"/>
          <w:szCs w:val="24"/>
        </w:rPr>
      </w:pPr>
    </w:p>
    <w:p w:rsidR="00C71F46" w:rsidRDefault="00C71F46" w:rsidP="00C71F46">
      <w:pPr>
        <w:spacing w:line="360" w:lineRule="auto"/>
        <w:rPr>
          <w:sz w:val="24"/>
          <w:szCs w:val="24"/>
        </w:rPr>
      </w:pPr>
      <w:r>
        <w:rPr>
          <w:sz w:val="24"/>
          <w:szCs w:val="24"/>
        </w:rPr>
        <w:t>Date: ___________________________________</w:t>
      </w:r>
    </w:p>
    <w:p w:rsidR="00C71F46" w:rsidRDefault="00C71F46" w:rsidP="00C71F46">
      <w:pPr>
        <w:spacing w:line="360" w:lineRule="auto"/>
        <w:rPr>
          <w:sz w:val="24"/>
          <w:szCs w:val="24"/>
        </w:rPr>
      </w:pPr>
    </w:p>
    <w:p w:rsidR="00C71F46" w:rsidRDefault="00C71F46" w:rsidP="00C71F46">
      <w:pPr>
        <w:rPr>
          <w:b/>
          <w:bCs/>
          <w:sz w:val="24"/>
          <w:szCs w:val="24"/>
        </w:rPr>
      </w:pPr>
    </w:p>
    <w:p w:rsidR="00C71F46" w:rsidRDefault="00C71F46" w:rsidP="00C71F46">
      <w:pPr>
        <w:rPr>
          <w:b/>
          <w:bCs/>
          <w:sz w:val="24"/>
          <w:szCs w:val="24"/>
        </w:rPr>
      </w:pPr>
      <w:r>
        <w:rPr>
          <w:b/>
          <w:bCs/>
          <w:sz w:val="24"/>
          <w:szCs w:val="24"/>
        </w:rPr>
        <w:t xml:space="preserve">See the Nursing Student Handbook policy for </w:t>
      </w:r>
      <w:r>
        <w:rPr>
          <w:b/>
          <w:bCs/>
          <w:i/>
          <w:iCs/>
          <w:sz w:val="24"/>
          <w:szCs w:val="24"/>
        </w:rPr>
        <w:t>“Policies for Clinical Experience”</w:t>
      </w:r>
      <w:r>
        <w:rPr>
          <w:b/>
          <w:bCs/>
          <w:sz w:val="24"/>
          <w:szCs w:val="24"/>
        </w:rPr>
        <w:t xml:space="preserve"> for details regarding clinical contracts.  </w:t>
      </w:r>
    </w:p>
    <w:p w:rsidR="00C71F46" w:rsidRDefault="00C71F46" w:rsidP="00C71F46">
      <w:pPr>
        <w:rPr>
          <w:b/>
          <w:bCs/>
          <w:sz w:val="24"/>
          <w:szCs w:val="24"/>
        </w:rPr>
      </w:pPr>
    </w:p>
    <w:p w:rsidR="00C71F46" w:rsidRDefault="00C71F46" w:rsidP="00C71F46">
      <w:pPr>
        <w:rPr>
          <w:b/>
          <w:bCs/>
          <w:sz w:val="24"/>
          <w:szCs w:val="24"/>
        </w:rPr>
      </w:pPr>
      <w:r>
        <w:rPr>
          <w:b/>
          <w:bCs/>
          <w:sz w:val="24"/>
          <w:szCs w:val="24"/>
        </w:rPr>
        <w:t>Students are encouraged to make an appointment with their advisor and/or the nursing-designated counselor to discuss issues that may be affecting their full student potential.</w:t>
      </w:r>
    </w:p>
    <w:p w:rsidR="00C71F46" w:rsidRDefault="00C71F46" w:rsidP="00C71F46"/>
    <w:p w:rsidR="00C71F46" w:rsidRDefault="00C71F46" w:rsidP="00C71F46">
      <w:pPr>
        <w:rPr>
          <w:rFonts w:ascii="Comic Sans MS" w:hAnsi="Comic Sans MS"/>
          <w:b/>
          <w:u w:val="single"/>
        </w:rPr>
      </w:pPr>
    </w:p>
    <w:p w:rsidR="00C71F46" w:rsidRPr="0049134C" w:rsidRDefault="006B10B0" w:rsidP="00C71F46">
      <w:pPr>
        <w:jc w:val="center"/>
        <w:rPr>
          <w:b/>
          <w:bCs/>
          <w:sz w:val="28"/>
          <w:szCs w:val="28"/>
          <w:u w:val="single"/>
        </w:rPr>
      </w:pPr>
      <w:r>
        <w:rPr>
          <w:noProof/>
        </w:rPr>
        <mc:AlternateContent>
          <mc:Choice Requires="wps">
            <w:drawing>
              <wp:anchor distT="45720" distB="45720" distL="114300" distR="114300" simplePos="0" relativeHeight="251702784" behindDoc="0" locked="0" layoutInCell="1" allowOverlap="1">
                <wp:simplePos x="0" y="0"/>
                <wp:positionH relativeFrom="column">
                  <wp:posOffset>3928110</wp:posOffset>
                </wp:positionH>
                <wp:positionV relativeFrom="paragraph">
                  <wp:posOffset>1233170</wp:posOffset>
                </wp:positionV>
                <wp:extent cx="2649220" cy="422275"/>
                <wp:effectExtent l="11430" t="5080" r="6350" b="1079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422275"/>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2015; May, 2016, May, 2018; May, 2019</w:t>
                            </w:r>
                          </w:p>
                          <w:p w:rsidR="00276218" w:rsidRDefault="00276218" w:rsidP="00F5778B">
                            <w:pPr>
                              <w:rPr>
                                <w:sz w:val="16"/>
                                <w:szCs w:val="16"/>
                              </w:rPr>
                            </w:pPr>
                            <w:r>
                              <w:rPr>
                                <w:sz w:val="16"/>
                                <w:szCs w:val="16"/>
                              </w:rPr>
                              <w:t>Reviewed/Revised:  May, 2017</w:t>
                            </w:r>
                          </w:p>
                          <w:p w:rsidR="00276218" w:rsidRDefault="002762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09.3pt;margin-top:97.1pt;width:208.6pt;height:33.2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">
                <v:textbox>
                  <w:txbxContent>
                    <w:p w:rsidR="00276218" w:rsidRPr="00F66151" w:rsidRDefault="00276218" w:rsidP="00C66945">
                      <w:pPr>
                        <w:rPr>
                          <w:sz w:val="16"/>
                          <w:szCs w:val="16"/>
                        </w:rPr>
                      </w:pPr>
                      <w:r>
                        <w:rPr>
                          <w:sz w:val="16"/>
                          <w:szCs w:val="16"/>
                        </w:rPr>
                        <w:t>Reviewed:  May, 2015; May, 2016, May, 2018; May, 2019</w:t>
                      </w:r>
                    </w:p>
                    <w:p w:rsidR="00276218" w:rsidRDefault="00276218" w:rsidP="00F5778B">
                      <w:pPr>
                        <w:rPr>
                          <w:sz w:val="16"/>
                          <w:szCs w:val="16"/>
                        </w:rPr>
                      </w:pPr>
                      <w:r>
                        <w:rPr>
                          <w:sz w:val="16"/>
                          <w:szCs w:val="16"/>
                        </w:rPr>
                        <w:t>Reviewed/Revised:  May, 2017</w:t>
                      </w:r>
                    </w:p>
                    <w:p w:rsidR="00276218" w:rsidRDefault="00276218"/>
                  </w:txbxContent>
                </v:textbox>
                <w10:wrap type="square"/>
              </v:shape>
            </w:pict>
          </mc:Fallback>
        </mc:AlternateContent>
      </w:r>
      <w:r w:rsidR="00C71F46">
        <w:rPr>
          <w:b/>
          <w:bCs/>
          <w:sz w:val="28"/>
          <w:szCs w:val="28"/>
          <w:u w:val="single"/>
        </w:rPr>
        <w:br w:type="page"/>
      </w:r>
      <w:r w:rsidR="00C71F46" w:rsidRPr="0049134C">
        <w:rPr>
          <w:b/>
          <w:bCs/>
          <w:sz w:val="28"/>
          <w:szCs w:val="28"/>
          <w:u w:val="single"/>
        </w:rPr>
        <w:lastRenderedPageBreak/>
        <w:t xml:space="preserve">Learning </w:t>
      </w:r>
      <w:r w:rsidR="009F7AB4">
        <w:rPr>
          <w:b/>
          <w:bCs/>
          <w:sz w:val="28"/>
          <w:szCs w:val="28"/>
          <w:u w:val="single"/>
        </w:rPr>
        <w:t>Plan for Success</w:t>
      </w:r>
    </w:p>
    <w:p w:rsidR="00C71F46" w:rsidRDefault="00C71F46" w:rsidP="00C71F46">
      <w:pPr>
        <w:jc w:val="center"/>
        <w:rPr>
          <w:b/>
          <w:bCs/>
          <w:sz w:val="24"/>
          <w:szCs w:val="24"/>
        </w:rPr>
      </w:pPr>
    </w:p>
    <w:p w:rsidR="00C71F46" w:rsidRPr="0049134C" w:rsidRDefault="00C71F46" w:rsidP="00C71F46">
      <w:pPr>
        <w:numPr>
          <w:ilvl w:val="0"/>
          <w:numId w:val="4"/>
        </w:numPr>
        <w:rPr>
          <w:b/>
          <w:bCs/>
          <w:sz w:val="24"/>
          <w:szCs w:val="24"/>
        </w:rPr>
      </w:pPr>
      <w:r>
        <w:rPr>
          <w:sz w:val="24"/>
          <w:szCs w:val="24"/>
        </w:rPr>
        <w:t>Issued when, during the course of clinical performance, an unsatisfactory level of performance is assessed.  This may include written work and/or clinical performance and/or lack of preparation for the clinical assignment.</w:t>
      </w:r>
    </w:p>
    <w:p w:rsidR="00C71F46" w:rsidRPr="0049134C" w:rsidRDefault="00C71F46" w:rsidP="00C71F46">
      <w:pPr>
        <w:numPr>
          <w:ilvl w:val="0"/>
          <w:numId w:val="4"/>
        </w:numPr>
        <w:rPr>
          <w:b/>
          <w:bCs/>
          <w:sz w:val="24"/>
          <w:szCs w:val="24"/>
        </w:rPr>
      </w:pPr>
      <w:r>
        <w:rPr>
          <w:sz w:val="24"/>
          <w:szCs w:val="24"/>
        </w:rPr>
        <w:t>Work assigned is considered an opportunity for remediation by the student so that satisfactory performance levels can be achieved.</w:t>
      </w:r>
    </w:p>
    <w:p w:rsidR="00C71F46" w:rsidRPr="0049134C" w:rsidRDefault="00C71F46" w:rsidP="00C71F46">
      <w:pPr>
        <w:numPr>
          <w:ilvl w:val="0"/>
          <w:numId w:val="4"/>
        </w:numPr>
        <w:rPr>
          <w:b/>
          <w:bCs/>
          <w:sz w:val="24"/>
          <w:szCs w:val="24"/>
        </w:rPr>
      </w:pPr>
      <w:r>
        <w:rPr>
          <w:sz w:val="24"/>
          <w:szCs w:val="24"/>
        </w:rPr>
        <w:t>Failure to fulfill the assigned work at a satisfactory level will result in an additional assessment of unexcused absence on the part of the student.</w:t>
      </w:r>
    </w:p>
    <w:p w:rsidR="00C71F46" w:rsidRPr="0049134C" w:rsidRDefault="00C71F46" w:rsidP="00C71F46">
      <w:pPr>
        <w:numPr>
          <w:ilvl w:val="0"/>
          <w:numId w:val="4"/>
        </w:numPr>
        <w:rPr>
          <w:b/>
          <w:bCs/>
          <w:sz w:val="24"/>
          <w:szCs w:val="24"/>
        </w:rPr>
      </w:pPr>
      <w:r>
        <w:rPr>
          <w:sz w:val="24"/>
          <w:szCs w:val="24"/>
        </w:rPr>
        <w:t>Student may not accumulate more than two (2) in a 16-week course.</w:t>
      </w:r>
    </w:p>
    <w:p w:rsidR="00C71F46" w:rsidRDefault="00C71F46" w:rsidP="00C71F46">
      <w:pPr>
        <w:rPr>
          <w:sz w:val="24"/>
          <w:szCs w:val="24"/>
        </w:rPr>
      </w:pPr>
    </w:p>
    <w:p w:rsidR="00C71F46" w:rsidRPr="0049134C" w:rsidRDefault="00C71F46" w:rsidP="00C71F46">
      <w:pPr>
        <w:rPr>
          <w:sz w:val="24"/>
          <w:szCs w:val="24"/>
        </w:rPr>
      </w:pPr>
      <w:r>
        <w:rPr>
          <w:sz w:val="24"/>
          <w:szCs w:val="24"/>
        </w:rPr>
        <w:t>Student Name: ____________________________________Date: ___________________________</w:t>
      </w:r>
    </w:p>
    <w:p w:rsidR="00C71F46" w:rsidRDefault="00C71F46" w:rsidP="00C71F46">
      <w:pPr>
        <w:spacing w:line="360" w:lineRule="auto"/>
        <w:rPr>
          <w:sz w:val="24"/>
          <w:szCs w:val="24"/>
        </w:rPr>
      </w:pPr>
    </w:p>
    <w:p w:rsidR="00C71F46" w:rsidRPr="008F3548" w:rsidRDefault="00C71F46" w:rsidP="00C71F46">
      <w:pPr>
        <w:spacing w:line="360" w:lineRule="auto"/>
        <w:rPr>
          <w:sz w:val="24"/>
          <w:szCs w:val="24"/>
        </w:rPr>
      </w:pPr>
      <w:r>
        <w:rPr>
          <w:sz w:val="24"/>
          <w:szCs w:val="24"/>
        </w:rPr>
        <w:t>Reason for Report</w:t>
      </w:r>
      <w:r w:rsidRPr="008F3548">
        <w:rPr>
          <w:sz w:val="24"/>
          <w:szCs w:val="24"/>
        </w:rPr>
        <w:t>:_________________________________________________________</w:t>
      </w:r>
      <w:r>
        <w:rPr>
          <w:sz w:val="24"/>
          <w:szCs w:val="24"/>
        </w:rPr>
        <w:t>___________</w:t>
      </w:r>
    </w:p>
    <w:p w:rsidR="00C71F46" w:rsidRDefault="00C71F46" w:rsidP="00C71F46">
      <w:pPr>
        <w:spacing w:line="360" w:lineRule="auto"/>
        <w:rPr>
          <w:sz w:val="24"/>
          <w:szCs w:val="24"/>
        </w:rPr>
      </w:pPr>
      <w:r w:rsidRPr="008F3548">
        <w:rPr>
          <w:sz w:val="24"/>
          <w:szCs w:val="24"/>
        </w:rPr>
        <w:t>___________________________________________________________________________________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w:t>
      </w:r>
      <w:r>
        <w:rPr>
          <w:sz w:val="24"/>
          <w:szCs w:val="24"/>
        </w:rPr>
        <w:t>____________________________</w:t>
      </w:r>
    </w:p>
    <w:p w:rsidR="00C71F46" w:rsidRDefault="00C71F46" w:rsidP="00C71F46">
      <w:pPr>
        <w:spacing w:line="360" w:lineRule="auto"/>
        <w:rPr>
          <w:sz w:val="24"/>
          <w:szCs w:val="24"/>
        </w:rPr>
      </w:pPr>
    </w:p>
    <w:p w:rsidR="00C71F46" w:rsidRPr="008F3548" w:rsidRDefault="00C71F46" w:rsidP="00C71F46">
      <w:pPr>
        <w:spacing w:line="360" w:lineRule="auto"/>
        <w:rPr>
          <w:sz w:val="24"/>
          <w:szCs w:val="24"/>
        </w:rPr>
      </w:pPr>
      <w:r>
        <w:rPr>
          <w:sz w:val="24"/>
          <w:szCs w:val="24"/>
        </w:rPr>
        <w:t>Assigned Content (to be completed prior to next clinical day or as assigned):</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________________________________________________________________________________</w:t>
      </w:r>
      <w:r>
        <w:rPr>
          <w:sz w:val="24"/>
          <w:szCs w:val="24"/>
        </w:rPr>
        <w:t xml:space="preserve"> </w:t>
      </w:r>
      <w:r w:rsidRPr="008F3548">
        <w:rPr>
          <w:sz w:val="24"/>
          <w:szCs w:val="24"/>
        </w:rPr>
        <w:t>_____________________________________________________________________________</w:t>
      </w:r>
      <w:r>
        <w:rPr>
          <w:sz w:val="24"/>
          <w:szCs w:val="24"/>
        </w:rPr>
        <w:t xml:space="preserve">___ </w:t>
      </w:r>
      <w:r w:rsidRPr="008F3548">
        <w:rPr>
          <w:sz w:val="24"/>
          <w:szCs w:val="24"/>
        </w:rPr>
        <w:t>_____________________________________________________</w:t>
      </w:r>
      <w:r>
        <w:rPr>
          <w:sz w:val="24"/>
          <w:szCs w:val="24"/>
        </w:rPr>
        <w:t>___________________________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w:t>
      </w:r>
    </w:p>
    <w:p w:rsidR="00C71F46" w:rsidRPr="008F3548" w:rsidRDefault="00C71F46" w:rsidP="00C71F46">
      <w:pPr>
        <w:spacing w:line="360" w:lineRule="auto"/>
        <w:rPr>
          <w:sz w:val="24"/>
          <w:szCs w:val="24"/>
        </w:rPr>
      </w:pPr>
      <w:r w:rsidRPr="008F3548">
        <w:rPr>
          <w:sz w:val="24"/>
          <w:szCs w:val="24"/>
        </w:rPr>
        <w:t>______________________________________________________________________</w:t>
      </w:r>
      <w:r>
        <w:rPr>
          <w:sz w:val="24"/>
          <w:szCs w:val="24"/>
        </w:rPr>
        <w:t>__________</w:t>
      </w:r>
    </w:p>
    <w:p w:rsidR="00C71F46" w:rsidRPr="008F3548" w:rsidRDefault="00C71F46" w:rsidP="00C71F46">
      <w:pPr>
        <w:spacing w:line="360" w:lineRule="auto"/>
        <w:rPr>
          <w:sz w:val="24"/>
          <w:szCs w:val="24"/>
        </w:rPr>
      </w:pPr>
    </w:p>
    <w:p w:rsidR="00C71F46" w:rsidRDefault="00C71F46" w:rsidP="00C71F46">
      <w:pPr>
        <w:spacing w:line="360" w:lineRule="auto"/>
        <w:rPr>
          <w:sz w:val="24"/>
          <w:szCs w:val="24"/>
        </w:rPr>
      </w:pPr>
      <w:r>
        <w:rPr>
          <w:sz w:val="24"/>
          <w:szCs w:val="24"/>
        </w:rPr>
        <w:t>Designated Clinical Instructor Signature: _______________________________________________</w:t>
      </w:r>
    </w:p>
    <w:p w:rsidR="00C71F46" w:rsidRDefault="00C71F46" w:rsidP="00C71F46">
      <w:pPr>
        <w:spacing w:line="360" w:lineRule="auto"/>
        <w:rPr>
          <w:sz w:val="24"/>
          <w:szCs w:val="24"/>
        </w:rPr>
      </w:pPr>
      <w:r>
        <w:rPr>
          <w:sz w:val="24"/>
          <w:szCs w:val="24"/>
        </w:rPr>
        <w:t>Student Signature:  _________________________________________________________________</w:t>
      </w:r>
    </w:p>
    <w:p w:rsidR="00C71F46" w:rsidRDefault="00C71F46" w:rsidP="00C71F46">
      <w:pPr>
        <w:spacing w:line="360" w:lineRule="auto"/>
        <w:rPr>
          <w:sz w:val="24"/>
          <w:szCs w:val="24"/>
        </w:rPr>
      </w:pPr>
      <w:r w:rsidRPr="008F3548">
        <w:rPr>
          <w:sz w:val="24"/>
          <w:szCs w:val="24"/>
        </w:rPr>
        <w:t>Date: ___________________________________</w:t>
      </w:r>
    </w:p>
    <w:p w:rsidR="00C71F46" w:rsidRDefault="00C71F46" w:rsidP="00C71F46">
      <w:pPr>
        <w:spacing w:line="360" w:lineRule="auto"/>
        <w:rPr>
          <w:sz w:val="24"/>
          <w:szCs w:val="24"/>
        </w:rPr>
      </w:pPr>
    </w:p>
    <w:p w:rsidR="00C71F46" w:rsidRPr="008F3548" w:rsidRDefault="00C71F46" w:rsidP="00C71F46">
      <w:pPr>
        <w:spacing w:line="360" w:lineRule="auto"/>
        <w:rPr>
          <w:sz w:val="24"/>
          <w:szCs w:val="24"/>
        </w:rPr>
      </w:pPr>
      <w:r>
        <w:rPr>
          <w:sz w:val="24"/>
          <w:szCs w:val="24"/>
        </w:rPr>
        <w:t>Signature of Instructor Documenting Successful Completion: _______________________________</w:t>
      </w:r>
    </w:p>
    <w:p w:rsidR="00C71F46" w:rsidRPr="008F3548" w:rsidRDefault="00C71F46" w:rsidP="00C71F46">
      <w:pPr>
        <w:spacing w:line="360" w:lineRule="auto"/>
        <w:rPr>
          <w:sz w:val="24"/>
          <w:szCs w:val="24"/>
        </w:rPr>
      </w:pPr>
      <w:r>
        <w:rPr>
          <w:sz w:val="24"/>
          <w:szCs w:val="24"/>
        </w:rPr>
        <w:t xml:space="preserve">Date Reviewed by Instructor:  </w:t>
      </w:r>
      <w:r w:rsidRPr="008F3548">
        <w:rPr>
          <w:sz w:val="24"/>
          <w:szCs w:val="24"/>
        </w:rPr>
        <w:t>___________</w:t>
      </w:r>
      <w:r>
        <w:rPr>
          <w:sz w:val="24"/>
          <w:szCs w:val="24"/>
        </w:rPr>
        <w:t>______________</w:t>
      </w:r>
    </w:p>
    <w:p w:rsidR="00C71F46" w:rsidRDefault="00C71F46" w:rsidP="00C71F46">
      <w:pPr>
        <w:rPr>
          <w:b/>
          <w:bCs/>
          <w:sz w:val="24"/>
          <w:szCs w:val="24"/>
        </w:rPr>
      </w:pPr>
      <w:r w:rsidRPr="00880DAC">
        <w:rPr>
          <w:b/>
          <w:bCs/>
          <w:sz w:val="24"/>
          <w:szCs w:val="24"/>
        </w:rPr>
        <w:t xml:space="preserve">See the Nursing Student Handbook policy for </w:t>
      </w:r>
      <w:r w:rsidRPr="00880DAC">
        <w:rPr>
          <w:b/>
          <w:bCs/>
          <w:i/>
          <w:iCs/>
          <w:sz w:val="24"/>
          <w:szCs w:val="24"/>
        </w:rPr>
        <w:t>“Policies for Clinical Experience”</w:t>
      </w:r>
      <w:r w:rsidRPr="00880DAC">
        <w:rPr>
          <w:b/>
          <w:bCs/>
          <w:sz w:val="24"/>
          <w:szCs w:val="24"/>
        </w:rPr>
        <w:t xml:space="preserve"> for details regarding clinical contracts.</w:t>
      </w:r>
      <w:r>
        <w:rPr>
          <w:b/>
          <w:bCs/>
          <w:sz w:val="24"/>
          <w:szCs w:val="24"/>
        </w:rPr>
        <w:t xml:space="preserve">  </w:t>
      </w:r>
    </w:p>
    <w:p w:rsidR="00C71F46" w:rsidRDefault="00C71F46" w:rsidP="00C71F46">
      <w:pPr>
        <w:rPr>
          <w:b/>
          <w:bCs/>
          <w:sz w:val="24"/>
          <w:szCs w:val="24"/>
        </w:rPr>
      </w:pPr>
    </w:p>
    <w:p w:rsidR="00C71F46" w:rsidRPr="00880DAC" w:rsidRDefault="00C71F46" w:rsidP="00C71F46">
      <w:pPr>
        <w:rPr>
          <w:b/>
          <w:bCs/>
          <w:sz w:val="24"/>
          <w:szCs w:val="24"/>
        </w:rPr>
      </w:pPr>
      <w:r>
        <w:rPr>
          <w:b/>
          <w:bCs/>
          <w:sz w:val="24"/>
          <w:szCs w:val="24"/>
        </w:rPr>
        <w:t>Students are encouraged to make an appointment with their advisor and/or the nursing-designated counselor to discuss issues that may be affecting their full student potential.</w:t>
      </w:r>
    </w:p>
    <w:p w:rsidR="00C71F46" w:rsidRPr="00045343" w:rsidRDefault="006B10B0" w:rsidP="00C71F46">
      <w:pPr>
        <w:jc w:val="center"/>
        <w:rPr>
          <w:b/>
          <w:bCs/>
          <w:sz w:val="28"/>
          <w:szCs w:val="28"/>
          <w:u w:val="single"/>
        </w:rPr>
      </w:pPr>
      <w:r>
        <w:rPr>
          <w:noProof/>
        </w:rPr>
        <mc:AlternateContent>
          <mc:Choice Requires="wps">
            <w:drawing>
              <wp:anchor distT="45720" distB="45720" distL="114300" distR="114300" simplePos="0" relativeHeight="251703808" behindDoc="0" locked="0" layoutInCell="1" allowOverlap="1">
                <wp:simplePos x="0" y="0"/>
                <wp:positionH relativeFrom="column">
                  <wp:posOffset>3929380</wp:posOffset>
                </wp:positionH>
                <wp:positionV relativeFrom="paragraph">
                  <wp:posOffset>106045</wp:posOffset>
                </wp:positionV>
                <wp:extent cx="2646045" cy="311150"/>
                <wp:effectExtent l="12700" t="9525" r="8255" b="1270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31115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2015; May, 2016, May, 2018; May, 2019</w:t>
                            </w:r>
                          </w:p>
                          <w:p w:rsidR="00276218" w:rsidRDefault="00276218" w:rsidP="00583D28">
                            <w:pPr>
                              <w:rPr>
                                <w:sz w:val="16"/>
                                <w:szCs w:val="16"/>
                              </w:rPr>
                            </w:pPr>
                            <w:r>
                              <w:rPr>
                                <w:sz w:val="16"/>
                                <w:szCs w:val="16"/>
                              </w:rPr>
                              <w:t>Reviewed/Revised:  May,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09.4pt;margin-top:8.35pt;width:208.35pt;height:24.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">
                <v:textbox>
                  <w:txbxContent>
                    <w:p w:rsidR="00276218" w:rsidRPr="00F66151" w:rsidRDefault="00276218" w:rsidP="00C66945">
                      <w:pPr>
                        <w:rPr>
                          <w:sz w:val="16"/>
                          <w:szCs w:val="16"/>
                        </w:rPr>
                      </w:pPr>
                      <w:r>
                        <w:rPr>
                          <w:sz w:val="16"/>
                          <w:szCs w:val="16"/>
                        </w:rPr>
                        <w:t>Reviewed:  May, 2015; May, 2016, May, 2018; May, 2019</w:t>
                      </w:r>
                    </w:p>
                    <w:p w:rsidR="00276218" w:rsidRDefault="00276218" w:rsidP="00583D28">
                      <w:pPr>
                        <w:rPr>
                          <w:sz w:val="16"/>
                          <w:szCs w:val="16"/>
                        </w:rPr>
                      </w:pPr>
                      <w:r>
                        <w:rPr>
                          <w:sz w:val="16"/>
                          <w:szCs w:val="16"/>
                        </w:rPr>
                        <w:t>Reviewed/Revised:  May, 2017</w:t>
                      </w:r>
                    </w:p>
                  </w:txbxContent>
                </v:textbox>
                <w10:wrap type="square"/>
              </v:shape>
            </w:pict>
          </mc:Fallback>
        </mc:AlternateContent>
      </w:r>
      <w:r w:rsidR="00C71F46" w:rsidRPr="008F3548">
        <w:rPr>
          <w:sz w:val="24"/>
          <w:szCs w:val="24"/>
        </w:rPr>
        <w:br w:type="page"/>
      </w:r>
      <w:r w:rsidR="00C71F46">
        <w:rPr>
          <w:b/>
          <w:bCs/>
          <w:sz w:val="28"/>
          <w:szCs w:val="28"/>
          <w:u w:val="single"/>
        </w:rPr>
        <w:lastRenderedPageBreak/>
        <w:t>Probation Notification</w:t>
      </w:r>
    </w:p>
    <w:p w:rsidR="00C71F46" w:rsidRDefault="00C71F46" w:rsidP="00C71F46">
      <w:pPr>
        <w:rPr>
          <w:b/>
          <w:bCs/>
          <w:sz w:val="18"/>
          <w:szCs w:val="18"/>
        </w:rPr>
      </w:pPr>
    </w:p>
    <w:p w:rsidR="00C71F46" w:rsidRDefault="00C71F46" w:rsidP="00C71F46">
      <w:pPr>
        <w:rPr>
          <w:sz w:val="24"/>
          <w:szCs w:val="24"/>
        </w:rPr>
      </w:pPr>
      <w:r>
        <w:rPr>
          <w:sz w:val="24"/>
          <w:szCs w:val="24"/>
        </w:rPr>
        <w:t>Student: ________________________________</w:t>
      </w:r>
      <w:r>
        <w:rPr>
          <w:sz w:val="24"/>
          <w:szCs w:val="24"/>
        </w:rPr>
        <w:tab/>
      </w:r>
      <w:r>
        <w:rPr>
          <w:sz w:val="24"/>
          <w:szCs w:val="24"/>
        </w:rPr>
        <w:tab/>
        <w:t>Date: _______________________________</w:t>
      </w:r>
    </w:p>
    <w:p w:rsidR="00C71F46" w:rsidRDefault="00C71F46" w:rsidP="00C71F46">
      <w:pPr>
        <w:rPr>
          <w:sz w:val="24"/>
          <w:szCs w:val="24"/>
        </w:rPr>
      </w:pPr>
    </w:p>
    <w:p w:rsidR="00C71F46" w:rsidRDefault="00C71F46" w:rsidP="00C71F46">
      <w:pPr>
        <w:rPr>
          <w:sz w:val="24"/>
          <w:szCs w:val="24"/>
        </w:rPr>
      </w:pPr>
      <w:r>
        <w:rPr>
          <w:sz w:val="24"/>
          <w:szCs w:val="24"/>
        </w:rPr>
        <w:t>This student acknowledges understanding of the following:</w:t>
      </w:r>
    </w:p>
    <w:p w:rsidR="00C71F46" w:rsidRDefault="00C71F46" w:rsidP="00C71F46">
      <w:pPr>
        <w:rPr>
          <w:sz w:val="24"/>
          <w:szCs w:val="24"/>
        </w:rPr>
      </w:pPr>
    </w:p>
    <w:p w:rsidR="00C71F46" w:rsidRDefault="00C71F46" w:rsidP="00C71F46">
      <w:pPr>
        <w:rPr>
          <w:sz w:val="24"/>
          <w:szCs w:val="24"/>
        </w:rPr>
      </w:pPr>
      <w:r>
        <w:rPr>
          <w:sz w:val="24"/>
          <w:szCs w:val="24"/>
        </w:rPr>
        <w:t>1.  The student has been notified of being officially placed on probation status in the nursing program.  This action was taken in response to the student accumulating one of the following:</w:t>
      </w:r>
    </w:p>
    <w:p w:rsidR="00C71F46" w:rsidRDefault="00C71F46" w:rsidP="00C71F46">
      <w:pPr>
        <w:rPr>
          <w:sz w:val="24"/>
          <w:szCs w:val="24"/>
        </w:rPr>
      </w:pPr>
    </w:p>
    <w:p w:rsidR="00C71F46" w:rsidRDefault="00C71F46" w:rsidP="00C71F46">
      <w:pPr>
        <w:rPr>
          <w:sz w:val="24"/>
          <w:szCs w:val="24"/>
        </w:rPr>
      </w:pPr>
      <w:r>
        <w:rPr>
          <w:sz w:val="24"/>
          <w:szCs w:val="24"/>
        </w:rPr>
        <w:t>____</w:t>
      </w:r>
      <w:r>
        <w:rPr>
          <w:sz w:val="24"/>
          <w:szCs w:val="24"/>
        </w:rPr>
        <w:tab/>
        <w:t xml:space="preserve">More than 2 </w:t>
      </w:r>
      <w:r w:rsidR="007150C6">
        <w:rPr>
          <w:sz w:val="24"/>
          <w:szCs w:val="24"/>
        </w:rPr>
        <w:t>Plans for Success</w:t>
      </w:r>
      <w:r>
        <w:rPr>
          <w:sz w:val="24"/>
          <w:szCs w:val="24"/>
        </w:rPr>
        <w:t xml:space="preserve"> in a 16-week semester.  Course:_____________________________</w:t>
      </w:r>
    </w:p>
    <w:p w:rsidR="00C71F46" w:rsidRDefault="00C71F46" w:rsidP="00C71F46">
      <w:pPr>
        <w:rPr>
          <w:sz w:val="24"/>
          <w:szCs w:val="24"/>
        </w:rPr>
      </w:pPr>
    </w:p>
    <w:p w:rsidR="00C71F46" w:rsidRDefault="00C71F46" w:rsidP="00C71F46">
      <w:pPr>
        <w:rPr>
          <w:sz w:val="24"/>
          <w:szCs w:val="24"/>
        </w:rPr>
      </w:pPr>
      <w:r>
        <w:rPr>
          <w:sz w:val="24"/>
          <w:szCs w:val="24"/>
        </w:rPr>
        <w:t>____</w:t>
      </w:r>
      <w:r>
        <w:rPr>
          <w:sz w:val="24"/>
          <w:szCs w:val="24"/>
        </w:rPr>
        <w:tab/>
        <w:t>More than 2 make-up contracts in a 16-week course.  Course: ______________________________</w:t>
      </w:r>
    </w:p>
    <w:p w:rsidR="00C71F46" w:rsidRDefault="00C71F46" w:rsidP="00C71F46">
      <w:pPr>
        <w:rPr>
          <w:sz w:val="24"/>
          <w:szCs w:val="24"/>
        </w:rPr>
      </w:pPr>
    </w:p>
    <w:p w:rsidR="00C71F46" w:rsidRDefault="00C71F46" w:rsidP="00C71F46">
      <w:pPr>
        <w:rPr>
          <w:sz w:val="24"/>
          <w:szCs w:val="24"/>
        </w:rPr>
      </w:pPr>
      <w:r>
        <w:rPr>
          <w:sz w:val="24"/>
          <w:szCs w:val="24"/>
        </w:rPr>
        <w:t>____</w:t>
      </w:r>
      <w:r>
        <w:rPr>
          <w:sz w:val="24"/>
          <w:szCs w:val="24"/>
        </w:rPr>
        <w:tab/>
        <w:t>Other: __________________________________________________________________________</w:t>
      </w:r>
    </w:p>
    <w:p w:rsidR="00C71F46" w:rsidRDefault="00C71F46" w:rsidP="00C71F46">
      <w:pPr>
        <w:rPr>
          <w:sz w:val="24"/>
          <w:szCs w:val="24"/>
        </w:rPr>
      </w:pPr>
    </w:p>
    <w:p w:rsidR="00C71F46" w:rsidRDefault="00C71F46" w:rsidP="00C71F46">
      <w:pPr>
        <w:rPr>
          <w:sz w:val="24"/>
          <w:szCs w:val="24"/>
        </w:rPr>
      </w:pPr>
      <w:r>
        <w:rPr>
          <w:sz w:val="24"/>
          <w:szCs w:val="24"/>
        </w:rPr>
        <w:t>2.  The student has had the probation policy explained and understands same.</w:t>
      </w:r>
    </w:p>
    <w:p w:rsidR="00C71F46" w:rsidRDefault="00C71F46" w:rsidP="00C71F46">
      <w:pPr>
        <w:rPr>
          <w:sz w:val="24"/>
          <w:szCs w:val="24"/>
        </w:rPr>
      </w:pPr>
    </w:p>
    <w:p w:rsidR="00C71F46" w:rsidRDefault="00C71F46" w:rsidP="00C71F46">
      <w:pPr>
        <w:rPr>
          <w:sz w:val="24"/>
          <w:szCs w:val="24"/>
        </w:rPr>
      </w:pPr>
      <w:r>
        <w:rPr>
          <w:sz w:val="24"/>
          <w:szCs w:val="24"/>
        </w:rPr>
        <w:t>3.  The student has been referred to the written policy in the Student Handbook and has read same.  (Student Handbook, page: __________)</w:t>
      </w:r>
    </w:p>
    <w:p w:rsidR="00C71F46" w:rsidRDefault="00C71F46" w:rsidP="00C71F46">
      <w:pPr>
        <w:rPr>
          <w:sz w:val="24"/>
          <w:szCs w:val="24"/>
        </w:rPr>
      </w:pPr>
    </w:p>
    <w:p w:rsidR="00C71F46" w:rsidRDefault="00C71F46" w:rsidP="00C71F46">
      <w:pPr>
        <w:rPr>
          <w:sz w:val="24"/>
          <w:szCs w:val="24"/>
        </w:rPr>
      </w:pPr>
      <w:r>
        <w:rPr>
          <w:sz w:val="24"/>
          <w:szCs w:val="24"/>
        </w:rPr>
        <w:t>4.  The student understands that any student placed on probation shall receive a clinical grade at least one (1) letter grade lower than the lecture grade earned by the students for the semester and course of probation status.</w:t>
      </w:r>
    </w:p>
    <w:p w:rsidR="00C71F46" w:rsidRDefault="00C71F46" w:rsidP="00C71F46">
      <w:pPr>
        <w:rPr>
          <w:sz w:val="24"/>
          <w:szCs w:val="24"/>
        </w:rPr>
      </w:pPr>
    </w:p>
    <w:p w:rsidR="00C71F46" w:rsidRDefault="00C71F46" w:rsidP="00C71F46">
      <w:pPr>
        <w:rPr>
          <w:sz w:val="24"/>
          <w:szCs w:val="24"/>
        </w:rPr>
      </w:pPr>
      <w:r>
        <w:rPr>
          <w:sz w:val="24"/>
          <w:szCs w:val="24"/>
        </w:rPr>
        <w:t>Student Signature:  ______________________________________________</w:t>
      </w:r>
    </w:p>
    <w:p w:rsidR="00C71F46" w:rsidRDefault="00C71F46" w:rsidP="00C71F46">
      <w:pPr>
        <w:rPr>
          <w:sz w:val="24"/>
          <w:szCs w:val="24"/>
        </w:rPr>
      </w:pPr>
    </w:p>
    <w:p w:rsidR="00C71F46" w:rsidRDefault="00C71F46" w:rsidP="00C71F46">
      <w:pPr>
        <w:rPr>
          <w:sz w:val="24"/>
          <w:szCs w:val="24"/>
        </w:rPr>
      </w:pPr>
      <w:r>
        <w:rPr>
          <w:sz w:val="24"/>
          <w:szCs w:val="24"/>
        </w:rPr>
        <w:t>Date:  ______________________________</w:t>
      </w:r>
    </w:p>
    <w:p w:rsidR="00C71F46" w:rsidRDefault="00C71F46" w:rsidP="00C71F46">
      <w:pPr>
        <w:rPr>
          <w:sz w:val="24"/>
          <w:szCs w:val="24"/>
        </w:rPr>
      </w:pPr>
    </w:p>
    <w:p w:rsidR="00C71F46" w:rsidRDefault="00C71F46" w:rsidP="00C71F46">
      <w:pPr>
        <w:rPr>
          <w:sz w:val="24"/>
          <w:szCs w:val="24"/>
        </w:rPr>
      </w:pPr>
      <w:r>
        <w:rPr>
          <w:sz w:val="24"/>
          <w:szCs w:val="24"/>
        </w:rPr>
        <w:t>Instructor Signature:  ____________________________________________</w:t>
      </w:r>
    </w:p>
    <w:p w:rsidR="00C71F46" w:rsidRDefault="00C71F46" w:rsidP="00C71F46">
      <w:pPr>
        <w:rPr>
          <w:sz w:val="24"/>
          <w:szCs w:val="24"/>
        </w:rPr>
      </w:pPr>
    </w:p>
    <w:p w:rsidR="00C71F46" w:rsidRDefault="00C71F46" w:rsidP="00C71F46">
      <w:pPr>
        <w:rPr>
          <w:sz w:val="24"/>
          <w:szCs w:val="24"/>
        </w:rPr>
      </w:pPr>
      <w:r>
        <w:rPr>
          <w:sz w:val="24"/>
          <w:szCs w:val="24"/>
        </w:rPr>
        <w:t>Date:  ______________________________</w:t>
      </w:r>
    </w:p>
    <w:p w:rsidR="00C71F46" w:rsidRPr="00B1411B" w:rsidRDefault="00C71F46" w:rsidP="00C71F46">
      <w:pPr>
        <w:rPr>
          <w:sz w:val="24"/>
          <w:szCs w:val="24"/>
        </w:rPr>
      </w:pPr>
    </w:p>
    <w:p w:rsidR="00C71F46" w:rsidRDefault="00C71F46" w:rsidP="00C71F46">
      <w:pPr>
        <w:rPr>
          <w:b/>
          <w:bCs/>
          <w:sz w:val="24"/>
          <w:szCs w:val="24"/>
        </w:rPr>
      </w:pPr>
    </w:p>
    <w:p w:rsidR="00C71F46" w:rsidRPr="00880DAC" w:rsidRDefault="00C71F46" w:rsidP="00C71F46">
      <w:pPr>
        <w:rPr>
          <w:b/>
          <w:bCs/>
          <w:sz w:val="24"/>
          <w:szCs w:val="24"/>
        </w:rPr>
      </w:pPr>
      <w:r w:rsidRPr="00880DAC">
        <w:rPr>
          <w:b/>
          <w:bCs/>
          <w:sz w:val="24"/>
          <w:szCs w:val="24"/>
        </w:rPr>
        <w:t xml:space="preserve">See the Nursing Student Handbook policy for </w:t>
      </w:r>
      <w:r w:rsidRPr="00880DAC">
        <w:rPr>
          <w:b/>
          <w:bCs/>
          <w:i/>
          <w:iCs/>
          <w:sz w:val="24"/>
          <w:szCs w:val="24"/>
        </w:rPr>
        <w:t>“Policies for Clinical Experience”</w:t>
      </w:r>
      <w:r w:rsidRPr="00880DAC">
        <w:rPr>
          <w:b/>
          <w:bCs/>
          <w:sz w:val="24"/>
          <w:szCs w:val="24"/>
        </w:rPr>
        <w:t xml:space="preserve"> for details regarding </w:t>
      </w:r>
      <w:r>
        <w:rPr>
          <w:b/>
          <w:bCs/>
          <w:sz w:val="24"/>
          <w:szCs w:val="24"/>
        </w:rPr>
        <w:t>learning contracts</w:t>
      </w:r>
      <w:r w:rsidRPr="00880DAC">
        <w:rPr>
          <w:b/>
          <w:bCs/>
          <w:sz w:val="24"/>
          <w:szCs w:val="24"/>
        </w:rPr>
        <w:t>.</w:t>
      </w:r>
    </w:p>
    <w:p w:rsidR="00C71F46" w:rsidRDefault="00C71F46" w:rsidP="00C71F46">
      <w:pPr>
        <w:rPr>
          <w:b/>
          <w:bCs/>
          <w:sz w:val="24"/>
          <w:szCs w:val="24"/>
        </w:rPr>
      </w:pPr>
    </w:p>
    <w:p w:rsidR="00C71F46" w:rsidRPr="00880DAC" w:rsidRDefault="00C71F46" w:rsidP="00C71F46">
      <w:pPr>
        <w:rPr>
          <w:b/>
          <w:bCs/>
          <w:sz w:val="24"/>
          <w:szCs w:val="24"/>
        </w:rPr>
      </w:pPr>
      <w:r>
        <w:rPr>
          <w:b/>
          <w:bCs/>
          <w:sz w:val="24"/>
          <w:szCs w:val="24"/>
        </w:rPr>
        <w:t>Students are encouraged to make an appointment with their advisor and/or the nursing-designated counselor to discuss issues that may be affecting their full student potential.</w:t>
      </w:r>
    </w:p>
    <w:p w:rsidR="00C71F46" w:rsidRPr="008F3548" w:rsidRDefault="00C71F46" w:rsidP="00C71F46">
      <w:pPr>
        <w:rPr>
          <w:b/>
          <w:bCs/>
          <w:sz w:val="18"/>
          <w:szCs w:val="18"/>
        </w:rPr>
      </w:pPr>
    </w:p>
    <w:p w:rsidR="00045A75" w:rsidRPr="00B1411B" w:rsidRDefault="00045A75" w:rsidP="00C71F46">
      <w:pPr>
        <w:rPr>
          <w:sz w:val="24"/>
          <w:szCs w:val="24"/>
        </w:rPr>
      </w:pPr>
    </w:p>
    <w:p w:rsidR="00CF7273" w:rsidRPr="00CF7273" w:rsidRDefault="006B10B0" w:rsidP="00CF7273">
      <w:pPr>
        <w:jc w:val="center"/>
        <w:rPr>
          <w:b/>
          <w:bCs/>
          <w:sz w:val="28"/>
          <w:szCs w:val="28"/>
        </w:rPr>
      </w:pPr>
      <w:r>
        <w:rPr>
          <w:noProof/>
        </w:rPr>
        <mc:AlternateContent>
          <mc:Choice Requires="wps">
            <w:drawing>
              <wp:anchor distT="45720" distB="45720" distL="114300" distR="114300" simplePos="0" relativeHeight="251704832" behindDoc="0" locked="0" layoutInCell="1" allowOverlap="1">
                <wp:simplePos x="0" y="0"/>
                <wp:positionH relativeFrom="column">
                  <wp:posOffset>4916170</wp:posOffset>
                </wp:positionH>
                <wp:positionV relativeFrom="paragraph">
                  <wp:posOffset>1500505</wp:posOffset>
                </wp:positionV>
                <wp:extent cx="1659890" cy="489585"/>
                <wp:effectExtent l="8890" t="11430" r="7620" b="1333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89585"/>
                        </a:xfrm>
                        <a:prstGeom prst="rect">
                          <a:avLst/>
                        </a:prstGeom>
                        <a:solidFill>
                          <a:srgbClr val="FFFFFF"/>
                        </a:solidFill>
                        <a:ln w="9525">
                          <a:solidFill>
                            <a:srgbClr val="000000"/>
                          </a:solidFill>
                          <a:miter lim="800000"/>
                          <a:headEnd/>
                          <a:tailEnd/>
                        </a:ln>
                      </wps:spPr>
                      <wps:txbx>
                        <w:txbxContent>
                          <w:p w:rsidR="00276218" w:rsidRDefault="00276218" w:rsidP="00583D28">
                            <w:pPr>
                              <w:rPr>
                                <w:sz w:val="16"/>
                                <w:szCs w:val="16"/>
                              </w:rPr>
                            </w:pPr>
                            <w:r>
                              <w:rPr>
                                <w:sz w:val="16"/>
                                <w:szCs w:val="16"/>
                              </w:rPr>
                              <w:t>May, 2007</w:t>
                            </w:r>
                          </w:p>
                          <w:p w:rsidR="00276218" w:rsidRPr="00F66151" w:rsidRDefault="00276218" w:rsidP="00C66945">
                            <w:pPr>
                              <w:rPr>
                                <w:sz w:val="16"/>
                                <w:szCs w:val="16"/>
                              </w:rPr>
                            </w:pPr>
                            <w:r>
                              <w:rPr>
                                <w:sz w:val="16"/>
                                <w:szCs w:val="16"/>
                              </w:rPr>
                              <w:t>Reviewed:  May, 2018; May, 2019</w:t>
                            </w:r>
                          </w:p>
                          <w:p w:rsidR="00276218" w:rsidRDefault="00276218" w:rsidP="00583D28">
                            <w:pPr>
                              <w:rPr>
                                <w:sz w:val="16"/>
                                <w:szCs w:val="16"/>
                              </w:rPr>
                            </w:pPr>
                            <w:r>
                              <w:rPr>
                                <w:sz w:val="16"/>
                                <w:szCs w:val="16"/>
                              </w:rPr>
                              <w:t>Reviewed/Revised:  May,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87.1pt;margin-top:118.15pt;width:130.7pt;height:38.5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">
                <v:textbox>
                  <w:txbxContent>
                    <w:p w:rsidR="00276218" w:rsidRDefault="00276218" w:rsidP="00583D28">
                      <w:pPr>
                        <w:rPr>
                          <w:sz w:val="16"/>
                          <w:szCs w:val="16"/>
                        </w:rPr>
                      </w:pPr>
                      <w:r>
                        <w:rPr>
                          <w:sz w:val="16"/>
                          <w:szCs w:val="16"/>
                        </w:rPr>
                        <w:t>May, 2007</w:t>
                      </w:r>
                    </w:p>
                    <w:p w:rsidR="00276218" w:rsidRPr="00F66151" w:rsidRDefault="00276218" w:rsidP="00C66945">
                      <w:pPr>
                        <w:rPr>
                          <w:sz w:val="16"/>
                          <w:szCs w:val="16"/>
                        </w:rPr>
                      </w:pPr>
                      <w:r>
                        <w:rPr>
                          <w:sz w:val="16"/>
                          <w:szCs w:val="16"/>
                        </w:rPr>
                        <w:t>Reviewed:  May, 2018; May, 2019</w:t>
                      </w:r>
                    </w:p>
                    <w:p w:rsidR="00276218" w:rsidRDefault="00276218" w:rsidP="00583D28">
                      <w:pPr>
                        <w:rPr>
                          <w:sz w:val="16"/>
                          <w:szCs w:val="16"/>
                        </w:rPr>
                      </w:pPr>
                      <w:r>
                        <w:rPr>
                          <w:sz w:val="16"/>
                          <w:szCs w:val="16"/>
                        </w:rPr>
                        <w:t>Reviewed/Revised:  May, 2017</w:t>
                      </w:r>
                    </w:p>
                  </w:txbxContent>
                </v:textbox>
                <w10:wrap type="square"/>
              </v:shape>
            </w:pict>
          </mc:Fallback>
        </mc:AlternateContent>
      </w:r>
      <w:r w:rsidR="00C71F46">
        <w:rPr>
          <w:sz w:val="22"/>
          <w:szCs w:val="22"/>
        </w:rPr>
        <w:br w:type="page"/>
      </w:r>
      <w:r w:rsidR="00CF7273">
        <w:rPr>
          <w:b/>
          <w:bCs/>
          <w:sz w:val="28"/>
          <w:szCs w:val="28"/>
        </w:rPr>
        <w:lastRenderedPageBreak/>
        <w:t>CLASSROOM ATTENDANCE AND CLASS POLICIES</w:t>
      </w:r>
    </w:p>
    <w:p w:rsidR="00CF7273" w:rsidRPr="00CF7273" w:rsidRDefault="00CF7273" w:rsidP="00CF7273">
      <w:pPr>
        <w:jc w:val="center"/>
        <w:rPr>
          <w:b/>
          <w:bCs/>
          <w:sz w:val="24"/>
          <w:szCs w:val="24"/>
        </w:rPr>
      </w:pPr>
    </w:p>
    <w:p w:rsidR="00CF7273" w:rsidRPr="00CF7273" w:rsidRDefault="00CF7273" w:rsidP="00CF7273">
      <w:pPr>
        <w:rPr>
          <w:b/>
          <w:bCs/>
          <w:iCs/>
          <w:sz w:val="24"/>
          <w:szCs w:val="24"/>
        </w:rPr>
      </w:pPr>
      <w:r w:rsidRPr="00CF7273">
        <w:rPr>
          <w:b/>
          <w:bCs/>
          <w:iCs/>
          <w:sz w:val="24"/>
          <w:szCs w:val="24"/>
          <w:u w:val="single"/>
        </w:rPr>
        <w:t>THEORY (Classroom)</w:t>
      </w:r>
      <w:r w:rsidRPr="00CF7273">
        <w:rPr>
          <w:b/>
          <w:bCs/>
          <w:iCs/>
          <w:sz w:val="24"/>
          <w:szCs w:val="24"/>
        </w:rPr>
        <w:t>:</w:t>
      </w:r>
    </w:p>
    <w:p w:rsidR="00CF7273" w:rsidRPr="00CF7273" w:rsidRDefault="00CF7273" w:rsidP="00CF7273">
      <w:pPr>
        <w:rPr>
          <w:b/>
          <w:bCs/>
          <w:i/>
          <w:iCs/>
          <w:sz w:val="24"/>
          <w:szCs w:val="24"/>
        </w:rPr>
      </w:pPr>
    </w:p>
    <w:p w:rsidR="00CF7273" w:rsidRPr="00CF7273" w:rsidRDefault="00CF7273" w:rsidP="00CF7273">
      <w:pPr>
        <w:rPr>
          <w:b/>
          <w:bCs/>
          <w:iCs/>
          <w:sz w:val="24"/>
          <w:szCs w:val="24"/>
          <w:u w:val="single"/>
        </w:rPr>
      </w:pPr>
      <w:r w:rsidRPr="00CF7273">
        <w:rPr>
          <w:b/>
          <w:bCs/>
          <w:iCs/>
          <w:sz w:val="24"/>
          <w:szCs w:val="24"/>
        </w:rPr>
        <w:t>Attendance:</w:t>
      </w:r>
    </w:p>
    <w:p w:rsidR="00CF7273" w:rsidRPr="00CF7273" w:rsidRDefault="00CF7273" w:rsidP="00CF7273">
      <w:pPr>
        <w:rPr>
          <w:b/>
          <w:bCs/>
          <w:i/>
          <w:iCs/>
          <w:sz w:val="24"/>
          <w:szCs w:val="24"/>
          <w:u w:val="single"/>
        </w:rPr>
      </w:pPr>
    </w:p>
    <w:p w:rsidR="00CF7273" w:rsidRPr="00CF7273" w:rsidRDefault="00CF7273" w:rsidP="007150C6">
      <w:pPr>
        <w:ind w:left="720"/>
        <w:contextualSpacing/>
        <w:rPr>
          <w:sz w:val="22"/>
          <w:szCs w:val="22"/>
        </w:rPr>
      </w:pPr>
      <w:r w:rsidRPr="00CF7273">
        <w:rPr>
          <w:sz w:val="22"/>
          <w:szCs w:val="22"/>
        </w:rPr>
        <w:t xml:space="preserve">Due to the complex nature of class content, it is strongly recommended that students attend all scheduled classes.  The individual student will be responsible for content missed during an absence.  </w:t>
      </w:r>
    </w:p>
    <w:p w:rsidR="00CF7273" w:rsidRPr="00CF7273" w:rsidRDefault="00CF7273" w:rsidP="00CF7273">
      <w:pPr>
        <w:rPr>
          <w:sz w:val="22"/>
          <w:szCs w:val="22"/>
        </w:rPr>
      </w:pPr>
    </w:p>
    <w:p w:rsidR="00CF7273" w:rsidRPr="00CF7273" w:rsidRDefault="00CF7273" w:rsidP="007150C6">
      <w:pPr>
        <w:ind w:left="720"/>
        <w:rPr>
          <w:sz w:val="22"/>
          <w:szCs w:val="22"/>
        </w:rPr>
      </w:pPr>
      <w:r w:rsidRPr="00CF7273">
        <w:rPr>
          <w:sz w:val="22"/>
          <w:szCs w:val="22"/>
        </w:rPr>
        <w:t xml:space="preserve">The College attendance policy states:  “Because East Central College believes that learning is an interactive process, students are expected to attend classes regularly.  Instructors distribute written class attendance policies at the beginning of each new class.  Faculty or administrators at ECC may administratively withdraw a student from a class if a student violates the expressed, written attendance policy as stated in the course syllabus for the class.”  </w:t>
      </w:r>
    </w:p>
    <w:p w:rsidR="00CF7273" w:rsidRPr="00CF7273" w:rsidRDefault="00CF7273" w:rsidP="00CF7273">
      <w:pPr>
        <w:ind w:left="720"/>
        <w:rPr>
          <w:sz w:val="22"/>
          <w:szCs w:val="22"/>
        </w:rPr>
      </w:pPr>
    </w:p>
    <w:p w:rsidR="00CF7273" w:rsidRPr="00CF7273" w:rsidRDefault="00CF7273" w:rsidP="00CF7273">
      <w:pPr>
        <w:ind w:left="720"/>
        <w:rPr>
          <w:sz w:val="22"/>
          <w:szCs w:val="22"/>
        </w:rPr>
      </w:pPr>
      <w:r w:rsidRPr="00CF7273">
        <w:rPr>
          <w:b/>
          <w:i/>
          <w:sz w:val="22"/>
          <w:szCs w:val="22"/>
        </w:rPr>
        <w:t>The policy of the nursing department is if the student is absent the equivalent of the number of clock hours for the number of credit hours for the course, attendance counseling will be required to maintain participation in the program.</w:t>
      </w:r>
      <w:r w:rsidRPr="00CF7273">
        <w:rPr>
          <w:sz w:val="22"/>
          <w:szCs w:val="22"/>
        </w:rPr>
        <w:t xml:space="preserve">   </w:t>
      </w:r>
    </w:p>
    <w:p w:rsidR="00CF7273" w:rsidRPr="00CF7273" w:rsidRDefault="00CF7273" w:rsidP="00CF7273">
      <w:pPr>
        <w:ind w:left="720"/>
        <w:rPr>
          <w:sz w:val="22"/>
          <w:szCs w:val="22"/>
        </w:rPr>
      </w:pPr>
    </w:p>
    <w:p w:rsidR="00CF7273" w:rsidRPr="00CF7273" w:rsidRDefault="00CF7273" w:rsidP="00CF7273">
      <w:pPr>
        <w:ind w:left="720"/>
        <w:rPr>
          <w:sz w:val="22"/>
          <w:szCs w:val="22"/>
        </w:rPr>
      </w:pPr>
      <w:r w:rsidRPr="00CF7273">
        <w:rPr>
          <w:sz w:val="22"/>
          <w:szCs w:val="22"/>
        </w:rPr>
        <w:t>If student absenteeism continues, further disciplinary action may be taken up to and including dismissal from the program.</w:t>
      </w:r>
    </w:p>
    <w:p w:rsidR="00CF7273" w:rsidRPr="00CF7273" w:rsidRDefault="00CF7273" w:rsidP="00CF7273">
      <w:pPr>
        <w:ind w:left="720"/>
        <w:rPr>
          <w:sz w:val="22"/>
          <w:szCs w:val="22"/>
        </w:rPr>
      </w:pPr>
    </w:p>
    <w:p w:rsidR="00CF7273" w:rsidRPr="00E82FFC" w:rsidRDefault="00CF7273" w:rsidP="00CF7273">
      <w:pPr>
        <w:rPr>
          <w:b/>
          <w:sz w:val="24"/>
          <w:szCs w:val="24"/>
        </w:rPr>
      </w:pPr>
      <w:r w:rsidRPr="00E82FFC">
        <w:rPr>
          <w:b/>
          <w:sz w:val="24"/>
          <w:szCs w:val="24"/>
        </w:rPr>
        <w:t>Class Policies:</w:t>
      </w:r>
    </w:p>
    <w:p w:rsidR="00CF7273" w:rsidRPr="00CF7273" w:rsidRDefault="00CF7273" w:rsidP="00CF7273">
      <w:pPr>
        <w:rPr>
          <w:sz w:val="22"/>
          <w:szCs w:val="22"/>
        </w:rPr>
      </w:pPr>
    </w:p>
    <w:p w:rsidR="00CF7273" w:rsidRPr="00CF7273" w:rsidRDefault="00CF7273" w:rsidP="00FD4330">
      <w:pPr>
        <w:numPr>
          <w:ilvl w:val="0"/>
          <w:numId w:val="33"/>
        </w:numPr>
        <w:contextualSpacing/>
        <w:rPr>
          <w:sz w:val="22"/>
          <w:szCs w:val="22"/>
        </w:rPr>
      </w:pPr>
      <w:r w:rsidRPr="00CF7273">
        <w:rPr>
          <w:sz w:val="22"/>
          <w:szCs w:val="22"/>
        </w:rPr>
        <w:t xml:space="preserve">Upon the discretion of the instructor, only one (1) examination may be made up per semester due to an absence.  Any subsequent examination missed will be given the grade of “0”.  The student is to notify the instructor (or, the department secretary if the instructor is unavailable) </w:t>
      </w:r>
      <w:r w:rsidRPr="00CF7273">
        <w:rPr>
          <w:b/>
          <w:bCs/>
          <w:i/>
          <w:iCs/>
          <w:sz w:val="22"/>
          <w:szCs w:val="22"/>
          <w:u w:val="single"/>
        </w:rPr>
        <w:t>before</w:t>
      </w:r>
      <w:r w:rsidRPr="00CF7273">
        <w:rPr>
          <w:sz w:val="22"/>
          <w:szCs w:val="22"/>
        </w:rPr>
        <w:t xml:space="preserve"> class time in order to be excused from the examination for that day.  If the student does not call, the instructor may deny the student the opportunity to make up the examination.</w:t>
      </w:r>
    </w:p>
    <w:p w:rsidR="00CF7273" w:rsidRPr="00CF7273" w:rsidRDefault="00CF7273" w:rsidP="00CF7273">
      <w:pPr>
        <w:rPr>
          <w:sz w:val="22"/>
          <w:szCs w:val="22"/>
        </w:rPr>
      </w:pPr>
    </w:p>
    <w:p w:rsidR="00CF7273" w:rsidRPr="00CF7273" w:rsidRDefault="00CF7273" w:rsidP="00FD4330">
      <w:pPr>
        <w:numPr>
          <w:ilvl w:val="0"/>
          <w:numId w:val="33"/>
        </w:numPr>
        <w:contextualSpacing/>
        <w:rPr>
          <w:sz w:val="22"/>
          <w:szCs w:val="22"/>
        </w:rPr>
      </w:pPr>
      <w:r w:rsidRPr="00CF7273">
        <w:rPr>
          <w:sz w:val="22"/>
          <w:szCs w:val="22"/>
        </w:rPr>
        <w:t>In the event of a missed exam, the test must be taken the day the student returns to class.  Failure to follow this procedure may result in the student not being allowed to take the exam.</w:t>
      </w:r>
    </w:p>
    <w:p w:rsidR="00CF7273" w:rsidRPr="00CF7273" w:rsidRDefault="00CF7273" w:rsidP="00CF7273">
      <w:pPr>
        <w:ind w:left="720"/>
        <w:contextualSpacing/>
        <w:rPr>
          <w:sz w:val="22"/>
          <w:szCs w:val="22"/>
        </w:rPr>
      </w:pPr>
    </w:p>
    <w:p w:rsidR="00CF7273" w:rsidRPr="00CF7273" w:rsidRDefault="00CF7273" w:rsidP="00CF7273">
      <w:pPr>
        <w:rPr>
          <w:sz w:val="22"/>
          <w:szCs w:val="22"/>
        </w:rPr>
      </w:pPr>
    </w:p>
    <w:p w:rsidR="00CF7273" w:rsidRPr="00CF7273" w:rsidRDefault="00CF7273" w:rsidP="00FD4330">
      <w:pPr>
        <w:numPr>
          <w:ilvl w:val="0"/>
          <w:numId w:val="33"/>
        </w:numPr>
        <w:contextualSpacing/>
        <w:rPr>
          <w:sz w:val="22"/>
          <w:szCs w:val="22"/>
        </w:rPr>
      </w:pPr>
      <w:r w:rsidRPr="00CF7273">
        <w:rPr>
          <w:sz w:val="22"/>
          <w:szCs w:val="22"/>
        </w:rPr>
        <w:t>A “pop quiz” may not be made up, as this negates the purpose of the quiz.  The grade of the quiz missed will be recorded as “0”.  If a student arrives late for class and after the quiz has begun, that student will not be allowed to take the “pop quiz”, and will receive a “0”.  In general, a pop quiz will not be greater than 10 points on any given lecture day.</w:t>
      </w:r>
    </w:p>
    <w:p w:rsidR="00CF7273" w:rsidRPr="00CF7273" w:rsidRDefault="00CF7273" w:rsidP="00CF7273">
      <w:pPr>
        <w:rPr>
          <w:sz w:val="22"/>
          <w:szCs w:val="22"/>
        </w:rPr>
      </w:pPr>
    </w:p>
    <w:p w:rsidR="00CF7273" w:rsidRPr="00CF7273" w:rsidRDefault="00CF7273" w:rsidP="00FD4330">
      <w:pPr>
        <w:numPr>
          <w:ilvl w:val="0"/>
          <w:numId w:val="33"/>
        </w:numPr>
        <w:contextualSpacing/>
        <w:rPr>
          <w:sz w:val="22"/>
          <w:szCs w:val="22"/>
        </w:rPr>
      </w:pPr>
      <w:r w:rsidRPr="00CF7273">
        <w:rPr>
          <w:sz w:val="22"/>
          <w:szCs w:val="22"/>
        </w:rPr>
        <w:t xml:space="preserve">Classes begin </w:t>
      </w:r>
      <w:r w:rsidRPr="00CF7273">
        <w:rPr>
          <w:b/>
          <w:bCs/>
          <w:i/>
          <w:iCs/>
          <w:sz w:val="22"/>
          <w:szCs w:val="22"/>
        </w:rPr>
        <w:t>promptly</w:t>
      </w:r>
      <w:r w:rsidRPr="00CF7273">
        <w:rPr>
          <w:sz w:val="22"/>
          <w:szCs w:val="22"/>
        </w:rPr>
        <w:t xml:space="preserve"> as specified by the instructor.  It is the students’ responsibility to show consideration for the class by being prompt.  The instructor may use his/her discretion in regard to allowing students to enter the classroom late due to the disruptive nature.</w:t>
      </w:r>
    </w:p>
    <w:p w:rsidR="00CF7273" w:rsidRPr="00CF7273" w:rsidRDefault="00CF7273" w:rsidP="00CF7273">
      <w:pPr>
        <w:ind w:left="720"/>
        <w:contextualSpacing/>
        <w:rPr>
          <w:sz w:val="22"/>
          <w:szCs w:val="22"/>
        </w:rPr>
      </w:pPr>
    </w:p>
    <w:p w:rsidR="00CF7273" w:rsidRDefault="00CF7273" w:rsidP="00DA645C">
      <w:pPr>
        <w:numPr>
          <w:ilvl w:val="0"/>
          <w:numId w:val="33"/>
        </w:numPr>
        <w:contextualSpacing/>
        <w:rPr>
          <w:sz w:val="22"/>
          <w:szCs w:val="22"/>
        </w:rPr>
      </w:pPr>
      <w:r w:rsidRPr="00CF7273">
        <w:rPr>
          <w:sz w:val="22"/>
          <w:szCs w:val="22"/>
        </w:rPr>
        <w:t>All cell phones</w:t>
      </w:r>
      <w:r w:rsidR="00DA645C">
        <w:rPr>
          <w:sz w:val="22"/>
          <w:szCs w:val="22"/>
        </w:rPr>
        <w:t xml:space="preserve"> </w:t>
      </w:r>
      <w:r w:rsidRPr="00CF7273">
        <w:rPr>
          <w:sz w:val="22"/>
          <w:szCs w:val="22"/>
        </w:rPr>
        <w:t>and other communication devices must be turned off/inactivated during all class sessions.</w:t>
      </w:r>
    </w:p>
    <w:p w:rsidR="00DA645C" w:rsidRDefault="00DA645C" w:rsidP="00DA645C">
      <w:pPr>
        <w:pStyle w:val="ListParagraph"/>
        <w:spacing w:after="0"/>
      </w:pPr>
    </w:p>
    <w:p w:rsidR="00DA645C" w:rsidRPr="00CF7273" w:rsidRDefault="00DA645C" w:rsidP="00FD4330">
      <w:pPr>
        <w:numPr>
          <w:ilvl w:val="0"/>
          <w:numId w:val="33"/>
        </w:numPr>
        <w:contextualSpacing/>
        <w:rPr>
          <w:sz w:val="22"/>
          <w:szCs w:val="22"/>
        </w:rPr>
      </w:pPr>
      <w:r>
        <w:rPr>
          <w:sz w:val="22"/>
          <w:szCs w:val="22"/>
        </w:rPr>
        <w:t>Students may not audio or video tape any classroom, clinical, or lab activit</w:t>
      </w:r>
      <w:r w:rsidR="00FD5C5E">
        <w:rPr>
          <w:sz w:val="22"/>
          <w:szCs w:val="22"/>
        </w:rPr>
        <w:t>y</w:t>
      </w:r>
      <w:r>
        <w:rPr>
          <w:sz w:val="22"/>
          <w:szCs w:val="22"/>
        </w:rPr>
        <w:t>.</w:t>
      </w:r>
    </w:p>
    <w:p w:rsidR="00CF7273" w:rsidRPr="00CF7273" w:rsidRDefault="00CF7273" w:rsidP="00CF7273">
      <w:pPr>
        <w:rPr>
          <w:sz w:val="22"/>
          <w:szCs w:val="22"/>
        </w:rPr>
      </w:pPr>
    </w:p>
    <w:p w:rsidR="00CF7273" w:rsidRPr="00CF7273" w:rsidRDefault="00CF7273" w:rsidP="00CF7273"/>
    <w:p w:rsidR="00CF7273" w:rsidRPr="00CF7273" w:rsidRDefault="00CF7273" w:rsidP="00CF7273"/>
    <w:p w:rsidR="00CF7273" w:rsidRPr="00CF7273" w:rsidRDefault="00CF7273" w:rsidP="00CF7273">
      <w:pPr>
        <w:rPr>
          <w:b/>
          <w:sz w:val="28"/>
          <w:szCs w:val="28"/>
        </w:rPr>
      </w:pPr>
      <w:r w:rsidRPr="00CF7273">
        <w:rPr>
          <w:b/>
          <w:sz w:val="22"/>
          <w:szCs w:val="22"/>
        </w:rPr>
        <w:br w:type="page"/>
      </w:r>
      <w:r w:rsidRPr="00CF7273">
        <w:rPr>
          <w:b/>
          <w:sz w:val="28"/>
          <w:szCs w:val="28"/>
        </w:rPr>
        <w:lastRenderedPageBreak/>
        <w:t xml:space="preserve">ECC College Attendance Policy: </w:t>
      </w:r>
    </w:p>
    <w:p w:rsidR="00CF7273" w:rsidRPr="00CF7273" w:rsidRDefault="00CF7273" w:rsidP="00CF7273">
      <w:pPr>
        <w:rPr>
          <w:sz w:val="22"/>
          <w:szCs w:val="22"/>
        </w:rPr>
      </w:pPr>
    </w:p>
    <w:p w:rsidR="00CF7273" w:rsidRPr="00CF7273" w:rsidRDefault="00CF7273" w:rsidP="00CF7273">
      <w:pPr>
        <w:autoSpaceDE/>
        <w:autoSpaceDN/>
        <w:rPr>
          <w:sz w:val="22"/>
          <w:szCs w:val="22"/>
        </w:rPr>
      </w:pPr>
      <w:r w:rsidRPr="00CF7273">
        <w:rPr>
          <w:bCs/>
          <w:iCs/>
          <w:sz w:val="22"/>
          <w:szCs w:val="22"/>
        </w:rPr>
        <w:t xml:space="preserve">ECC is an attendance taking institution.  </w:t>
      </w:r>
      <w:r w:rsidRPr="00CF7273">
        <w:rPr>
          <w:sz w:val="22"/>
          <w:szCs w:val="22"/>
        </w:rPr>
        <w:t xml:space="preserve">Student attendance in class, regardless of the delivery modality, is important for student success.  Attendance will be taken at each class meeting and recorded in a class record.  </w:t>
      </w:r>
    </w:p>
    <w:p w:rsidR="00CF7273" w:rsidRPr="00CF7273" w:rsidRDefault="00CF7273" w:rsidP="00CF7273">
      <w:pPr>
        <w:autoSpaceDE/>
        <w:autoSpaceDN/>
        <w:rPr>
          <w:sz w:val="22"/>
          <w:szCs w:val="22"/>
        </w:rPr>
      </w:pPr>
    </w:p>
    <w:p w:rsidR="00CF7273" w:rsidRPr="00CF7273" w:rsidRDefault="00CF7273" w:rsidP="00CF7273">
      <w:pPr>
        <w:autoSpaceDE/>
        <w:autoSpaceDN/>
        <w:rPr>
          <w:sz w:val="22"/>
          <w:szCs w:val="22"/>
        </w:rPr>
      </w:pPr>
      <w:r w:rsidRPr="00CF7273">
        <w:rPr>
          <w:sz w:val="22"/>
          <w:szCs w:val="22"/>
        </w:rPr>
        <w:t xml:space="preserve">The instructor will take action as stated in the course syllabus (nursing student handbook) up to and including administrative withdrawal (WX) from the class for any student not considered attending but still officially enrolled in the class. Regardless of any action, the faculty member will report the last date of attendance as noted in the class record.  </w:t>
      </w:r>
    </w:p>
    <w:p w:rsidR="00CF7273" w:rsidRPr="00CF7273" w:rsidRDefault="00CF7273" w:rsidP="00CF7273">
      <w:pPr>
        <w:autoSpaceDE/>
        <w:autoSpaceDN/>
        <w:rPr>
          <w:sz w:val="22"/>
          <w:szCs w:val="22"/>
        </w:rPr>
      </w:pPr>
    </w:p>
    <w:p w:rsidR="00CF7273" w:rsidRPr="00CF7273" w:rsidRDefault="00CF7273" w:rsidP="00CF7273">
      <w:pPr>
        <w:autoSpaceDE/>
        <w:autoSpaceDN/>
        <w:rPr>
          <w:sz w:val="22"/>
          <w:szCs w:val="22"/>
        </w:rPr>
      </w:pPr>
      <w:r w:rsidRPr="00CF7273">
        <w:rPr>
          <w:sz w:val="22"/>
          <w:szCs w:val="22"/>
        </w:rPr>
        <w:t>For a student to be considered attending the following conditions must be met:</w:t>
      </w:r>
    </w:p>
    <w:p w:rsidR="00CF7273" w:rsidRPr="00CF7273" w:rsidRDefault="00CF7273" w:rsidP="00CF7273">
      <w:pPr>
        <w:autoSpaceDE/>
        <w:autoSpaceDN/>
        <w:rPr>
          <w:sz w:val="22"/>
          <w:szCs w:val="22"/>
        </w:rPr>
      </w:pPr>
    </w:p>
    <w:p w:rsidR="00CF7273" w:rsidRPr="00CF7273" w:rsidRDefault="00CF7273" w:rsidP="00CF7273">
      <w:pPr>
        <w:autoSpaceDE/>
        <w:autoSpaceDN/>
        <w:rPr>
          <w:sz w:val="22"/>
          <w:szCs w:val="22"/>
        </w:rPr>
      </w:pPr>
      <w:r w:rsidRPr="00CF7273">
        <w:rPr>
          <w:sz w:val="22"/>
          <w:szCs w:val="22"/>
        </w:rPr>
        <w:t>                A student cannot be absent for all the class meetings held within 14 consecutive calendar days (or a prorated amount based on a reduced class meeting calendar) without having made regular and frequent contact with the instructor regarding class progress.</w:t>
      </w:r>
    </w:p>
    <w:p w:rsidR="00CF7273" w:rsidRPr="00CF7273" w:rsidRDefault="00CF7273" w:rsidP="00CF7273">
      <w:pPr>
        <w:autoSpaceDE/>
        <w:autoSpaceDN/>
        <w:rPr>
          <w:sz w:val="22"/>
          <w:szCs w:val="22"/>
        </w:rPr>
      </w:pPr>
    </w:p>
    <w:p w:rsidR="00CF7273" w:rsidRPr="00CF7273" w:rsidRDefault="00CF7273" w:rsidP="00CF7273">
      <w:pPr>
        <w:autoSpaceDE/>
        <w:autoSpaceDN/>
        <w:rPr>
          <w:sz w:val="22"/>
          <w:szCs w:val="22"/>
        </w:rPr>
      </w:pPr>
      <w:r w:rsidRPr="00CF7273">
        <w:rPr>
          <w:sz w:val="22"/>
          <w:szCs w:val="22"/>
        </w:rPr>
        <w:t xml:space="preserve">                A student cannot be absent for the equivalent (intermittent, nonconsecutive absences) of two weeks of class meeting time (or a prorated amount based on a reduced class meeting calendar) without having made regular and frequent contact with the instructor regarding class progress. </w:t>
      </w:r>
    </w:p>
    <w:p w:rsidR="00CF7273" w:rsidRPr="00CF7273" w:rsidRDefault="00CF7273" w:rsidP="00CF7273">
      <w:pPr>
        <w:autoSpaceDE/>
        <w:autoSpaceDN/>
        <w:rPr>
          <w:sz w:val="22"/>
          <w:szCs w:val="22"/>
        </w:rPr>
      </w:pPr>
    </w:p>
    <w:p w:rsidR="00CF7273" w:rsidRPr="00CF7273" w:rsidRDefault="00CF7273" w:rsidP="00CF7273">
      <w:pPr>
        <w:autoSpaceDE/>
        <w:autoSpaceDN/>
        <w:ind w:firstLine="720"/>
        <w:rPr>
          <w:b/>
          <w:i/>
          <w:sz w:val="22"/>
          <w:szCs w:val="22"/>
        </w:rPr>
      </w:pPr>
      <w:r w:rsidRPr="00CF7273">
        <w:rPr>
          <w:b/>
          <w:i/>
          <w:sz w:val="22"/>
          <w:szCs w:val="22"/>
        </w:rPr>
        <w:t xml:space="preserve">   A student cannot exceed the absences permitted under a more restrictive and specific course attendance policy as stated above (for example, the Nursing Program policy).</w:t>
      </w:r>
    </w:p>
    <w:p w:rsidR="00CF7273" w:rsidRPr="00CF7273" w:rsidRDefault="00CF7273" w:rsidP="00CF7273">
      <w:pPr>
        <w:rPr>
          <w:sz w:val="22"/>
          <w:szCs w:val="22"/>
        </w:rPr>
      </w:pPr>
    </w:p>
    <w:p w:rsidR="00CF7273" w:rsidRPr="00CF7273" w:rsidRDefault="00CF7273" w:rsidP="00CF7273">
      <w:pPr>
        <w:rPr>
          <w:sz w:val="22"/>
          <w:szCs w:val="22"/>
        </w:rPr>
      </w:pPr>
    </w:p>
    <w:p w:rsidR="00CF7273" w:rsidRPr="00CF7273" w:rsidRDefault="00CF7273" w:rsidP="00CF7273"/>
    <w:p w:rsidR="00CF7273" w:rsidRPr="00CF7273" w:rsidRDefault="006B10B0" w:rsidP="00CF7273">
      <w:pPr>
        <w:jc w:val="center"/>
        <w:rPr>
          <w:b/>
          <w:bCs/>
          <w:sz w:val="28"/>
          <w:szCs w:val="28"/>
        </w:rPr>
      </w:pPr>
      <w:r>
        <w:rPr>
          <w:noProof/>
        </w:rPr>
        <mc:AlternateContent>
          <mc:Choice Requires="wps">
            <w:drawing>
              <wp:anchor distT="45720" distB="45720" distL="114300" distR="114300" simplePos="0" relativeHeight="251705856" behindDoc="0" locked="0" layoutInCell="1" allowOverlap="1">
                <wp:simplePos x="0" y="0"/>
                <wp:positionH relativeFrom="column">
                  <wp:posOffset>4107180</wp:posOffset>
                </wp:positionH>
                <wp:positionV relativeFrom="paragraph">
                  <wp:posOffset>4531360</wp:posOffset>
                </wp:positionV>
                <wp:extent cx="2469515" cy="374650"/>
                <wp:effectExtent l="9525" t="12700" r="6985" b="1270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37465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July, 2017; May, 2018</w:t>
                            </w:r>
                          </w:p>
                          <w:p w:rsidR="00276218" w:rsidRDefault="00276218" w:rsidP="00583D28">
                            <w:pPr>
                              <w:rPr>
                                <w:sz w:val="16"/>
                                <w:szCs w:val="16"/>
                              </w:rPr>
                            </w:pPr>
                            <w:r>
                              <w:rPr>
                                <w:sz w:val="16"/>
                                <w:szCs w:val="16"/>
                              </w:rPr>
                              <w:t>Reviewed/Revised:  May, 2010; July, 2016;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23.4pt;margin-top:356.8pt;width:194.45pt;height:29.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">
                <v:textbox>
                  <w:txbxContent>
                    <w:p w:rsidR="00276218" w:rsidRPr="00F66151" w:rsidRDefault="00276218" w:rsidP="00C66945">
                      <w:pPr>
                        <w:rPr>
                          <w:sz w:val="16"/>
                          <w:szCs w:val="16"/>
                        </w:rPr>
                      </w:pPr>
                      <w:r>
                        <w:rPr>
                          <w:sz w:val="16"/>
                          <w:szCs w:val="16"/>
                        </w:rPr>
                        <w:t>Reviewed:  July, 2017; May, 2018</w:t>
                      </w:r>
                    </w:p>
                    <w:p w:rsidR="00276218" w:rsidRDefault="00276218" w:rsidP="00583D28">
                      <w:pPr>
                        <w:rPr>
                          <w:sz w:val="16"/>
                          <w:szCs w:val="16"/>
                        </w:rPr>
                      </w:pPr>
                      <w:r>
                        <w:rPr>
                          <w:sz w:val="16"/>
                          <w:szCs w:val="16"/>
                        </w:rPr>
                        <w:t>Reviewed/Revised:  May, 2010; July, 2016; May, 2019</w:t>
                      </w:r>
                    </w:p>
                  </w:txbxContent>
                </v:textbox>
                <w10:wrap type="square"/>
              </v:shape>
            </w:pict>
          </mc:Fallback>
        </mc:AlternateContent>
      </w:r>
      <w:r w:rsidR="00CF7273" w:rsidRPr="00CF7273">
        <w:rPr>
          <w:sz w:val="24"/>
          <w:szCs w:val="24"/>
        </w:rPr>
        <w:br w:type="page"/>
      </w:r>
      <w:r w:rsidR="00DA645C">
        <w:rPr>
          <w:b/>
          <w:bCs/>
          <w:sz w:val="28"/>
          <w:szCs w:val="28"/>
        </w:rPr>
        <w:lastRenderedPageBreak/>
        <w:t xml:space="preserve"> </w:t>
      </w:r>
      <w:r w:rsidR="00CF7273">
        <w:rPr>
          <w:b/>
          <w:bCs/>
          <w:sz w:val="28"/>
          <w:szCs w:val="28"/>
        </w:rPr>
        <w:t>CLINICAL ATTENDANCE AND CL</w:t>
      </w:r>
      <w:r w:rsidR="00DA645C">
        <w:rPr>
          <w:b/>
          <w:bCs/>
          <w:sz w:val="28"/>
          <w:szCs w:val="28"/>
        </w:rPr>
        <w:t xml:space="preserve">INICAL </w:t>
      </w:r>
      <w:r w:rsidR="00CF7273">
        <w:rPr>
          <w:b/>
          <w:bCs/>
          <w:sz w:val="28"/>
          <w:szCs w:val="28"/>
        </w:rPr>
        <w:t>POLICIES</w:t>
      </w:r>
    </w:p>
    <w:p w:rsidR="00CF7273" w:rsidRPr="00CF7273" w:rsidRDefault="00CF7273" w:rsidP="00CF7273">
      <w:pPr>
        <w:jc w:val="center"/>
        <w:rPr>
          <w:b/>
          <w:bCs/>
          <w:sz w:val="28"/>
          <w:szCs w:val="28"/>
        </w:rPr>
      </w:pPr>
    </w:p>
    <w:p w:rsidR="00CF7273" w:rsidRPr="00CF7273" w:rsidRDefault="00CF7273" w:rsidP="00CF7273">
      <w:pPr>
        <w:rPr>
          <w:b/>
          <w:bCs/>
          <w:sz w:val="24"/>
          <w:szCs w:val="24"/>
        </w:rPr>
      </w:pPr>
      <w:r w:rsidRPr="00CF7273">
        <w:rPr>
          <w:b/>
          <w:bCs/>
          <w:sz w:val="24"/>
          <w:szCs w:val="24"/>
        </w:rPr>
        <w:t>Introduction</w:t>
      </w:r>
    </w:p>
    <w:p w:rsidR="00CF7273" w:rsidRPr="00CF7273" w:rsidRDefault="00CF7273" w:rsidP="00CF7273">
      <w:pPr>
        <w:rPr>
          <w:sz w:val="24"/>
          <w:szCs w:val="24"/>
        </w:rPr>
      </w:pPr>
      <w:r w:rsidRPr="00CF7273">
        <w:rPr>
          <w:sz w:val="24"/>
          <w:szCs w:val="24"/>
        </w:rPr>
        <w:t>The Nursing Department clinical laboratory course is established to provide students hands-on experience in a clinical setting (either at a clinical site on in the nursing clinical laboratory on campus).  Students meet in the assigned clinic setting and are supervised by the clinical faculty assigned to the course.  Students are required to conduct themselves in an appropriate and professional fashion while in the clinical setting, following guidelines established by the program faculty.  Students should expect to spend a minimum of an additional eight (8) hours per week outside the clinical lab to prepare for the clinical experience and to complete all the appropriate assignments.</w:t>
      </w:r>
    </w:p>
    <w:p w:rsidR="00CF7273" w:rsidRPr="00CF7273" w:rsidRDefault="00CF7273" w:rsidP="00CF7273">
      <w:pPr>
        <w:rPr>
          <w:sz w:val="24"/>
          <w:szCs w:val="24"/>
        </w:rPr>
      </w:pPr>
    </w:p>
    <w:p w:rsidR="00CF7273" w:rsidRPr="00CF7273" w:rsidRDefault="00CF7273" w:rsidP="00CF7273">
      <w:pPr>
        <w:rPr>
          <w:b/>
          <w:sz w:val="24"/>
          <w:szCs w:val="24"/>
        </w:rPr>
      </w:pPr>
      <w:r w:rsidRPr="00CF7273">
        <w:rPr>
          <w:b/>
          <w:sz w:val="24"/>
          <w:szCs w:val="24"/>
        </w:rPr>
        <w:t>Attendance:</w:t>
      </w:r>
    </w:p>
    <w:p w:rsidR="00CF7273" w:rsidRPr="00CF7273" w:rsidRDefault="00CF7273" w:rsidP="00CF7273">
      <w:pPr>
        <w:ind w:left="720" w:hanging="720"/>
        <w:rPr>
          <w:sz w:val="24"/>
          <w:szCs w:val="24"/>
        </w:rPr>
      </w:pPr>
    </w:p>
    <w:p w:rsidR="00CF7273" w:rsidRPr="00CF7273" w:rsidRDefault="00CF7273" w:rsidP="00CF7273">
      <w:pPr>
        <w:ind w:left="720" w:hanging="720"/>
        <w:rPr>
          <w:sz w:val="24"/>
          <w:szCs w:val="24"/>
        </w:rPr>
      </w:pPr>
      <w:r w:rsidRPr="00CF7273">
        <w:rPr>
          <w:sz w:val="24"/>
          <w:szCs w:val="24"/>
        </w:rPr>
        <w:t>1.</w:t>
      </w:r>
      <w:r w:rsidRPr="00CF7273">
        <w:rPr>
          <w:sz w:val="24"/>
          <w:szCs w:val="24"/>
        </w:rPr>
        <w:tab/>
        <w:t xml:space="preserve">Clinical experience is vital for learning and professional development; therefore, </w:t>
      </w:r>
      <w:r w:rsidRPr="00CF7273">
        <w:rPr>
          <w:b/>
          <w:bCs/>
          <w:i/>
          <w:iCs/>
          <w:sz w:val="24"/>
          <w:szCs w:val="24"/>
        </w:rPr>
        <w:t>there will be no excused clinical absence</w:t>
      </w:r>
      <w:r w:rsidRPr="00CF7273">
        <w:rPr>
          <w:sz w:val="24"/>
          <w:szCs w:val="24"/>
        </w:rPr>
        <w:t>.  Make-up of clinical days missed due to snow will be determined by the faculty and Director.  Specific recommendations will be made for additional experience at the discretion of the nursing faculty.</w:t>
      </w:r>
    </w:p>
    <w:p w:rsidR="00CF7273" w:rsidRPr="00CF7273" w:rsidRDefault="00CF7273" w:rsidP="00CF7273">
      <w:pPr>
        <w:rPr>
          <w:sz w:val="24"/>
          <w:szCs w:val="24"/>
        </w:rPr>
      </w:pPr>
    </w:p>
    <w:p w:rsidR="00CF7273" w:rsidRPr="00CF7273" w:rsidRDefault="00CF7273" w:rsidP="00CF7273">
      <w:pPr>
        <w:ind w:left="720" w:hanging="720"/>
        <w:rPr>
          <w:sz w:val="24"/>
          <w:szCs w:val="24"/>
        </w:rPr>
      </w:pPr>
      <w:r w:rsidRPr="00CF7273">
        <w:rPr>
          <w:sz w:val="24"/>
          <w:szCs w:val="24"/>
        </w:rPr>
        <w:t xml:space="preserve">2.  </w:t>
      </w:r>
      <w:r w:rsidRPr="00CF7273">
        <w:rPr>
          <w:sz w:val="24"/>
          <w:szCs w:val="24"/>
        </w:rPr>
        <w:tab/>
        <w:t>A student may not accumulate more than 2 clinical absences within a 16-week semester.  To accrue clinical absences may affect the clinical grade negatively, or be grounds for dismissal from the program.</w:t>
      </w:r>
    </w:p>
    <w:p w:rsidR="00CF7273" w:rsidRPr="00CF7273" w:rsidRDefault="00CF7273" w:rsidP="00CF7273">
      <w:pPr>
        <w:ind w:left="720"/>
        <w:rPr>
          <w:sz w:val="24"/>
          <w:szCs w:val="24"/>
        </w:rPr>
      </w:pPr>
    </w:p>
    <w:p w:rsidR="00CF7273" w:rsidRPr="00CF7273" w:rsidRDefault="00CF7273" w:rsidP="00CF7273">
      <w:pPr>
        <w:ind w:left="720" w:hanging="720"/>
        <w:rPr>
          <w:sz w:val="24"/>
          <w:szCs w:val="24"/>
        </w:rPr>
      </w:pPr>
      <w:r w:rsidRPr="00CF7273">
        <w:rPr>
          <w:sz w:val="24"/>
          <w:szCs w:val="24"/>
        </w:rPr>
        <w:t xml:space="preserve">3. </w:t>
      </w:r>
      <w:r w:rsidRPr="00CF7273">
        <w:rPr>
          <w:sz w:val="24"/>
          <w:szCs w:val="24"/>
        </w:rPr>
        <w:tab/>
        <w:t xml:space="preserve">If clinical absence is unavoidable, it is the student’s responsibility to speak to the instructor one hour prior to the scheduled clinical day.  No voice messages or messages of any type are acceptable communication.  Student-Instructor contact </w:t>
      </w:r>
      <w:r w:rsidRPr="00CF7273">
        <w:rPr>
          <w:b/>
          <w:bCs/>
          <w:sz w:val="24"/>
          <w:szCs w:val="24"/>
          <w:u w:val="single"/>
        </w:rPr>
        <w:t>MUST</w:t>
      </w:r>
      <w:r w:rsidRPr="00CF7273">
        <w:rPr>
          <w:sz w:val="24"/>
          <w:szCs w:val="24"/>
        </w:rPr>
        <w:t xml:space="preserve"> be made before clinical begins.  A written clinical make-up </w:t>
      </w:r>
      <w:r w:rsidR="007150C6">
        <w:rPr>
          <w:sz w:val="24"/>
          <w:szCs w:val="24"/>
        </w:rPr>
        <w:t>Plan for Success</w:t>
      </w:r>
      <w:r w:rsidRPr="00CF7273">
        <w:rPr>
          <w:sz w:val="24"/>
          <w:szCs w:val="24"/>
        </w:rPr>
        <w:t xml:space="preserve"> will be developed between the student and the appropriate clinical instructor for the missed experience.  </w:t>
      </w:r>
      <w:r w:rsidRPr="00CF7273">
        <w:rPr>
          <w:b/>
          <w:i/>
          <w:sz w:val="24"/>
          <w:szCs w:val="24"/>
        </w:rPr>
        <w:t xml:space="preserve">It is the student’s responsibility to initiate the </w:t>
      </w:r>
      <w:r w:rsidR="007150C6">
        <w:rPr>
          <w:b/>
          <w:i/>
          <w:sz w:val="24"/>
          <w:szCs w:val="24"/>
        </w:rPr>
        <w:t>Plan for Success</w:t>
      </w:r>
      <w:r w:rsidRPr="00CF7273">
        <w:rPr>
          <w:b/>
          <w:i/>
          <w:sz w:val="24"/>
          <w:szCs w:val="24"/>
        </w:rPr>
        <w:t xml:space="preserve"> process with the instructor within 24 hours of initial notification of absence.</w:t>
      </w:r>
      <w:r w:rsidRPr="00CF7273">
        <w:rPr>
          <w:sz w:val="24"/>
          <w:szCs w:val="24"/>
        </w:rPr>
        <w:t xml:space="preserve">  The specific terms of this contract will be set forth by the clinical instructor and shall include a deadline for completion of terms.  (Possible examples include, but are not limited to: presentation of a formal post-conference, development of a written research paper, attendance of clinical make-up, attendance at clinical make-up experience that may include a special clinical fee at student's expense.)</w:t>
      </w:r>
    </w:p>
    <w:p w:rsidR="00CF7273" w:rsidRPr="00CF7273" w:rsidRDefault="00CF7273" w:rsidP="00CF7273">
      <w:pPr>
        <w:rPr>
          <w:sz w:val="24"/>
          <w:szCs w:val="24"/>
        </w:rPr>
      </w:pPr>
    </w:p>
    <w:p w:rsidR="00CF7273" w:rsidRPr="00CF7273" w:rsidRDefault="00CF7273" w:rsidP="00CF7273">
      <w:pPr>
        <w:ind w:left="720"/>
        <w:rPr>
          <w:sz w:val="24"/>
          <w:szCs w:val="24"/>
        </w:rPr>
      </w:pPr>
      <w:r w:rsidRPr="00CF7273">
        <w:rPr>
          <w:sz w:val="24"/>
          <w:szCs w:val="24"/>
        </w:rPr>
        <w:t>Failure to satisfactorily initiate and/or complete the terms of the contract, as specified (including deadline), will be grounds for re-evaluation of contract and may be grounds for dismissal from the program.</w:t>
      </w:r>
    </w:p>
    <w:p w:rsidR="00CF7273" w:rsidRPr="00CF7273" w:rsidRDefault="00CF7273" w:rsidP="00CF7273">
      <w:pPr>
        <w:rPr>
          <w:sz w:val="24"/>
          <w:szCs w:val="24"/>
        </w:rPr>
      </w:pPr>
    </w:p>
    <w:p w:rsidR="00A769BC" w:rsidRDefault="00A769BC" w:rsidP="00CF7273">
      <w:pPr>
        <w:rPr>
          <w:b/>
          <w:sz w:val="26"/>
          <w:szCs w:val="26"/>
        </w:rPr>
      </w:pPr>
    </w:p>
    <w:p w:rsidR="00DB7625" w:rsidRDefault="00CF7273" w:rsidP="00CF7273">
      <w:pPr>
        <w:rPr>
          <w:b/>
          <w:sz w:val="26"/>
          <w:szCs w:val="26"/>
        </w:rPr>
      </w:pPr>
      <w:r w:rsidRPr="00E82FFC">
        <w:rPr>
          <w:b/>
          <w:sz w:val="26"/>
          <w:szCs w:val="26"/>
        </w:rPr>
        <w:t>Clinical Policie</w:t>
      </w:r>
      <w:r w:rsidR="00DB7625">
        <w:rPr>
          <w:b/>
          <w:sz w:val="26"/>
          <w:szCs w:val="26"/>
        </w:rPr>
        <w:t>s</w:t>
      </w:r>
    </w:p>
    <w:p w:rsidR="00DB7625" w:rsidRDefault="00DB7625" w:rsidP="00CF7273">
      <w:pPr>
        <w:rPr>
          <w:b/>
          <w:sz w:val="26"/>
          <w:szCs w:val="26"/>
        </w:rPr>
      </w:pPr>
    </w:p>
    <w:p w:rsidR="004B6C73" w:rsidRDefault="00DB7625" w:rsidP="00DB7625">
      <w:pPr>
        <w:rPr>
          <w:sz w:val="24"/>
          <w:szCs w:val="24"/>
        </w:rPr>
      </w:pPr>
      <w:r w:rsidRPr="004D1E34">
        <w:rPr>
          <w:sz w:val="26"/>
          <w:szCs w:val="26"/>
        </w:rPr>
        <w:t>1.</w:t>
      </w:r>
      <w:r w:rsidRPr="00DB7625">
        <w:rPr>
          <w:sz w:val="26"/>
          <w:szCs w:val="26"/>
        </w:rPr>
        <w:tab/>
      </w:r>
      <w:r w:rsidR="00CF7273" w:rsidRPr="00CF7273">
        <w:rPr>
          <w:i/>
          <w:sz w:val="24"/>
          <w:szCs w:val="24"/>
        </w:rPr>
        <w:t>Late Submission of Assignments</w:t>
      </w:r>
      <w:r w:rsidR="00CF7273" w:rsidRPr="00CF7273">
        <w:rPr>
          <w:sz w:val="24"/>
          <w:szCs w:val="24"/>
        </w:rPr>
        <w:t xml:space="preserve">:  Failure to submit written work on </w:t>
      </w:r>
      <w:r w:rsidR="004B6C73">
        <w:rPr>
          <w:sz w:val="24"/>
          <w:szCs w:val="24"/>
        </w:rPr>
        <w:t>time will result in the student</w:t>
      </w:r>
    </w:p>
    <w:p w:rsidR="004B6C73" w:rsidRDefault="00CF7273" w:rsidP="004B6C73">
      <w:pPr>
        <w:ind w:left="360" w:firstLine="360"/>
        <w:contextualSpacing/>
        <w:rPr>
          <w:sz w:val="24"/>
          <w:szCs w:val="24"/>
        </w:rPr>
      </w:pPr>
      <w:r w:rsidRPr="00CF7273">
        <w:rPr>
          <w:sz w:val="24"/>
          <w:szCs w:val="24"/>
        </w:rPr>
        <w:t xml:space="preserve">receiving a late assignment </w:t>
      </w:r>
      <w:r w:rsidR="001D55CC">
        <w:rPr>
          <w:sz w:val="24"/>
          <w:szCs w:val="24"/>
        </w:rPr>
        <w:t>Plan for Success</w:t>
      </w:r>
      <w:r w:rsidRPr="00CF7273">
        <w:rPr>
          <w:sz w:val="24"/>
          <w:szCs w:val="24"/>
        </w:rPr>
        <w:t xml:space="preserve">.  The student must meet with their clinical instructor to </w:t>
      </w:r>
    </w:p>
    <w:p w:rsidR="004B6C73" w:rsidRDefault="00CF7273" w:rsidP="004B6C73">
      <w:pPr>
        <w:ind w:left="360" w:firstLine="360"/>
        <w:contextualSpacing/>
        <w:rPr>
          <w:sz w:val="24"/>
          <w:szCs w:val="24"/>
        </w:rPr>
      </w:pPr>
      <w:r w:rsidRPr="00CF7273">
        <w:rPr>
          <w:sz w:val="24"/>
          <w:szCs w:val="24"/>
        </w:rPr>
        <w:t xml:space="preserve">develop a plan for success after one late assignment </w:t>
      </w:r>
      <w:r w:rsidR="001D55CC">
        <w:rPr>
          <w:sz w:val="24"/>
          <w:szCs w:val="24"/>
        </w:rPr>
        <w:t>Plan for Success</w:t>
      </w:r>
      <w:r w:rsidRPr="00CF7273">
        <w:rPr>
          <w:sz w:val="24"/>
          <w:szCs w:val="24"/>
        </w:rPr>
        <w:t xml:space="preserve">.  Each additional assignment </w:t>
      </w:r>
    </w:p>
    <w:p w:rsidR="00DB7625" w:rsidRDefault="004B6C73" w:rsidP="004B6C73">
      <w:pPr>
        <w:ind w:left="360" w:firstLine="360"/>
        <w:contextualSpacing/>
        <w:rPr>
          <w:sz w:val="24"/>
          <w:szCs w:val="24"/>
        </w:rPr>
      </w:pPr>
      <w:r>
        <w:rPr>
          <w:sz w:val="24"/>
          <w:szCs w:val="24"/>
        </w:rPr>
        <w:t>t</w:t>
      </w:r>
      <w:r w:rsidR="00CF7273" w:rsidRPr="00CF7273">
        <w:rPr>
          <w:sz w:val="24"/>
          <w:szCs w:val="24"/>
        </w:rPr>
        <w:t xml:space="preserve">hat is submitted late or completely omitted will result in a learning </w:t>
      </w:r>
      <w:r w:rsidR="001D55CC">
        <w:rPr>
          <w:sz w:val="24"/>
          <w:szCs w:val="24"/>
        </w:rPr>
        <w:t>Plan for Success</w:t>
      </w:r>
      <w:r w:rsidR="00CF7273" w:rsidRPr="00CF7273">
        <w:rPr>
          <w:sz w:val="24"/>
          <w:szCs w:val="24"/>
        </w:rPr>
        <w:t>.</w:t>
      </w:r>
    </w:p>
    <w:p w:rsidR="00DB7625" w:rsidRDefault="00DB7625" w:rsidP="00DB7625">
      <w:pPr>
        <w:contextualSpacing/>
        <w:rPr>
          <w:sz w:val="24"/>
          <w:szCs w:val="24"/>
        </w:rPr>
      </w:pPr>
    </w:p>
    <w:p w:rsidR="004B6C73" w:rsidRDefault="00DB7625" w:rsidP="00DB7625">
      <w:pPr>
        <w:contextualSpacing/>
        <w:rPr>
          <w:sz w:val="24"/>
          <w:szCs w:val="24"/>
        </w:rPr>
      </w:pPr>
      <w:r w:rsidRPr="00DB7625">
        <w:rPr>
          <w:sz w:val="24"/>
          <w:szCs w:val="24"/>
        </w:rPr>
        <w:t>2.</w:t>
      </w:r>
      <w:r>
        <w:rPr>
          <w:sz w:val="24"/>
          <w:szCs w:val="24"/>
        </w:rPr>
        <w:t xml:space="preserve"> </w:t>
      </w:r>
      <w:r>
        <w:rPr>
          <w:sz w:val="24"/>
          <w:szCs w:val="24"/>
        </w:rPr>
        <w:tab/>
      </w:r>
      <w:r w:rsidR="00CF7273" w:rsidRPr="00CF7273">
        <w:rPr>
          <w:i/>
          <w:sz w:val="24"/>
          <w:szCs w:val="24"/>
        </w:rPr>
        <w:t xml:space="preserve">Learning </w:t>
      </w:r>
      <w:r w:rsidR="001D55CC" w:rsidRPr="001D55CC">
        <w:rPr>
          <w:i/>
          <w:sz w:val="24"/>
          <w:szCs w:val="24"/>
        </w:rPr>
        <w:t>Plan for Success</w:t>
      </w:r>
      <w:r w:rsidR="00CF7273" w:rsidRPr="00CF7273">
        <w:rPr>
          <w:i/>
          <w:sz w:val="24"/>
          <w:szCs w:val="24"/>
        </w:rPr>
        <w:t>:</w:t>
      </w:r>
      <w:r w:rsidR="00CF7273" w:rsidRPr="00CF7273">
        <w:rPr>
          <w:sz w:val="24"/>
          <w:szCs w:val="24"/>
        </w:rPr>
        <w:t xml:space="preserve">  If during the course of clinical performance (clinical site or clinical</w:t>
      </w:r>
    </w:p>
    <w:p w:rsidR="004B6C73" w:rsidRDefault="00CF7273" w:rsidP="004B6C73">
      <w:pPr>
        <w:ind w:left="360" w:firstLine="360"/>
        <w:contextualSpacing/>
        <w:rPr>
          <w:sz w:val="24"/>
          <w:szCs w:val="24"/>
        </w:rPr>
      </w:pPr>
      <w:r w:rsidRPr="00CF7273">
        <w:rPr>
          <w:sz w:val="24"/>
          <w:szCs w:val="24"/>
        </w:rPr>
        <w:t>laboratory) the instructor identifies the student is not meeting objectives, a learning contract will be</w:t>
      </w:r>
    </w:p>
    <w:p w:rsidR="004B6C73" w:rsidRDefault="00CF7273" w:rsidP="004B6C73">
      <w:pPr>
        <w:ind w:left="360" w:firstLine="360"/>
        <w:contextualSpacing/>
        <w:rPr>
          <w:sz w:val="24"/>
          <w:szCs w:val="24"/>
        </w:rPr>
      </w:pPr>
      <w:r w:rsidRPr="00CF7273">
        <w:rPr>
          <w:sz w:val="24"/>
          <w:szCs w:val="24"/>
        </w:rPr>
        <w:t xml:space="preserve">initiated.  The learning </w:t>
      </w:r>
      <w:r w:rsidR="001D55CC">
        <w:rPr>
          <w:sz w:val="24"/>
          <w:szCs w:val="24"/>
        </w:rPr>
        <w:t>Plan for Success</w:t>
      </w:r>
      <w:r w:rsidR="001D55CC" w:rsidRPr="00CF7273">
        <w:rPr>
          <w:sz w:val="24"/>
          <w:szCs w:val="24"/>
        </w:rPr>
        <w:t xml:space="preserve"> </w:t>
      </w:r>
      <w:r w:rsidRPr="00CF7273">
        <w:rPr>
          <w:sz w:val="24"/>
          <w:szCs w:val="24"/>
        </w:rPr>
        <w:t>notifies the student that clinical objectives are not met and</w:t>
      </w:r>
    </w:p>
    <w:p w:rsidR="004B6C73" w:rsidRDefault="00CF7273" w:rsidP="004B6C73">
      <w:pPr>
        <w:ind w:left="360" w:firstLine="360"/>
        <w:contextualSpacing/>
        <w:rPr>
          <w:sz w:val="24"/>
          <w:szCs w:val="24"/>
        </w:rPr>
      </w:pPr>
      <w:r w:rsidRPr="00CF7273">
        <w:rPr>
          <w:sz w:val="24"/>
          <w:szCs w:val="24"/>
        </w:rPr>
        <w:t xml:space="preserve">a plan for appropriate remediation is identified to promote student success.  The student will not be </w:t>
      </w:r>
    </w:p>
    <w:p w:rsidR="004B6C73" w:rsidRDefault="00CF7273" w:rsidP="004B6C73">
      <w:pPr>
        <w:ind w:left="360" w:firstLine="360"/>
        <w:contextualSpacing/>
        <w:rPr>
          <w:sz w:val="24"/>
          <w:szCs w:val="24"/>
        </w:rPr>
      </w:pPr>
      <w:r w:rsidRPr="00CF7273">
        <w:rPr>
          <w:sz w:val="24"/>
          <w:szCs w:val="24"/>
        </w:rPr>
        <w:lastRenderedPageBreak/>
        <w:t xml:space="preserve">readmitted to clinical until the requirements of the learning </w:t>
      </w:r>
      <w:r w:rsidR="001D55CC">
        <w:rPr>
          <w:sz w:val="24"/>
          <w:szCs w:val="24"/>
        </w:rPr>
        <w:t>Plan for Success</w:t>
      </w:r>
      <w:r w:rsidR="001D55CC" w:rsidRPr="00CF7273">
        <w:rPr>
          <w:sz w:val="24"/>
          <w:szCs w:val="24"/>
        </w:rPr>
        <w:t xml:space="preserve"> </w:t>
      </w:r>
      <w:r w:rsidRPr="00CF7273">
        <w:rPr>
          <w:sz w:val="24"/>
          <w:szCs w:val="24"/>
        </w:rPr>
        <w:t xml:space="preserve">have been fulfilled.  If </w:t>
      </w:r>
    </w:p>
    <w:p w:rsidR="004B6C73" w:rsidRDefault="00CF7273" w:rsidP="004B6C73">
      <w:pPr>
        <w:ind w:left="360" w:firstLine="360"/>
        <w:contextualSpacing/>
        <w:rPr>
          <w:sz w:val="24"/>
          <w:szCs w:val="24"/>
        </w:rPr>
      </w:pPr>
      <w:r w:rsidRPr="00CF7273">
        <w:rPr>
          <w:sz w:val="24"/>
          <w:szCs w:val="24"/>
        </w:rPr>
        <w:t xml:space="preserve">the learning </w:t>
      </w:r>
      <w:r w:rsidR="001D55CC">
        <w:rPr>
          <w:sz w:val="24"/>
          <w:szCs w:val="24"/>
        </w:rPr>
        <w:t>Plan for Success</w:t>
      </w:r>
      <w:r w:rsidR="001D55CC" w:rsidRPr="00CF7273">
        <w:rPr>
          <w:sz w:val="24"/>
          <w:szCs w:val="24"/>
        </w:rPr>
        <w:t xml:space="preserve"> </w:t>
      </w:r>
      <w:r w:rsidRPr="00CF7273">
        <w:rPr>
          <w:sz w:val="24"/>
          <w:szCs w:val="24"/>
        </w:rPr>
        <w:t xml:space="preserve">concerns written work, the student will be readmitted to clinical </w:t>
      </w:r>
    </w:p>
    <w:p w:rsidR="004B6C73" w:rsidRDefault="00CF7273" w:rsidP="004B6C73">
      <w:pPr>
        <w:ind w:left="360" w:firstLine="360"/>
        <w:contextualSpacing/>
        <w:rPr>
          <w:sz w:val="24"/>
          <w:szCs w:val="24"/>
        </w:rPr>
      </w:pPr>
      <w:r w:rsidRPr="00CF7273">
        <w:rPr>
          <w:b/>
          <w:bCs/>
          <w:i/>
          <w:iCs/>
          <w:sz w:val="24"/>
          <w:szCs w:val="24"/>
          <w:u w:val="single"/>
        </w:rPr>
        <w:t>ONLY</w:t>
      </w:r>
      <w:r w:rsidRPr="00CF7273">
        <w:rPr>
          <w:sz w:val="24"/>
          <w:szCs w:val="24"/>
        </w:rPr>
        <w:t xml:space="preserve"> at the discretion of the individual instructor.  Failure to fulfill the requirements of a learning </w:t>
      </w:r>
    </w:p>
    <w:p w:rsidR="004B6C73" w:rsidRDefault="001D55CC" w:rsidP="004B6C73">
      <w:pPr>
        <w:ind w:left="360" w:firstLine="360"/>
        <w:contextualSpacing/>
        <w:rPr>
          <w:sz w:val="24"/>
          <w:szCs w:val="24"/>
        </w:rPr>
      </w:pPr>
      <w:r>
        <w:rPr>
          <w:sz w:val="24"/>
          <w:szCs w:val="24"/>
        </w:rPr>
        <w:t>Plan for Success</w:t>
      </w:r>
      <w:r w:rsidRPr="00CF7273">
        <w:rPr>
          <w:sz w:val="24"/>
          <w:szCs w:val="24"/>
        </w:rPr>
        <w:t xml:space="preserve"> </w:t>
      </w:r>
      <w:r w:rsidR="00CF7273" w:rsidRPr="00CF7273">
        <w:rPr>
          <w:sz w:val="24"/>
          <w:szCs w:val="24"/>
        </w:rPr>
        <w:t xml:space="preserve">resulting in a clinical absence will also place the student with an absence </w:t>
      </w:r>
      <w:r w:rsidR="00773F7D">
        <w:rPr>
          <w:sz w:val="24"/>
          <w:szCs w:val="24"/>
        </w:rPr>
        <w:t xml:space="preserve">Plan for </w:t>
      </w:r>
    </w:p>
    <w:p w:rsidR="00CF7273" w:rsidRPr="00CF7273" w:rsidRDefault="00773F7D" w:rsidP="004B6C73">
      <w:pPr>
        <w:ind w:left="360" w:firstLine="360"/>
        <w:contextualSpacing/>
        <w:rPr>
          <w:sz w:val="24"/>
          <w:szCs w:val="24"/>
        </w:rPr>
      </w:pPr>
      <w:r>
        <w:rPr>
          <w:sz w:val="24"/>
          <w:szCs w:val="24"/>
        </w:rPr>
        <w:t>Success</w:t>
      </w:r>
      <w:r w:rsidR="00CF7273" w:rsidRPr="00CF7273">
        <w:rPr>
          <w:sz w:val="24"/>
          <w:szCs w:val="24"/>
        </w:rPr>
        <w:t>.</w:t>
      </w:r>
    </w:p>
    <w:p w:rsidR="004B6C73" w:rsidRDefault="004B6C73" w:rsidP="004B6C73">
      <w:pPr>
        <w:contextualSpacing/>
        <w:rPr>
          <w:sz w:val="24"/>
          <w:szCs w:val="24"/>
        </w:rPr>
      </w:pPr>
    </w:p>
    <w:p w:rsidR="004B6C73" w:rsidRDefault="00CF7273" w:rsidP="004B6C73">
      <w:pPr>
        <w:ind w:firstLine="720"/>
        <w:contextualSpacing/>
        <w:rPr>
          <w:sz w:val="24"/>
          <w:szCs w:val="24"/>
        </w:rPr>
      </w:pPr>
      <w:r w:rsidRPr="00CF7273">
        <w:rPr>
          <w:sz w:val="24"/>
          <w:szCs w:val="24"/>
        </w:rPr>
        <w:t>Students may not accumulate more two (2) in a 16-week semester.  To accrue more than this limit</w:t>
      </w:r>
    </w:p>
    <w:p w:rsidR="00CF7273" w:rsidRPr="00CF7273" w:rsidRDefault="00CF7273" w:rsidP="00DB7625">
      <w:pPr>
        <w:ind w:left="720" w:firstLine="60"/>
        <w:contextualSpacing/>
        <w:rPr>
          <w:sz w:val="24"/>
          <w:szCs w:val="24"/>
        </w:rPr>
      </w:pPr>
      <w:r w:rsidRPr="00CF7273">
        <w:rPr>
          <w:sz w:val="24"/>
          <w:szCs w:val="24"/>
        </w:rPr>
        <w:t>results in review of the student’s clinical performance by the nursing faculty.   Directives to the student from the faculty may include lowering clinical grade and/or probation or dismissal from the nursing program.</w:t>
      </w:r>
    </w:p>
    <w:p w:rsidR="00CF7273" w:rsidRPr="00CF7273" w:rsidRDefault="00CF7273" w:rsidP="00CF7273">
      <w:pPr>
        <w:ind w:left="1080"/>
        <w:contextualSpacing/>
        <w:rPr>
          <w:sz w:val="24"/>
          <w:szCs w:val="24"/>
        </w:rPr>
      </w:pPr>
    </w:p>
    <w:p w:rsidR="004D1E34" w:rsidRDefault="00CF7273" w:rsidP="004D1E34">
      <w:pPr>
        <w:ind w:left="720"/>
        <w:contextualSpacing/>
        <w:rPr>
          <w:sz w:val="24"/>
          <w:szCs w:val="24"/>
        </w:rPr>
      </w:pPr>
      <w:r w:rsidRPr="00CF7273">
        <w:rPr>
          <w:sz w:val="24"/>
          <w:szCs w:val="24"/>
        </w:rPr>
        <w:t>Any student placed on probation due to clinical performance shall receive a clinical grade at least one (1) letter grade lower than that received in lecture.  For example, a student has a letter grade of “C” in lecture, clinical probation status would result in a letter grade of “D” being issued.</w:t>
      </w:r>
    </w:p>
    <w:p w:rsidR="004D1E34" w:rsidRDefault="004D1E34" w:rsidP="004D1E34">
      <w:pPr>
        <w:ind w:left="720"/>
        <w:contextualSpacing/>
        <w:rPr>
          <w:sz w:val="24"/>
          <w:szCs w:val="24"/>
        </w:rPr>
      </w:pPr>
    </w:p>
    <w:p w:rsidR="004D1E34" w:rsidRPr="00CF7273" w:rsidRDefault="004D1E34" w:rsidP="004D1E34">
      <w:pPr>
        <w:ind w:left="720" w:hanging="720"/>
        <w:contextualSpacing/>
        <w:rPr>
          <w:sz w:val="24"/>
          <w:szCs w:val="24"/>
        </w:rPr>
      </w:pPr>
      <w:r w:rsidRPr="004D1E34">
        <w:rPr>
          <w:sz w:val="24"/>
          <w:szCs w:val="24"/>
        </w:rPr>
        <w:t>3.</w:t>
      </w:r>
      <w:r>
        <w:rPr>
          <w:sz w:val="24"/>
          <w:szCs w:val="24"/>
        </w:rPr>
        <w:tab/>
      </w:r>
      <w:r w:rsidRPr="00CF7273">
        <w:rPr>
          <w:bCs/>
          <w:i/>
          <w:iCs/>
          <w:sz w:val="24"/>
          <w:szCs w:val="24"/>
        </w:rPr>
        <w:t>Punctuality</w:t>
      </w:r>
      <w:r w:rsidRPr="001061BA">
        <w:rPr>
          <w:bCs/>
          <w:iCs/>
          <w:sz w:val="24"/>
          <w:szCs w:val="24"/>
        </w:rPr>
        <w:t>:</w:t>
      </w:r>
      <w:r w:rsidRPr="001061BA">
        <w:rPr>
          <w:bCs/>
          <w:i/>
          <w:iCs/>
          <w:sz w:val="24"/>
          <w:szCs w:val="24"/>
        </w:rPr>
        <w:t xml:space="preserve">  </w:t>
      </w:r>
      <w:r w:rsidRPr="00CF7273">
        <w:rPr>
          <w:b/>
          <w:bCs/>
          <w:i/>
          <w:iCs/>
          <w:sz w:val="24"/>
          <w:szCs w:val="24"/>
        </w:rPr>
        <w:t xml:space="preserve"> </w:t>
      </w:r>
      <w:r w:rsidRPr="00CF7273">
        <w:rPr>
          <w:sz w:val="24"/>
          <w:szCs w:val="24"/>
        </w:rPr>
        <w:t xml:space="preserve">If tardiness is anticipated, students must notify the instructor at the institution at least 15 minutes prior to scheduled time of work.  Students who are tardy </w:t>
      </w:r>
      <w:r w:rsidRPr="00CF7273">
        <w:rPr>
          <w:b/>
          <w:bCs/>
          <w:i/>
          <w:iCs/>
          <w:sz w:val="24"/>
          <w:szCs w:val="24"/>
        </w:rPr>
        <w:t>without prior notification</w:t>
      </w:r>
      <w:r w:rsidRPr="00CF7273">
        <w:rPr>
          <w:sz w:val="24"/>
          <w:szCs w:val="24"/>
        </w:rPr>
        <w:t xml:space="preserve"> may not be allowed in the clinical area and will be considered absent for the day. Failure to notify the instructor of absence or tardiness may be considered cause for dismissal.</w:t>
      </w:r>
    </w:p>
    <w:p w:rsidR="004D1E34" w:rsidRDefault="004D1E34" w:rsidP="004D1E34">
      <w:pPr>
        <w:contextualSpacing/>
        <w:rPr>
          <w:sz w:val="24"/>
          <w:szCs w:val="24"/>
        </w:rPr>
      </w:pPr>
    </w:p>
    <w:p w:rsidR="00CF7273" w:rsidRPr="00CF7273" w:rsidRDefault="004D1E34" w:rsidP="004D1E34">
      <w:pPr>
        <w:ind w:left="720" w:hanging="720"/>
        <w:rPr>
          <w:sz w:val="24"/>
          <w:szCs w:val="24"/>
        </w:rPr>
      </w:pPr>
      <w:r>
        <w:rPr>
          <w:sz w:val="24"/>
          <w:szCs w:val="24"/>
        </w:rPr>
        <w:t>4.</w:t>
      </w:r>
      <w:r>
        <w:rPr>
          <w:sz w:val="24"/>
          <w:szCs w:val="24"/>
        </w:rPr>
        <w:tab/>
      </w:r>
      <w:r w:rsidR="00CF7273" w:rsidRPr="00CF7273">
        <w:rPr>
          <w:i/>
          <w:sz w:val="24"/>
          <w:szCs w:val="24"/>
        </w:rPr>
        <w:t xml:space="preserve">Professionalism:  </w:t>
      </w:r>
      <w:r w:rsidR="00CF7273" w:rsidRPr="00CF7273">
        <w:rPr>
          <w:sz w:val="24"/>
          <w:szCs w:val="24"/>
        </w:rPr>
        <w:t>A student will be asked to leave the clinical setting (considered an absence) by the instructor for unsafe and/or unprofessional behavior.  Possible examples include, but are not limited to:</w:t>
      </w:r>
    </w:p>
    <w:p w:rsidR="00CF7273" w:rsidRPr="00CF7273" w:rsidRDefault="00CF7273" w:rsidP="00CF7273">
      <w:pPr>
        <w:ind w:left="1440" w:hanging="270"/>
        <w:rPr>
          <w:sz w:val="24"/>
          <w:szCs w:val="24"/>
        </w:rPr>
      </w:pPr>
      <w:r w:rsidRPr="00CF7273">
        <w:rPr>
          <w:sz w:val="24"/>
          <w:szCs w:val="24"/>
        </w:rPr>
        <w:tab/>
        <w:t>a.</w:t>
      </w:r>
      <w:r w:rsidRPr="00CF7273">
        <w:rPr>
          <w:sz w:val="24"/>
          <w:szCs w:val="24"/>
        </w:rPr>
        <w:tab/>
        <w:t>lack of or incomplete preparation;</w:t>
      </w:r>
    </w:p>
    <w:p w:rsidR="00CF7273" w:rsidRPr="00CF7273" w:rsidRDefault="00CF7273" w:rsidP="00CF7273">
      <w:pPr>
        <w:ind w:left="1440" w:hanging="270"/>
        <w:rPr>
          <w:sz w:val="24"/>
          <w:szCs w:val="24"/>
        </w:rPr>
      </w:pPr>
      <w:r w:rsidRPr="00CF7273">
        <w:rPr>
          <w:sz w:val="24"/>
          <w:szCs w:val="24"/>
        </w:rPr>
        <w:tab/>
        <w:t>b.</w:t>
      </w:r>
      <w:r w:rsidRPr="00CF7273">
        <w:rPr>
          <w:sz w:val="24"/>
          <w:szCs w:val="24"/>
        </w:rPr>
        <w:tab/>
        <w:t>illness;</w:t>
      </w:r>
    </w:p>
    <w:p w:rsidR="00CF7273" w:rsidRPr="00CF7273" w:rsidRDefault="00CF7273" w:rsidP="00CF7273">
      <w:pPr>
        <w:ind w:left="1440" w:hanging="270"/>
        <w:rPr>
          <w:sz w:val="24"/>
          <w:szCs w:val="24"/>
        </w:rPr>
      </w:pPr>
      <w:r w:rsidRPr="00CF7273">
        <w:rPr>
          <w:sz w:val="24"/>
          <w:szCs w:val="24"/>
        </w:rPr>
        <w:tab/>
        <w:t>c.</w:t>
      </w:r>
      <w:r w:rsidRPr="00CF7273">
        <w:rPr>
          <w:sz w:val="24"/>
          <w:szCs w:val="24"/>
        </w:rPr>
        <w:tab/>
        <w:t>appearance not in compliance with nursing dress code;</w:t>
      </w:r>
    </w:p>
    <w:p w:rsidR="00CF7273" w:rsidRPr="00CF7273" w:rsidRDefault="00CF7273" w:rsidP="00CF7273">
      <w:pPr>
        <w:ind w:left="1440" w:hanging="270"/>
        <w:rPr>
          <w:sz w:val="24"/>
          <w:szCs w:val="24"/>
        </w:rPr>
      </w:pPr>
      <w:r w:rsidRPr="00CF7273">
        <w:rPr>
          <w:sz w:val="24"/>
          <w:szCs w:val="24"/>
        </w:rPr>
        <w:tab/>
        <w:t>d.</w:t>
      </w:r>
      <w:r w:rsidRPr="00CF7273">
        <w:rPr>
          <w:sz w:val="24"/>
          <w:szCs w:val="24"/>
        </w:rPr>
        <w:tab/>
        <w:t>inability to meet clients’ needs;</w:t>
      </w:r>
    </w:p>
    <w:p w:rsidR="00CF7273" w:rsidRPr="00CF7273" w:rsidRDefault="004D1E34" w:rsidP="004D1E34">
      <w:pPr>
        <w:ind w:left="720" w:firstLine="720"/>
        <w:rPr>
          <w:sz w:val="24"/>
          <w:szCs w:val="24"/>
        </w:rPr>
      </w:pPr>
      <w:r>
        <w:rPr>
          <w:sz w:val="24"/>
          <w:szCs w:val="24"/>
        </w:rPr>
        <w:t>e.</w:t>
      </w:r>
      <w:r>
        <w:rPr>
          <w:sz w:val="24"/>
          <w:szCs w:val="24"/>
        </w:rPr>
        <w:tab/>
      </w:r>
      <w:r w:rsidR="00CF7273" w:rsidRPr="00CF7273">
        <w:rPr>
          <w:sz w:val="24"/>
          <w:szCs w:val="24"/>
        </w:rPr>
        <w:t xml:space="preserve">under the influence of drugs and/or alcohol (refer to East Central College                                            </w:t>
      </w:r>
      <w:r w:rsidR="00CF7273">
        <w:rPr>
          <w:sz w:val="24"/>
          <w:szCs w:val="24"/>
        </w:rPr>
        <w:tab/>
      </w:r>
      <w:r>
        <w:rPr>
          <w:sz w:val="24"/>
          <w:szCs w:val="24"/>
        </w:rPr>
        <w:tab/>
      </w:r>
      <w:r w:rsidR="00CF7273" w:rsidRPr="00CF7273">
        <w:rPr>
          <w:sz w:val="24"/>
          <w:szCs w:val="24"/>
        </w:rPr>
        <w:t xml:space="preserve">Board Policies and Procedures Manual); </w:t>
      </w:r>
    </w:p>
    <w:p w:rsidR="00CF7273" w:rsidRPr="00CF7273" w:rsidRDefault="004D1E34" w:rsidP="004D1E34">
      <w:pPr>
        <w:ind w:left="720" w:firstLine="720"/>
        <w:rPr>
          <w:sz w:val="24"/>
          <w:szCs w:val="24"/>
        </w:rPr>
      </w:pPr>
      <w:r>
        <w:rPr>
          <w:sz w:val="24"/>
          <w:szCs w:val="24"/>
        </w:rPr>
        <w:t>f.</w:t>
      </w:r>
      <w:r>
        <w:rPr>
          <w:sz w:val="24"/>
          <w:szCs w:val="24"/>
        </w:rPr>
        <w:tab/>
      </w:r>
      <w:r w:rsidR="00CF7273" w:rsidRPr="00CF7273">
        <w:rPr>
          <w:sz w:val="24"/>
          <w:szCs w:val="24"/>
        </w:rPr>
        <w:t>use of tobacco while in unifor</w:t>
      </w:r>
      <w:r w:rsidR="001D55CC">
        <w:rPr>
          <w:sz w:val="24"/>
          <w:szCs w:val="24"/>
        </w:rPr>
        <w:t>m or any odor of tobacco;</w:t>
      </w:r>
    </w:p>
    <w:p w:rsidR="00CF7273" w:rsidRPr="00CF7273" w:rsidRDefault="004D1E34" w:rsidP="004D1E34">
      <w:pPr>
        <w:ind w:left="1080" w:firstLine="360"/>
        <w:rPr>
          <w:sz w:val="24"/>
          <w:szCs w:val="24"/>
        </w:rPr>
      </w:pPr>
      <w:r>
        <w:rPr>
          <w:sz w:val="24"/>
          <w:szCs w:val="24"/>
        </w:rPr>
        <w:t>g.</w:t>
      </w:r>
      <w:r>
        <w:rPr>
          <w:sz w:val="24"/>
          <w:szCs w:val="24"/>
        </w:rPr>
        <w:tab/>
      </w:r>
      <w:r w:rsidR="00CF7273" w:rsidRPr="00CF7273">
        <w:rPr>
          <w:sz w:val="24"/>
          <w:szCs w:val="24"/>
        </w:rPr>
        <w:t>cell phone/</w:t>
      </w:r>
      <w:r w:rsidR="00DA645C">
        <w:rPr>
          <w:sz w:val="24"/>
          <w:szCs w:val="24"/>
        </w:rPr>
        <w:t xml:space="preserve">smart watch </w:t>
      </w:r>
      <w:r w:rsidR="0029043B">
        <w:rPr>
          <w:sz w:val="24"/>
          <w:szCs w:val="24"/>
        </w:rPr>
        <w:t>disruption;</w:t>
      </w:r>
    </w:p>
    <w:p w:rsidR="00CF7273" w:rsidRPr="00CF7273" w:rsidRDefault="004D1E34" w:rsidP="004D1E34">
      <w:pPr>
        <w:ind w:left="720" w:firstLine="720"/>
        <w:rPr>
          <w:sz w:val="24"/>
          <w:szCs w:val="24"/>
        </w:rPr>
      </w:pPr>
      <w:r>
        <w:rPr>
          <w:sz w:val="24"/>
          <w:szCs w:val="24"/>
        </w:rPr>
        <w:t>h.</w:t>
      </w:r>
      <w:r>
        <w:rPr>
          <w:sz w:val="24"/>
          <w:szCs w:val="24"/>
        </w:rPr>
        <w:tab/>
      </w:r>
      <w:r w:rsidR="00CF7273" w:rsidRPr="00CF7273">
        <w:rPr>
          <w:sz w:val="24"/>
          <w:szCs w:val="24"/>
        </w:rPr>
        <w:t>violation of Mandatory Safety Policy</w:t>
      </w:r>
      <w:r w:rsidR="0029043B">
        <w:rPr>
          <w:sz w:val="24"/>
          <w:szCs w:val="24"/>
        </w:rPr>
        <w:t>;</w:t>
      </w:r>
    </w:p>
    <w:p w:rsidR="00CF7273" w:rsidRDefault="004D1E34" w:rsidP="004D1E34">
      <w:pPr>
        <w:ind w:left="720" w:firstLine="720"/>
        <w:rPr>
          <w:sz w:val="24"/>
          <w:szCs w:val="24"/>
        </w:rPr>
      </w:pPr>
      <w:r>
        <w:rPr>
          <w:sz w:val="24"/>
          <w:szCs w:val="24"/>
        </w:rPr>
        <w:t>i.</w:t>
      </w:r>
      <w:r>
        <w:rPr>
          <w:sz w:val="24"/>
          <w:szCs w:val="24"/>
        </w:rPr>
        <w:tab/>
        <w:t>v</w:t>
      </w:r>
      <w:r w:rsidR="00CF7273" w:rsidRPr="00CF7273">
        <w:rPr>
          <w:sz w:val="24"/>
          <w:szCs w:val="24"/>
        </w:rPr>
        <w:t>iolation of Code of Professional Conduct and Student Civility Policy</w:t>
      </w:r>
      <w:r w:rsidR="0029043B">
        <w:rPr>
          <w:sz w:val="24"/>
          <w:szCs w:val="24"/>
        </w:rPr>
        <w:t>.</w:t>
      </w:r>
    </w:p>
    <w:p w:rsidR="00A769BC" w:rsidRPr="00CF7273" w:rsidRDefault="00A769BC" w:rsidP="00A769BC">
      <w:pPr>
        <w:rPr>
          <w:sz w:val="24"/>
          <w:szCs w:val="24"/>
        </w:rPr>
      </w:pPr>
    </w:p>
    <w:p w:rsidR="00CF7273" w:rsidRPr="00CF7273" w:rsidRDefault="004D1E34" w:rsidP="004D1E34">
      <w:pPr>
        <w:ind w:left="720" w:hanging="720"/>
        <w:contextualSpacing/>
        <w:rPr>
          <w:sz w:val="24"/>
          <w:szCs w:val="24"/>
        </w:rPr>
      </w:pPr>
      <w:r w:rsidRPr="004D1E34">
        <w:rPr>
          <w:sz w:val="24"/>
          <w:szCs w:val="24"/>
        </w:rPr>
        <w:t>5.</w:t>
      </w:r>
      <w:r>
        <w:rPr>
          <w:i/>
          <w:sz w:val="24"/>
          <w:szCs w:val="24"/>
        </w:rPr>
        <w:tab/>
      </w:r>
      <w:r w:rsidR="00CF7273" w:rsidRPr="00CF7273">
        <w:rPr>
          <w:i/>
          <w:sz w:val="24"/>
          <w:szCs w:val="24"/>
        </w:rPr>
        <w:t>Student Clinical File:</w:t>
      </w:r>
      <w:r w:rsidR="00CF7273" w:rsidRPr="00CF7273">
        <w:rPr>
          <w:sz w:val="24"/>
          <w:szCs w:val="24"/>
        </w:rPr>
        <w:t xml:space="preserve">  The student’s clinical file must be complete prior to the first day of clinical.  This includes proof of current PPD (2-step), CPR, etc.  Students with incomplete files will not be able to attend clinical and will receive a clinical absence contract for each day of clinical missed.</w:t>
      </w:r>
    </w:p>
    <w:p w:rsidR="00CF7273" w:rsidRPr="00CF7273" w:rsidRDefault="00CF7273" w:rsidP="00CF7273">
      <w:pPr>
        <w:rPr>
          <w:b/>
          <w:sz w:val="24"/>
          <w:szCs w:val="24"/>
        </w:rPr>
      </w:pPr>
    </w:p>
    <w:p w:rsidR="00CF7273" w:rsidRPr="00CF7273" w:rsidRDefault="004D1E34" w:rsidP="004D1E34">
      <w:pPr>
        <w:ind w:left="720" w:hanging="720"/>
        <w:contextualSpacing/>
        <w:rPr>
          <w:sz w:val="24"/>
          <w:szCs w:val="24"/>
        </w:rPr>
      </w:pPr>
      <w:r w:rsidRPr="004D1E34">
        <w:rPr>
          <w:sz w:val="24"/>
          <w:szCs w:val="24"/>
        </w:rPr>
        <w:t>6.</w:t>
      </w:r>
      <w:r>
        <w:rPr>
          <w:i/>
          <w:sz w:val="24"/>
          <w:szCs w:val="24"/>
        </w:rPr>
        <w:tab/>
      </w:r>
      <w:r w:rsidR="00CF7273" w:rsidRPr="00CF7273">
        <w:rPr>
          <w:i/>
          <w:sz w:val="24"/>
          <w:szCs w:val="24"/>
        </w:rPr>
        <w:t>Patient Confidentiality:</w:t>
      </w:r>
      <w:r w:rsidR="00CF7273" w:rsidRPr="00CF7273">
        <w:rPr>
          <w:sz w:val="24"/>
          <w:szCs w:val="24"/>
        </w:rPr>
        <w:t xml:space="preserve">  Confidentiality is to be upheld at all times.  Conversations</w:t>
      </w:r>
      <w:r w:rsidR="00DA645C">
        <w:rPr>
          <w:sz w:val="24"/>
          <w:szCs w:val="24"/>
        </w:rPr>
        <w:t xml:space="preserve"> </w:t>
      </w:r>
      <w:r w:rsidR="00CF7273" w:rsidRPr="00CF7273">
        <w:rPr>
          <w:sz w:val="24"/>
          <w:szCs w:val="24"/>
        </w:rPr>
        <w:t>concerning patients between students and/or others (either in the institution or away) would be only those which are professional and necessary.</w:t>
      </w:r>
    </w:p>
    <w:p w:rsidR="00CF7273" w:rsidRPr="00CF7273" w:rsidRDefault="00CF7273" w:rsidP="00CF7273">
      <w:pPr>
        <w:ind w:left="1080"/>
        <w:contextualSpacing/>
        <w:rPr>
          <w:sz w:val="24"/>
          <w:szCs w:val="24"/>
        </w:rPr>
      </w:pPr>
    </w:p>
    <w:p w:rsidR="00CF7273" w:rsidRPr="00CF7273" w:rsidRDefault="00CF7273" w:rsidP="004D1E34">
      <w:pPr>
        <w:ind w:left="720"/>
        <w:contextualSpacing/>
        <w:rPr>
          <w:sz w:val="24"/>
          <w:szCs w:val="24"/>
        </w:rPr>
      </w:pPr>
      <w:r w:rsidRPr="00CF7273">
        <w:rPr>
          <w:sz w:val="24"/>
          <w:szCs w:val="24"/>
        </w:rPr>
        <w:t xml:space="preserve">The patient’s chart is a legal document and </w:t>
      </w:r>
      <w:r w:rsidRPr="00CF7273">
        <w:rPr>
          <w:b/>
          <w:bCs/>
          <w:i/>
          <w:iCs/>
          <w:sz w:val="24"/>
          <w:szCs w:val="24"/>
          <w:u w:val="single"/>
        </w:rPr>
        <w:t>may not be photocopied for any reason</w:t>
      </w:r>
      <w:r w:rsidRPr="00CF7273">
        <w:rPr>
          <w:sz w:val="24"/>
          <w:szCs w:val="24"/>
        </w:rPr>
        <w:t xml:space="preserve">.  No printed copies of any portion of the patient's record (chart or computer printout) may be taken from the healthcare facility, unless a student copy is approved by the clinical site.  This includes PCPs, worksheets, census sheets, Kardex, etc.  </w:t>
      </w:r>
      <w:r w:rsidRPr="00CF7273">
        <w:rPr>
          <w:b/>
          <w:bCs/>
          <w:i/>
          <w:iCs/>
          <w:sz w:val="24"/>
          <w:szCs w:val="24"/>
        </w:rPr>
        <w:t>Students do not have authorization to review medical documents of patients not assigned to them unless review is authorized by instructor.</w:t>
      </w:r>
    </w:p>
    <w:p w:rsidR="00CF7273" w:rsidRPr="00CF7273" w:rsidRDefault="00CF7273" w:rsidP="00CF7273">
      <w:pPr>
        <w:rPr>
          <w:sz w:val="24"/>
          <w:szCs w:val="24"/>
        </w:rPr>
      </w:pPr>
    </w:p>
    <w:p w:rsidR="00CF7273" w:rsidRPr="00CF7273" w:rsidRDefault="004D1E34" w:rsidP="004D1E34">
      <w:pPr>
        <w:contextualSpacing/>
        <w:rPr>
          <w:i/>
          <w:sz w:val="24"/>
          <w:szCs w:val="24"/>
        </w:rPr>
      </w:pPr>
      <w:r w:rsidRPr="004D1E34">
        <w:rPr>
          <w:sz w:val="24"/>
          <w:szCs w:val="24"/>
        </w:rPr>
        <w:t>7.</w:t>
      </w:r>
      <w:r>
        <w:rPr>
          <w:i/>
          <w:sz w:val="24"/>
          <w:szCs w:val="24"/>
        </w:rPr>
        <w:tab/>
      </w:r>
      <w:r w:rsidR="00CF7273" w:rsidRPr="00CF7273">
        <w:rPr>
          <w:i/>
          <w:sz w:val="24"/>
          <w:szCs w:val="24"/>
        </w:rPr>
        <w:t>Other Clinical Policies:</w:t>
      </w:r>
    </w:p>
    <w:p w:rsidR="00CF7273" w:rsidRPr="00CF7273" w:rsidRDefault="004D1E34" w:rsidP="004D1E34">
      <w:pPr>
        <w:ind w:left="2160" w:hanging="720"/>
        <w:contextualSpacing/>
        <w:rPr>
          <w:sz w:val="24"/>
          <w:szCs w:val="24"/>
        </w:rPr>
      </w:pPr>
      <w:r>
        <w:rPr>
          <w:sz w:val="24"/>
          <w:szCs w:val="24"/>
        </w:rPr>
        <w:t>a.</w:t>
      </w:r>
      <w:r>
        <w:rPr>
          <w:sz w:val="24"/>
          <w:szCs w:val="24"/>
        </w:rPr>
        <w:tab/>
      </w:r>
      <w:r w:rsidR="00CF7273" w:rsidRPr="00CF7273">
        <w:rPr>
          <w:sz w:val="24"/>
          <w:szCs w:val="24"/>
        </w:rPr>
        <w:t>The student may not leave the assigned clinical unit unless he/she has permission from the instructor</w:t>
      </w:r>
      <w:r w:rsidR="002A2D5C">
        <w:rPr>
          <w:sz w:val="24"/>
          <w:szCs w:val="24"/>
        </w:rPr>
        <w:t xml:space="preserve"> (i.e. parking lot, car, etc.)</w:t>
      </w:r>
      <w:r w:rsidR="00CF7273" w:rsidRPr="00CF7273">
        <w:rPr>
          <w:sz w:val="24"/>
          <w:szCs w:val="24"/>
        </w:rPr>
        <w:t>.</w:t>
      </w:r>
    </w:p>
    <w:p w:rsidR="00CF7273" w:rsidRPr="00CF7273" w:rsidRDefault="004D1E34" w:rsidP="004D1E34">
      <w:pPr>
        <w:ind w:left="1080" w:firstLine="360"/>
        <w:contextualSpacing/>
        <w:rPr>
          <w:sz w:val="24"/>
          <w:szCs w:val="24"/>
        </w:rPr>
      </w:pPr>
      <w:r>
        <w:rPr>
          <w:sz w:val="24"/>
          <w:szCs w:val="24"/>
        </w:rPr>
        <w:lastRenderedPageBreak/>
        <w:t>b.</w:t>
      </w:r>
      <w:r>
        <w:rPr>
          <w:sz w:val="24"/>
          <w:szCs w:val="24"/>
        </w:rPr>
        <w:tab/>
      </w:r>
      <w:r w:rsidR="00CF7273" w:rsidRPr="00CF7273">
        <w:rPr>
          <w:sz w:val="24"/>
          <w:szCs w:val="24"/>
        </w:rPr>
        <w:t>Patients should be referred to by name, never room number or diagnosis.</w:t>
      </w:r>
    </w:p>
    <w:p w:rsidR="00CF7273" w:rsidRPr="00CF7273" w:rsidRDefault="004D1E34" w:rsidP="004D1E34">
      <w:pPr>
        <w:ind w:left="1080" w:firstLine="360"/>
        <w:contextualSpacing/>
        <w:rPr>
          <w:sz w:val="24"/>
          <w:szCs w:val="24"/>
        </w:rPr>
      </w:pPr>
      <w:r>
        <w:rPr>
          <w:sz w:val="24"/>
          <w:szCs w:val="24"/>
        </w:rPr>
        <w:t>c.</w:t>
      </w:r>
      <w:r>
        <w:rPr>
          <w:sz w:val="24"/>
          <w:szCs w:val="24"/>
        </w:rPr>
        <w:tab/>
      </w:r>
      <w:r w:rsidR="00CF7273" w:rsidRPr="00CF7273">
        <w:rPr>
          <w:sz w:val="24"/>
          <w:szCs w:val="24"/>
        </w:rPr>
        <w:t xml:space="preserve">Students will do procedures </w:t>
      </w:r>
      <w:r w:rsidR="00CF7273" w:rsidRPr="00CF7273">
        <w:rPr>
          <w:b/>
          <w:bCs/>
          <w:i/>
          <w:iCs/>
          <w:sz w:val="24"/>
          <w:szCs w:val="24"/>
          <w:u w:val="single"/>
        </w:rPr>
        <w:t>only</w:t>
      </w:r>
      <w:r w:rsidR="00CF7273" w:rsidRPr="00CF7273">
        <w:rPr>
          <w:sz w:val="24"/>
          <w:szCs w:val="24"/>
        </w:rPr>
        <w:t xml:space="preserve"> under supervision of instructor.</w:t>
      </w:r>
    </w:p>
    <w:p w:rsidR="00CF7273" w:rsidRPr="00CF7273" w:rsidRDefault="004D1E34" w:rsidP="004D1E34">
      <w:pPr>
        <w:ind w:left="1080" w:firstLine="360"/>
        <w:contextualSpacing/>
        <w:rPr>
          <w:sz w:val="24"/>
          <w:szCs w:val="24"/>
        </w:rPr>
      </w:pPr>
      <w:r>
        <w:rPr>
          <w:sz w:val="24"/>
          <w:szCs w:val="24"/>
        </w:rPr>
        <w:t>d.</w:t>
      </w:r>
      <w:r>
        <w:rPr>
          <w:sz w:val="24"/>
          <w:szCs w:val="24"/>
        </w:rPr>
        <w:tab/>
      </w:r>
      <w:r w:rsidR="00CF7273" w:rsidRPr="00CF7273">
        <w:rPr>
          <w:sz w:val="24"/>
          <w:szCs w:val="24"/>
        </w:rPr>
        <w:t>Students are never permitted to witness any legal documents.</w:t>
      </w:r>
    </w:p>
    <w:p w:rsidR="00CF7273" w:rsidRPr="00CF7273" w:rsidRDefault="004D1E34" w:rsidP="004D1E34">
      <w:pPr>
        <w:ind w:left="2160" w:hanging="720"/>
        <w:contextualSpacing/>
        <w:rPr>
          <w:sz w:val="24"/>
          <w:szCs w:val="24"/>
        </w:rPr>
      </w:pPr>
      <w:r>
        <w:rPr>
          <w:sz w:val="24"/>
          <w:szCs w:val="24"/>
        </w:rPr>
        <w:t>e.</w:t>
      </w:r>
      <w:r>
        <w:rPr>
          <w:sz w:val="24"/>
          <w:szCs w:val="24"/>
        </w:rPr>
        <w:tab/>
      </w:r>
      <w:r w:rsidR="00CF7273" w:rsidRPr="00CF7273">
        <w:rPr>
          <w:sz w:val="24"/>
          <w:szCs w:val="24"/>
        </w:rPr>
        <w:t>Students are expected to make good use of clinical time working with patients and assisting other team members, if time permits.</w:t>
      </w:r>
    </w:p>
    <w:p w:rsidR="00CF7273" w:rsidRPr="00CF7273" w:rsidRDefault="004D1E34" w:rsidP="004D1E34">
      <w:pPr>
        <w:ind w:left="2160" w:hanging="720"/>
        <w:contextualSpacing/>
        <w:rPr>
          <w:sz w:val="24"/>
          <w:szCs w:val="24"/>
        </w:rPr>
      </w:pPr>
      <w:r>
        <w:rPr>
          <w:sz w:val="24"/>
          <w:szCs w:val="24"/>
        </w:rPr>
        <w:t>f.</w:t>
      </w:r>
      <w:r>
        <w:rPr>
          <w:sz w:val="24"/>
          <w:szCs w:val="24"/>
        </w:rPr>
        <w:tab/>
      </w:r>
      <w:r w:rsidR="00CF7273" w:rsidRPr="00CF7273">
        <w:rPr>
          <w:sz w:val="24"/>
          <w:szCs w:val="24"/>
        </w:rPr>
        <w:t>Students should assume responsibility in the proper use and care of equipment.  If a student damages any article he/she must report the damage to the Charge Nurse and instructor.  No equipment is to be taken out of the facility.</w:t>
      </w:r>
    </w:p>
    <w:p w:rsidR="00CF7273" w:rsidRPr="00CF7273" w:rsidRDefault="004D1E34" w:rsidP="004D1E34">
      <w:pPr>
        <w:ind w:left="2160" w:hanging="720"/>
        <w:contextualSpacing/>
        <w:rPr>
          <w:sz w:val="24"/>
          <w:szCs w:val="24"/>
        </w:rPr>
      </w:pPr>
      <w:r>
        <w:rPr>
          <w:sz w:val="24"/>
          <w:szCs w:val="24"/>
        </w:rPr>
        <w:t>g.</w:t>
      </w:r>
      <w:r>
        <w:rPr>
          <w:sz w:val="24"/>
          <w:szCs w:val="24"/>
        </w:rPr>
        <w:tab/>
      </w:r>
      <w:r w:rsidR="00CF7273" w:rsidRPr="00CF7273">
        <w:rPr>
          <w:sz w:val="24"/>
          <w:szCs w:val="24"/>
        </w:rPr>
        <w:t>Students that have either been asked to permanently leave a facility or is deemed ineligible for clinical work at that facility, AND, cannot meet objectives at another approved site, may be dismissed from the program.</w:t>
      </w:r>
    </w:p>
    <w:p w:rsidR="00CF7273" w:rsidRPr="00CF7273" w:rsidRDefault="004D1E34" w:rsidP="004D1E34">
      <w:pPr>
        <w:ind w:left="2160" w:hanging="720"/>
        <w:contextualSpacing/>
        <w:rPr>
          <w:sz w:val="24"/>
          <w:szCs w:val="24"/>
        </w:rPr>
      </w:pPr>
      <w:r>
        <w:rPr>
          <w:sz w:val="24"/>
          <w:szCs w:val="24"/>
        </w:rPr>
        <w:t>h.</w:t>
      </w:r>
      <w:r>
        <w:rPr>
          <w:sz w:val="24"/>
          <w:szCs w:val="24"/>
        </w:rPr>
        <w:tab/>
      </w:r>
      <w:r w:rsidR="00CF7273" w:rsidRPr="00CF7273">
        <w:rPr>
          <w:sz w:val="24"/>
          <w:szCs w:val="24"/>
        </w:rPr>
        <w:t>Students will communicate with peers, members of the health team, and patients in a quiet, professional manner.</w:t>
      </w:r>
    </w:p>
    <w:p w:rsidR="00CF7273" w:rsidRDefault="004D1E34" w:rsidP="004D1E34">
      <w:pPr>
        <w:ind w:left="2160" w:hanging="720"/>
        <w:contextualSpacing/>
        <w:rPr>
          <w:sz w:val="24"/>
          <w:szCs w:val="24"/>
        </w:rPr>
      </w:pPr>
      <w:r>
        <w:rPr>
          <w:sz w:val="24"/>
          <w:szCs w:val="24"/>
        </w:rPr>
        <w:t>i.</w:t>
      </w:r>
      <w:r>
        <w:rPr>
          <w:sz w:val="24"/>
          <w:szCs w:val="24"/>
        </w:rPr>
        <w:tab/>
      </w:r>
      <w:r w:rsidR="00CF7273" w:rsidRPr="00CF7273">
        <w:rPr>
          <w:sz w:val="24"/>
          <w:szCs w:val="24"/>
        </w:rPr>
        <w:t>Students will conduct themselves in a professional manner in the clinical areas.  No use of tobacco while in uniform.  No gum chewing in clinical setting.</w:t>
      </w:r>
    </w:p>
    <w:p w:rsidR="002A2D5C" w:rsidRPr="00CF7273" w:rsidRDefault="004D1E34" w:rsidP="004D1E34">
      <w:pPr>
        <w:ind w:left="2160" w:hanging="720"/>
        <w:contextualSpacing/>
        <w:rPr>
          <w:sz w:val="24"/>
          <w:szCs w:val="24"/>
        </w:rPr>
      </w:pPr>
      <w:r>
        <w:rPr>
          <w:sz w:val="24"/>
          <w:szCs w:val="24"/>
        </w:rPr>
        <w:t>j.</w:t>
      </w:r>
      <w:r>
        <w:rPr>
          <w:sz w:val="24"/>
          <w:szCs w:val="24"/>
        </w:rPr>
        <w:tab/>
      </w:r>
      <w:r w:rsidR="002A2D5C">
        <w:rPr>
          <w:sz w:val="24"/>
          <w:szCs w:val="24"/>
        </w:rPr>
        <w:t>Students must follow clinical site policies as well as ECC Nursing policies.  Failure to follow these policies violates the Mandatory Safety Policy and can result in probation or dismissal from</w:t>
      </w:r>
      <w:r w:rsidR="00774B36">
        <w:rPr>
          <w:sz w:val="24"/>
          <w:szCs w:val="24"/>
        </w:rPr>
        <w:t xml:space="preserve"> the </w:t>
      </w:r>
      <w:r w:rsidR="002A2D5C">
        <w:rPr>
          <w:sz w:val="24"/>
          <w:szCs w:val="24"/>
        </w:rPr>
        <w:t>program.</w:t>
      </w:r>
    </w:p>
    <w:p w:rsidR="00CF7273" w:rsidRPr="00CF7273" w:rsidRDefault="00CF7273" w:rsidP="00CF7273">
      <w:pPr>
        <w:rPr>
          <w:sz w:val="24"/>
          <w:szCs w:val="24"/>
        </w:rPr>
      </w:pPr>
    </w:p>
    <w:p w:rsidR="00CF7273" w:rsidRPr="001061BA" w:rsidRDefault="00CF7273" w:rsidP="00CF7273">
      <w:pPr>
        <w:rPr>
          <w:sz w:val="24"/>
          <w:szCs w:val="24"/>
        </w:rPr>
      </w:pPr>
      <w:r w:rsidRPr="001061BA">
        <w:rPr>
          <w:b/>
          <w:bCs/>
          <w:iCs/>
          <w:sz w:val="24"/>
          <w:szCs w:val="24"/>
        </w:rPr>
        <w:t>Incident-Accident Special Report</w:t>
      </w:r>
    </w:p>
    <w:p w:rsidR="00CF7273" w:rsidRPr="00CF7273" w:rsidRDefault="00CF7273" w:rsidP="00CF7273">
      <w:pPr>
        <w:rPr>
          <w:sz w:val="24"/>
          <w:szCs w:val="24"/>
        </w:rPr>
      </w:pPr>
    </w:p>
    <w:p w:rsidR="00CF7273" w:rsidRPr="00CF7273" w:rsidRDefault="00450CB3" w:rsidP="00450CB3">
      <w:pPr>
        <w:ind w:left="360"/>
        <w:contextualSpacing/>
        <w:rPr>
          <w:sz w:val="24"/>
          <w:szCs w:val="24"/>
        </w:rPr>
      </w:pPr>
      <w:r>
        <w:rPr>
          <w:sz w:val="24"/>
          <w:szCs w:val="24"/>
        </w:rPr>
        <w:t>*</w:t>
      </w:r>
      <w:r w:rsidR="00CF7273" w:rsidRPr="00CF7273">
        <w:rPr>
          <w:sz w:val="24"/>
          <w:szCs w:val="24"/>
        </w:rPr>
        <w:t xml:space="preserve"> </w:t>
      </w:r>
      <w:r>
        <w:rPr>
          <w:sz w:val="24"/>
          <w:szCs w:val="24"/>
        </w:rPr>
        <w:tab/>
      </w:r>
      <w:r w:rsidR="00CF7273" w:rsidRPr="00CF7273">
        <w:rPr>
          <w:sz w:val="24"/>
          <w:szCs w:val="24"/>
        </w:rPr>
        <w:t xml:space="preserve">In the event of an incident/accident involving a student, it is the responsibility of the </w:t>
      </w:r>
    </w:p>
    <w:p w:rsidR="00CF7273" w:rsidRPr="00CF7273" w:rsidRDefault="00CF7273" w:rsidP="00CF7273">
      <w:pPr>
        <w:ind w:left="1710" w:hanging="1620"/>
        <w:rPr>
          <w:sz w:val="24"/>
          <w:szCs w:val="24"/>
        </w:rPr>
      </w:pPr>
      <w:r w:rsidRPr="00CF7273">
        <w:rPr>
          <w:sz w:val="24"/>
          <w:szCs w:val="24"/>
        </w:rPr>
        <w:t xml:space="preserve">           student to report it to the instructor, as soon as possible, during the clinical period.</w:t>
      </w:r>
    </w:p>
    <w:p w:rsidR="00CF7273" w:rsidRPr="00CF7273" w:rsidRDefault="00CF7273" w:rsidP="00CF7273">
      <w:pPr>
        <w:ind w:left="1710" w:hanging="1620"/>
        <w:rPr>
          <w:sz w:val="24"/>
          <w:szCs w:val="24"/>
        </w:rPr>
      </w:pPr>
    </w:p>
    <w:p w:rsidR="00450CB3" w:rsidRDefault="00450CB3" w:rsidP="00450CB3">
      <w:pPr>
        <w:ind w:left="360"/>
        <w:contextualSpacing/>
        <w:rPr>
          <w:sz w:val="24"/>
          <w:szCs w:val="24"/>
        </w:rPr>
      </w:pPr>
      <w:r>
        <w:rPr>
          <w:sz w:val="24"/>
          <w:szCs w:val="24"/>
        </w:rPr>
        <w:t>*</w:t>
      </w:r>
      <w:r>
        <w:rPr>
          <w:sz w:val="24"/>
          <w:szCs w:val="24"/>
        </w:rPr>
        <w:tab/>
      </w:r>
      <w:r w:rsidR="00CF7273" w:rsidRPr="00CF7273">
        <w:rPr>
          <w:sz w:val="24"/>
          <w:szCs w:val="24"/>
        </w:rPr>
        <w:t xml:space="preserve">In the event a student is involved in an incident/accident, the student is financially responsible for </w:t>
      </w:r>
    </w:p>
    <w:p w:rsidR="00CF7273" w:rsidRPr="00CF7273" w:rsidRDefault="00450CB3" w:rsidP="00450CB3">
      <w:pPr>
        <w:ind w:left="360"/>
        <w:contextualSpacing/>
        <w:rPr>
          <w:sz w:val="24"/>
          <w:szCs w:val="24"/>
        </w:rPr>
      </w:pPr>
      <w:r>
        <w:rPr>
          <w:sz w:val="24"/>
          <w:szCs w:val="24"/>
        </w:rPr>
        <w:t xml:space="preserve">      </w:t>
      </w:r>
      <w:r w:rsidR="00CF7273" w:rsidRPr="00CF7273">
        <w:rPr>
          <w:sz w:val="24"/>
          <w:szCs w:val="24"/>
        </w:rPr>
        <w:t>any necessary medical care, for the student and any patients involved.</w:t>
      </w:r>
    </w:p>
    <w:p w:rsidR="00CF7273" w:rsidRPr="00CF7273" w:rsidRDefault="00CF7273" w:rsidP="00CF7273">
      <w:pPr>
        <w:rPr>
          <w:sz w:val="24"/>
          <w:szCs w:val="24"/>
        </w:rPr>
      </w:pPr>
    </w:p>
    <w:p w:rsidR="00CF7273" w:rsidRPr="00450CB3" w:rsidRDefault="004D1E34" w:rsidP="004D1E34">
      <w:pPr>
        <w:rPr>
          <w:sz w:val="24"/>
          <w:szCs w:val="24"/>
        </w:rPr>
      </w:pPr>
      <w:r w:rsidRPr="004D1E34">
        <w:rPr>
          <w:bCs/>
          <w:iCs/>
          <w:sz w:val="24"/>
          <w:szCs w:val="24"/>
        </w:rPr>
        <w:t>1.</w:t>
      </w:r>
      <w:r w:rsidRPr="004D1E34">
        <w:rPr>
          <w:bCs/>
          <w:iCs/>
          <w:sz w:val="24"/>
          <w:szCs w:val="24"/>
        </w:rPr>
        <w:tab/>
      </w:r>
      <w:r w:rsidR="00CF7273" w:rsidRPr="00450CB3">
        <w:rPr>
          <w:bCs/>
          <w:i/>
          <w:iCs/>
          <w:sz w:val="24"/>
          <w:szCs w:val="24"/>
        </w:rPr>
        <w:t>Prevention of Disease Transmission</w:t>
      </w:r>
    </w:p>
    <w:p w:rsidR="00CF7273" w:rsidRPr="00CF7273" w:rsidRDefault="00CF7273" w:rsidP="005069A7">
      <w:pPr>
        <w:ind w:left="2160" w:hanging="720"/>
        <w:rPr>
          <w:sz w:val="24"/>
          <w:szCs w:val="24"/>
        </w:rPr>
      </w:pPr>
      <w:r w:rsidRPr="00CF7273">
        <w:rPr>
          <w:sz w:val="24"/>
          <w:szCs w:val="24"/>
        </w:rPr>
        <w:t>a.</w:t>
      </w:r>
      <w:r w:rsidRPr="00CF7273">
        <w:rPr>
          <w:sz w:val="24"/>
          <w:szCs w:val="24"/>
        </w:rPr>
        <w:tab/>
        <w:t>It is the student’s responsibility to follow standard precautions to prevent exposure to communicable diseases.</w:t>
      </w:r>
    </w:p>
    <w:p w:rsidR="00450CB3" w:rsidRDefault="00CF7273" w:rsidP="005069A7">
      <w:pPr>
        <w:ind w:left="2160" w:hanging="720"/>
        <w:rPr>
          <w:sz w:val="24"/>
          <w:szCs w:val="24"/>
        </w:rPr>
      </w:pPr>
      <w:r w:rsidRPr="00CF7273">
        <w:rPr>
          <w:sz w:val="24"/>
          <w:szCs w:val="24"/>
        </w:rPr>
        <w:t>b.</w:t>
      </w:r>
      <w:r w:rsidRPr="00CF7273">
        <w:rPr>
          <w:sz w:val="24"/>
          <w:szCs w:val="24"/>
        </w:rPr>
        <w:tab/>
        <w:t>Any break in the integrity of the skin should be covered while in the clinical area   and reported to the instructor.</w:t>
      </w:r>
    </w:p>
    <w:p w:rsidR="00450CB3" w:rsidRDefault="00450CB3" w:rsidP="00450CB3">
      <w:pPr>
        <w:ind w:left="1440" w:hanging="720"/>
        <w:rPr>
          <w:sz w:val="24"/>
          <w:szCs w:val="24"/>
        </w:rPr>
      </w:pPr>
    </w:p>
    <w:p w:rsidR="00450CB3" w:rsidRPr="001061BA" w:rsidRDefault="004D1E34" w:rsidP="004D1E34">
      <w:pPr>
        <w:rPr>
          <w:sz w:val="24"/>
          <w:szCs w:val="24"/>
        </w:rPr>
      </w:pPr>
      <w:r w:rsidRPr="004D1E34">
        <w:rPr>
          <w:bCs/>
          <w:iCs/>
          <w:sz w:val="24"/>
          <w:szCs w:val="24"/>
        </w:rPr>
        <w:t>2.</w:t>
      </w:r>
      <w:r>
        <w:rPr>
          <w:bCs/>
          <w:i/>
          <w:iCs/>
          <w:sz w:val="24"/>
          <w:szCs w:val="24"/>
        </w:rPr>
        <w:tab/>
      </w:r>
      <w:r w:rsidR="00CF7273" w:rsidRPr="001061BA">
        <w:rPr>
          <w:bCs/>
          <w:i/>
          <w:iCs/>
          <w:sz w:val="24"/>
          <w:szCs w:val="24"/>
        </w:rPr>
        <w:t>Observation and Field Trips</w:t>
      </w:r>
      <w:r w:rsidR="001061BA">
        <w:rPr>
          <w:sz w:val="24"/>
          <w:szCs w:val="24"/>
        </w:rPr>
        <w:t xml:space="preserve">.  </w:t>
      </w:r>
      <w:r w:rsidR="00CF7273" w:rsidRPr="001061BA">
        <w:rPr>
          <w:sz w:val="24"/>
          <w:szCs w:val="24"/>
        </w:rPr>
        <w:t>Attendance is mandatory for all observations and field trips.  Students</w:t>
      </w:r>
    </w:p>
    <w:p w:rsidR="00CF7273" w:rsidRPr="00CF7273" w:rsidRDefault="00CF7273" w:rsidP="00450CB3">
      <w:pPr>
        <w:ind w:left="720"/>
        <w:rPr>
          <w:sz w:val="24"/>
          <w:szCs w:val="24"/>
        </w:rPr>
      </w:pPr>
      <w:r w:rsidRPr="00CF7273">
        <w:rPr>
          <w:sz w:val="24"/>
          <w:szCs w:val="24"/>
        </w:rPr>
        <w:t>assume the responsibility for transportation on all observation experience field trips which are planned to enrich their learning experience.</w:t>
      </w:r>
    </w:p>
    <w:p w:rsidR="00CF7273" w:rsidRPr="00CF7273" w:rsidRDefault="00CF7273" w:rsidP="00CF7273">
      <w:pPr>
        <w:rPr>
          <w:sz w:val="24"/>
          <w:szCs w:val="24"/>
        </w:rPr>
      </w:pPr>
    </w:p>
    <w:p w:rsidR="00CF7273" w:rsidRPr="001061BA" w:rsidRDefault="006C13C3" w:rsidP="006C13C3">
      <w:pPr>
        <w:ind w:left="720" w:hanging="720"/>
        <w:rPr>
          <w:sz w:val="24"/>
          <w:szCs w:val="24"/>
        </w:rPr>
      </w:pPr>
      <w:r w:rsidRPr="006C13C3">
        <w:rPr>
          <w:bCs/>
          <w:iCs/>
          <w:sz w:val="24"/>
          <w:szCs w:val="24"/>
        </w:rPr>
        <w:t>3.</w:t>
      </w:r>
      <w:r>
        <w:rPr>
          <w:bCs/>
          <w:i/>
          <w:iCs/>
          <w:sz w:val="24"/>
          <w:szCs w:val="24"/>
        </w:rPr>
        <w:tab/>
      </w:r>
      <w:r w:rsidR="00CF7273" w:rsidRPr="001061BA">
        <w:rPr>
          <w:bCs/>
          <w:i/>
          <w:iCs/>
          <w:sz w:val="24"/>
          <w:szCs w:val="24"/>
        </w:rPr>
        <w:t>Malpractice Insurance</w:t>
      </w:r>
      <w:r w:rsidR="001061BA">
        <w:rPr>
          <w:sz w:val="24"/>
          <w:szCs w:val="24"/>
        </w:rPr>
        <w:t xml:space="preserve">.  </w:t>
      </w:r>
      <w:r w:rsidR="00CF7273" w:rsidRPr="001061BA">
        <w:rPr>
          <w:sz w:val="24"/>
          <w:szCs w:val="24"/>
        </w:rPr>
        <w:t xml:space="preserve">Students are required to carry </w:t>
      </w:r>
      <w:r w:rsidR="00FD5C5E">
        <w:rPr>
          <w:sz w:val="24"/>
          <w:szCs w:val="24"/>
        </w:rPr>
        <w:t xml:space="preserve">and show proof of </w:t>
      </w:r>
      <w:r w:rsidR="00CF7273" w:rsidRPr="001061BA">
        <w:rPr>
          <w:sz w:val="24"/>
          <w:szCs w:val="24"/>
        </w:rPr>
        <w:t xml:space="preserve">medical malpractice insurance </w:t>
      </w:r>
      <w:r w:rsidR="00CF7273" w:rsidRPr="001061BA">
        <w:rPr>
          <w:b/>
          <w:bCs/>
          <w:i/>
          <w:iCs/>
          <w:sz w:val="24"/>
          <w:szCs w:val="24"/>
          <w:u w:val="single"/>
        </w:rPr>
        <w:t>prior</w:t>
      </w:r>
      <w:r w:rsidR="00CF7273" w:rsidRPr="001061BA">
        <w:rPr>
          <w:sz w:val="24"/>
          <w:szCs w:val="24"/>
        </w:rPr>
        <w:t xml:space="preserve"> to clinical.</w:t>
      </w:r>
      <w:r w:rsidR="00DA645C" w:rsidRPr="001061BA">
        <w:rPr>
          <w:sz w:val="24"/>
          <w:szCs w:val="24"/>
        </w:rPr>
        <w:t xml:space="preserve">  </w:t>
      </w:r>
      <w:r w:rsidR="00DA645C" w:rsidRPr="00FD5C5E">
        <w:rPr>
          <w:b/>
          <w:i/>
          <w:sz w:val="24"/>
          <w:szCs w:val="24"/>
        </w:rPr>
        <w:t>(Bridge students only)</w:t>
      </w: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b/>
          <w:bCs/>
          <w:i/>
          <w:iCs/>
          <w:sz w:val="24"/>
          <w:szCs w:val="24"/>
          <w:u w:val="single"/>
        </w:rPr>
      </w:pPr>
      <w:r>
        <w:rPr>
          <w:b/>
          <w:bCs/>
          <w:i/>
          <w:iCs/>
          <w:sz w:val="24"/>
          <w:szCs w:val="24"/>
          <w:u w:val="single"/>
        </w:rPr>
        <w:br w:type="page"/>
      </w:r>
      <w:r w:rsidR="006C13C3" w:rsidRPr="004B6C73">
        <w:rPr>
          <w:b/>
          <w:bCs/>
          <w:iCs/>
          <w:sz w:val="24"/>
          <w:szCs w:val="24"/>
        </w:rPr>
        <w:lastRenderedPageBreak/>
        <w:t>Nursing Skills Laboratory</w:t>
      </w:r>
    </w:p>
    <w:p w:rsidR="00CF7273" w:rsidRPr="00CF7273" w:rsidRDefault="00CF7273" w:rsidP="00CF7273">
      <w:pPr>
        <w:rPr>
          <w:b/>
          <w:bCs/>
          <w:i/>
          <w:iCs/>
          <w:sz w:val="22"/>
          <w:szCs w:val="22"/>
          <w:u w:val="single"/>
        </w:rPr>
      </w:pPr>
    </w:p>
    <w:p w:rsidR="00CF7273" w:rsidRPr="00CF7273" w:rsidRDefault="00CF7273" w:rsidP="00CF7273">
      <w:pPr>
        <w:ind w:left="720" w:hanging="720"/>
        <w:rPr>
          <w:sz w:val="24"/>
          <w:szCs w:val="24"/>
        </w:rPr>
      </w:pPr>
      <w:r w:rsidRPr="00CF7273">
        <w:rPr>
          <w:sz w:val="22"/>
          <w:szCs w:val="22"/>
        </w:rPr>
        <w:t>1.</w:t>
      </w:r>
      <w:r w:rsidRPr="00CF7273">
        <w:rPr>
          <w:sz w:val="22"/>
          <w:szCs w:val="22"/>
        </w:rPr>
        <w:tab/>
      </w:r>
      <w:r w:rsidRPr="00CF7273">
        <w:rPr>
          <w:sz w:val="24"/>
          <w:szCs w:val="24"/>
        </w:rPr>
        <w:t>The nursing lab, at the Union and Rolla campuses, is open from 8:00 a.m. until 4:30 p.m., Monday – Thursday; Friday 8:00 a.m. -12:00 noon.  It is the student’s responsibility to initiate the use of the lab for his/her independent practice.  An appointment must be made in advance with individual instructor(s) when additional instruction/assistance is needed.</w:t>
      </w:r>
    </w:p>
    <w:p w:rsidR="00A769BC" w:rsidRDefault="00A769BC" w:rsidP="00CF7273">
      <w:pPr>
        <w:ind w:left="720" w:hanging="720"/>
        <w:rPr>
          <w:sz w:val="24"/>
          <w:szCs w:val="24"/>
        </w:rPr>
      </w:pPr>
    </w:p>
    <w:p w:rsidR="00CF7273" w:rsidRPr="00CF7273" w:rsidRDefault="00CF7273" w:rsidP="00CF7273">
      <w:pPr>
        <w:ind w:left="720" w:hanging="720"/>
        <w:rPr>
          <w:sz w:val="24"/>
          <w:szCs w:val="24"/>
        </w:rPr>
      </w:pPr>
      <w:r w:rsidRPr="00CF7273">
        <w:rPr>
          <w:sz w:val="24"/>
          <w:szCs w:val="24"/>
        </w:rPr>
        <w:t>2.</w:t>
      </w:r>
      <w:r w:rsidRPr="00CF7273">
        <w:rPr>
          <w:sz w:val="24"/>
          <w:szCs w:val="24"/>
        </w:rPr>
        <w:tab/>
      </w:r>
      <w:r w:rsidRPr="00CF7273">
        <w:rPr>
          <w:b/>
          <w:bCs/>
          <w:i/>
          <w:iCs/>
          <w:sz w:val="24"/>
          <w:szCs w:val="24"/>
          <w:u w:val="single"/>
        </w:rPr>
        <w:t>There are no excused absences from skills lab experiences</w:t>
      </w:r>
      <w:r w:rsidRPr="00CF7273">
        <w:rPr>
          <w:b/>
          <w:bCs/>
          <w:i/>
          <w:iCs/>
          <w:sz w:val="24"/>
          <w:szCs w:val="24"/>
        </w:rPr>
        <w:t>.</w:t>
      </w:r>
      <w:r w:rsidRPr="00CF7273">
        <w:rPr>
          <w:sz w:val="24"/>
          <w:szCs w:val="24"/>
        </w:rPr>
        <w:t xml:space="preserve">  If absence occurs, it is the student’s responsibility to make arrangements for making up the missed skills lab experiences.</w:t>
      </w:r>
    </w:p>
    <w:p w:rsidR="00A769BC" w:rsidRDefault="00A769BC" w:rsidP="00CF7273">
      <w:pPr>
        <w:ind w:left="720" w:hanging="720"/>
        <w:rPr>
          <w:sz w:val="24"/>
          <w:szCs w:val="24"/>
        </w:rPr>
      </w:pPr>
    </w:p>
    <w:p w:rsidR="00CF7273" w:rsidRPr="00CF7273" w:rsidRDefault="00CF7273" w:rsidP="00CF7273">
      <w:pPr>
        <w:ind w:left="720" w:hanging="720"/>
        <w:rPr>
          <w:sz w:val="24"/>
          <w:szCs w:val="24"/>
        </w:rPr>
      </w:pPr>
      <w:r w:rsidRPr="00CF7273">
        <w:rPr>
          <w:sz w:val="24"/>
          <w:szCs w:val="24"/>
        </w:rPr>
        <w:t>3.</w:t>
      </w:r>
      <w:r w:rsidRPr="00CF7273">
        <w:rPr>
          <w:sz w:val="24"/>
          <w:szCs w:val="24"/>
        </w:rPr>
        <w:tab/>
        <w:t>Out of respect for fellow classmates, students are expected to abide by the following guidelines:</w:t>
      </w:r>
    </w:p>
    <w:p w:rsidR="00CF7273" w:rsidRPr="00CF7273" w:rsidRDefault="00CF7273" w:rsidP="00CF7273">
      <w:pPr>
        <w:rPr>
          <w:sz w:val="24"/>
          <w:szCs w:val="24"/>
        </w:rPr>
      </w:pPr>
      <w:r w:rsidRPr="00CF7273">
        <w:rPr>
          <w:sz w:val="24"/>
          <w:szCs w:val="24"/>
        </w:rPr>
        <w:tab/>
      </w:r>
      <w:r w:rsidR="005069A7">
        <w:rPr>
          <w:sz w:val="24"/>
          <w:szCs w:val="24"/>
        </w:rPr>
        <w:tab/>
        <w:t>a</w:t>
      </w:r>
      <w:r w:rsidRPr="00CF7273">
        <w:rPr>
          <w:sz w:val="24"/>
          <w:szCs w:val="24"/>
        </w:rPr>
        <w:t>.</w:t>
      </w:r>
      <w:r w:rsidRPr="00CF7273">
        <w:rPr>
          <w:sz w:val="24"/>
          <w:szCs w:val="24"/>
        </w:rPr>
        <w:tab/>
        <w:t>Conduct self in a quiet, orderly manner.</w:t>
      </w:r>
    </w:p>
    <w:p w:rsidR="00CF7273" w:rsidRPr="00CF7273" w:rsidRDefault="00CF7273" w:rsidP="00CF7273">
      <w:pPr>
        <w:rPr>
          <w:sz w:val="24"/>
          <w:szCs w:val="24"/>
        </w:rPr>
      </w:pPr>
      <w:r w:rsidRPr="00CF7273">
        <w:rPr>
          <w:sz w:val="24"/>
          <w:szCs w:val="24"/>
        </w:rPr>
        <w:tab/>
      </w:r>
      <w:r w:rsidR="005069A7">
        <w:rPr>
          <w:sz w:val="24"/>
          <w:szCs w:val="24"/>
        </w:rPr>
        <w:tab/>
      </w:r>
      <w:r w:rsidRPr="00CF7273">
        <w:rPr>
          <w:sz w:val="24"/>
          <w:szCs w:val="24"/>
        </w:rPr>
        <w:t>b.</w:t>
      </w:r>
      <w:r w:rsidRPr="00CF7273">
        <w:rPr>
          <w:sz w:val="24"/>
          <w:szCs w:val="24"/>
        </w:rPr>
        <w:tab/>
        <w:t>Replace media, books, or equipment used by the student.</w:t>
      </w:r>
    </w:p>
    <w:p w:rsidR="00CF7273" w:rsidRPr="00CF7273" w:rsidRDefault="00CF7273" w:rsidP="00CF7273">
      <w:pPr>
        <w:rPr>
          <w:sz w:val="24"/>
          <w:szCs w:val="24"/>
        </w:rPr>
      </w:pPr>
      <w:r w:rsidRPr="00CF7273">
        <w:rPr>
          <w:sz w:val="24"/>
          <w:szCs w:val="24"/>
        </w:rPr>
        <w:tab/>
      </w:r>
      <w:r w:rsidR="005069A7">
        <w:rPr>
          <w:sz w:val="24"/>
          <w:szCs w:val="24"/>
        </w:rPr>
        <w:tab/>
      </w:r>
      <w:r w:rsidRPr="00CF7273">
        <w:rPr>
          <w:sz w:val="24"/>
          <w:szCs w:val="24"/>
        </w:rPr>
        <w:t>c.</w:t>
      </w:r>
      <w:r w:rsidRPr="00CF7273">
        <w:rPr>
          <w:sz w:val="24"/>
          <w:szCs w:val="24"/>
        </w:rPr>
        <w:tab/>
      </w:r>
      <w:r w:rsidRPr="00CF7273">
        <w:rPr>
          <w:b/>
          <w:bCs/>
          <w:i/>
          <w:iCs/>
          <w:sz w:val="24"/>
          <w:szCs w:val="24"/>
        </w:rPr>
        <w:t>Do not interrupt</w:t>
      </w:r>
      <w:r w:rsidRPr="00CF7273">
        <w:rPr>
          <w:sz w:val="24"/>
          <w:szCs w:val="24"/>
        </w:rPr>
        <w:t xml:space="preserve"> an instructor during scheduled practice or check-out.</w:t>
      </w:r>
    </w:p>
    <w:p w:rsidR="00CF7273" w:rsidRPr="00CF7273" w:rsidRDefault="00CF7273" w:rsidP="00CF7273">
      <w:pPr>
        <w:rPr>
          <w:sz w:val="24"/>
          <w:szCs w:val="24"/>
        </w:rPr>
      </w:pPr>
      <w:r w:rsidRPr="00CF7273">
        <w:rPr>
          <w:sz w:val="24"/>
          <w:szCs w:val="24"/>
        </w:rPr>
        <w:tab/>
      </w:r>
      <w:r w:rsidR="005069A7">
        <w:rPr>
          <w:sz w:val="24"/>
          <w:szCs w:val="24"/>
        </w:rPr>
        <w:tab/>
      </w:r>
      <w:r w:rsidRPr="00CF7273">
        <w:rPr>
          <w:sz w:val="24"/>
          <w:szCs w:val="24"/>
        </w:rPr>
        <w:t>d.</w:t>
      </w:r>
      <w:r w:rsidRPr="00CF7273">
        <w:rPr>
          <w:sz w:val="24"/>
          <w:szCs w:val="24"/>
        </w:rPr>
        <w:tab/>
        <w:t xml:space="preserve">Use all equipment with care and report any malfunction to an instructor or the </w:t>
      </w:r>
      <w:r w:rsidRPr="00CF7273">
        <w:rPr>
          <w:sz w:val="24"/>
          <w:szCs w:val="24"/>
        </w:rPr>
        <w:tab/>
      </w:r>
      <w:r w:rsidRPr="00CF7273">
        <w:rPr>
          <w:sz w:val="24"/>
          <w:szCs w:val="24"/>
        </w:rPr>
        <w:tab/>
      </w:r>
      <w:r w:rsidRPr="00CF7273">
        <w:rPr>
          <w:sz w:val="24"/>
          <w:szCs w:val="24"/>
        </w:rPr>
        <w:tab/>
      </w:r>
      <w:r w:rsidRPr="00CF7273">
        <w:rPr>
          <w:sz w:val="24"/>
          <w:szCs w:val="24"/>
        </w:rPr>
        <w:tab/>
        <w:t>department secretary.</w:t>
      </w:r>
    </w:p>
    <w:p w:rsidR="00CF7273" w:rsidRPr="00CF7273" w:rsidRDefault="00CF7273" w:rsidP="005069A7">
      <w:pPr>
        <w:ind w:left="2160" w:hanging="720"/>
        <w:rPr>
          <w:sz w:val="24"/>
          <w:szCs w:val="24"/>
        </w:rPr>
      </w:pPr>
      <w:r w:rsidRPr="00CF7273">
        <w:rPr>
          <w:sz w:val="24"/>
          <w:szCs w:val="24"/>
        </w:rPr>
        <w:t>e.</w:t>
      </w:r>
      <w:r w:rsidRPr="00CF7273">
        <w:rPr>
          <w:sz w:val="24"/>
          <w:szCs w:val="24"/>
        </w:rPr>
        <w:tab/>
        <w:t>Violation of these guidelines will result in the involved party/parties being asked to leave and the time missed considered an unexcused absence.</w:t>
      </w:r>
    </w:p>
    <w:p w:rsidR="00A769BC" w:rsidRDefault="00A769BC" w:rsidP="00CF7273">
      <w:pPr>
        <w:rPr>
          <w:sz w:val="24"/>
          <w:szCs w:val="24"/>
        </w:rPr>
      </w:pPr>
    </w:p>
    <w:p w:rsidR="00CF7273" w:rsidRPr="00CF7273" w:rsidRDefault="003C6C16" w:rsidP="00CF7273">
      <w:pPr>
        <w:rPr>
          <w:sz w:val="24"/>
          <w:szCs w:val="24"/>
        </w:rPr>
      </w:pPr>
      <w:r>
        <w:rPr>
          <w:sz w:val="24"/>
          <w:szCs w:val="24"/>
        </w:rPr>
        <w:t>4</w:t>
      </w:r>
      <w:r w:rsidR="00CF7273" w:rsidRPr="00CF7273">
        <w:rPr>
          <w:sz w:val="24"/>
          <w:szCs w:val="24"/>
        </w:rPr>
        <w:t>.</w:t>
      </w:r>
      <w:r w:rsidR="00CF7273" w:rsidRPr="00CF7273">
        <w:rPr>
          <w:sz w:val="24"/>
          <w:szCs w:val="24"/>
        </w:rPr>
        <w:tab/>
        <w:t>Students are expected to accept the responsibility for cleaning up after themselves.</w:t>
      </w:r>
    </w:p>
    <w:p w:rsidR="00A769BC" w:rsidRDefault="00A769BC" w:rsidP="00CF7273">
      <w:pPr>
        <w:ind w:left="720" w:hanging="720"/>
        <w:rPr>
          <w:sz w:val="24"/>
          <w:szCs w:val="24"/>
        </w:rPr>
      </w:pPr>
    </w:p>
    <w:p w:rsidR="00CF7273" w:rsidRPr="00CF7273" w:rsidRDefault="003C6C16" w:rsidP="00CF7273">
      <w:pPr>
        <w:ind w:left="720" w:hanging="720"/>
        <w:rPr>
          <w:sz w:val="24"/>
          <w:szCs w:val="24"/>
        </w:rPr>
      </w:pPr>
      <w:r>
        <w:rPr>
          <w:sz w:val="24"/>
          <w:szCs w:val="24"/>
        </w:rPr>
        <w:t>5</w:t>
      </w:r>
      <w:r w:rsidR="00CF7273" w:rsidRPr="00CF7273">
        <w:rPr>
          <w:sz w:val="24"/>
          <w:szCs w:val="24"/>
        </w:rPr>
        <w:t>.</w:t>
      </w:r>
      <w:r w:rsidR="00CF7273" w:rsidRPr="00CF7273">
        <w:rPr>
          <w:sz w:val="24"/>
          <w:szCs w:val="24"/>
        </w:rPr>
        <w:tab/>
        <w:t>Multimedia instructional materials may not leave the nursing area without prior consent from faculty or staff.</w:t>
      </w:r>
    </w:p>
    <w:p w:rsidR="00A769BC" w:rsidRDefault="00A769BC" w:rsidP="00CF7273">
      <w:pPr>
        <w:rPr>
          <w:sz w:val="24"/>
          <w:szCs w:val="24"/>
        </w:rPr>
      </w:pPr>
    </w:p>
    <w:p w:rsidR="00CF7273" w:rsidRPr="00CF7273" w:rsidRDefault="003C6C16" w:rsidP="00CF7273">
      <w:pPr>
        <w:rPr>
          <w:sz w:val="24"/>
          <w:szCs w:val="24"/>
        </w:rPr>
      </w:pPr>
      <w:r>
        <w:rPr>
          <w:sz w:val="24"/>
          <w:szCs w:val="24"/>
        </w:rPr>
        <w:t>6</w:t>
      </w:r>
      <w:r w:rsidR="00CF7273" w:rsidRPr="00CF7273">
        <w:rPr>
          <w:sz w:val="24"/>
          <w:szCs w:val="24"/>
        </w:rPr>
        <w:t>.</w:t>
      </w:r>
      <w:r w:rsidR="00CF7273" w:rsidRPr="00CF7273">
        <w:rPr>
          <w:sz w:val="24"/>
          <w:szCs w:val="24"/>
        </w:rPr>
        <w:tab/>
        <w:t>Refer to the clinical laboratory policy book located in the clinical lab for more details.</w:t>
      </w: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A769BC" w:rsidRPr="00CF7273" w:rsidRDefault="00A769BC" w:rsidP="00CF7273">
      <w:pPr>
        <w:rPr>
          <w:sz w:val="24"/>
          <w:szCs w:val="24"/>
        </w:rPr>
      </w:pPr>
    </w:p>
    <w:p w:rsidR="00CF7273" w:rsidRPr="00CF7273" w:rsidRDefault="00CF7273" w:rsidP="00CF7273">
      <w:pPr>
        <w:rPr>
          <w:sz w:val="24"/>
          <w:szCs w:val="24"/>
        </w:rPr>
      </w:pPr>
    </w:p>
    <w:p w:rsidR="00CF7273" w:rsidRPr="00CF7273" w:rsidRDefault="00CF7273" w:rsidP="00CF7273">
      <w:pPr>
        <w:rPr>
          <w:sz w:val="24"/>
          <w:szCs w:val="24"/>
        </w:rPr>
      </w:pPr>
    </w:p>
    <w:p w:rsidR="00F17368" w:rsidRPr="00F17368" w:rsidRDefault="00F17368" w:rsidP="00C71F46">
      <w:pPr>
        <w:ind w:left="720" w:hanging="720"/>
        <w:rPr>
          <w:sz w:val="24"/>
          <w:szCs w:val="24"/>
        </w:rPr>
      </w:pPr>
    </w:p>
    <w:p w:rsidR="00811CC0" w:rsidRPr="00CF7273" w:rsidRDefault="006B10B0" w:rsidP="00D25559">
      <w:pPr>
        <w:jc w:val="center"/>
        <w:rPr>
          <w:b/>
          <w:bCs/>
          <w:sz w:val="28"/>
          <w:szCs w:val="28"/>
        </w:rPr>
      </w:pPr>
      <w:r>
        <w:rPr>
          <w:noProof/>
        </w:rPr>
        <mc:AlternateContent>
          <mc:Choice Requires="wps">
            <w:drawing>
              <wp:anchor distT="45720" distB="45720" distL="114300" distR="114300" simplePos="0" relativeHeight="251706880" behindDoc="0" locked="0" layoutInCell="1" allowOverlap="1">
                <wp:simplePos x="0" y="0"/>
                <wp:positionH relativeFrom="column">
                  <wp:posOffset>4093845</wp:posOffset>
                </wp:positionH>
                <wp:positionV relativeFrom="paragraph">
                  <wp:posOffset>1934845</wp:posOffset>
                </wp:positionV>
                <wp:extent cx="2482850" cy="350520"/>
                <wp:effectExtent l="5715" t="6350" r="6985" b="508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35052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2017</w:t>
                            </w:r>
                          </w:p>
                          <w:p w:rsidR="00276218" w:rsidRDefault="00276218" w:rsidP="00323C37">
                            <w:pPr>
                              <w:rPr>
                                <w:sz w:val="16"/>
                                <w:szCs w:val="16"/>
                              </w:rPr>
                            </w:pPr>
                            <w:r>
                              <w:rPr>
                                <w:sz w:val="16"/>
                                <w:szCs w:val="16"/>
                              </w:rPr>
                              <w:t>Reviewed/Revised:  July, 2016;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22.35pt;margin-top:152.35pt;width:195.5pt;height:27.6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">
                <v:textbox>
                  <w:txbxContent>
                    <w:p w:rsidR="00276218" w:rsidRPr="00F66151" w:rsidRDefault="00276218" w:rsidP="00C66945">
                      <w:pPr>
                        <w:rPr>
                          <w:sz w:val="16"/>
                          <w:szCs w:val="16"/>
                        </w:rPr>
                      </w:pPr>
                      <w:r>
                        <w:rPr>
                          <w:sz w:val="16"/>
                          <w:szCs w:val="16"/>
                        </w:rPr>
                        <w:t>Reviewed:  May, 2017</w:t>
                      </w:r>
                    </w:p>
                    <w:p w:rsidR="00276218" w:rsidRDefault="00276218" w:rsidP="00323C37">
                      <w:pPr>
                        <w:rPr>
                          <w:sz w:val="16"/>
                          <w:szCs w:val="16"/>
                        </w:rPr>
                      </w:pPr>
                      <w:r>
                        <w:rPr>
                          <w:sz w:val="16"/>
                          <w:szCs w:val="16"/>
                        </w:rPr>
                        <w:t>Reviewed/Revised:  July, 2016; May, 2018; May, 2019</w:t>
                      </w:r>
                    </w:p>
                  </w:txbxContent>
                </v:textbox>
                <w10:wrap type="square"/>
              </v:shape>
            </w:pict>
          </mc:Fallback>
        </mc:AlternateContent>
      </w:r>
      <w:r w:rsidR="00D25559">
        <w:rPr>
          <w:b/>
          <w:bCs/>
          <w:sz w:val="22"/>
          <w:szCs w:val="22"/>
        </w:rPr>
        <w:br w:type="page"/>
      </w:r>
      <w:r w:rsidR="00811CC0" w:rsidRPr="00CF7273">
        <w:rPr>
          <w:b/>
          <w:bCs/>
          <w:sz w:val="28"/>
          <w:szCs w:val="28"/>
        </w:rPr>
        <w:lastRenderedPageBreak/>
        <w:t>CANCELLATION OF CLASS/CLINICAL</w:t>
      </w:r>
    </w:p>
    <w:p w:rsidR="00811CC0" w:rsidRPr="00CF7273" w:rsidRDefault="00811CC0" w:rsidP="00811CC0">
      <w:pPr>
        <w:jc w:val="center"/>
        <w:rPr>
          <w:b/>
          <w:bCs/>
          <w:sz w:val="28"/>
          <w:szCs w:val="28"/>
        </w:rPr>
      </w:pPr>
      <w:r w:rsidRPr="00CF7273">
        <w:rPr>
          <w:b/>
          <w:bCs/>
          <w:sz w:val="28"/>
          <w:szCs w:val="28"/>
        </w:rPr>
        <w:t xml:space="preserve">(Inclement Weather </w:t>
      </w:r>
      <w:r w:rsidR="00E82FFC">
        <w:rPr>
          <w:b/>
          <w:bCs/>
          <w:sz w:val="28"/>
          <w:szCs w:val="28"/>
        </w:rPr>
        <w:t>Policy</w:t>
      </w:r>
      <w:r w:rsidRPr="00CF7273">
        <w:rPr>
          <w:b/>
          <w:bCs/>
          <w:sz w:val="28"/>
          <w:szCs w:val="28"/>
        </w:rPr>
        <w:t>)</w:t>
      </w:r>
    </w:p>
    <w:p w:rsidR="00811CC0" w:rsidRPr="00811CC0" w:rsidRDefault="00811CC0" w:rsidP="00811CC0">
      <w:pPr>
        <w:jc w:val="center"/>
        <w:rPr>
          <w:b/>
          <w:bCs/>
          <w:sz w:val="22"/>
          <w:szCs w:val="22"/>
        </w:rPr>
      </w:pPr>
    </w:p>
    <w:p w:rsidR="00811CC0" w:rsidRPr="00CF7273" w:rsidRDefault="00811CC0" w:rsidP="00811CC0">
      <w:pPr>
        <w:rPr>
          <w:b/>
          <w:bCs/>
          <w:i/>
          <w:iCs/>
          <w:sz w:val="24"/>
          <w:szCs w:val="24"/>
          <w:u w:val="single"/>
        </w:rPr>
      </w:pPr>
      <w:r w:rsidRPr="00CF7273">
        <w:rPr>
          <w:b/>
          <w:bCs/>
          <w:i/>
          <w:iCs/>
          <w:sz w:val="24"/>
          <w:szCs w:val="24"/>
          <w:u w:val="single"/>
        </w:rPr>
        <w:t>On-site classes</w:t>
      </w:r>
    </w:p>
    <w:p w:rsidR="00811CC0" w:rsidRPr="00811CC0" w:rsidRDefault="00811CC0" w:rsidP="00811CC0">
      <w:pPr>
        <w:rPr>
          <w:sz w:val="22"/>
          <w:szCs w:val="22"/>
        </w:rPr>
      </w:pPr>
      <w:r w:rsidRPr="00811CC0">
        <w:rPr>
          <w:sz w:val="22"/>
          <w:szCs w:val="22"/>
        </w:rPr>
        <w:t xml:space="preserve">Cancellation of class (lecture) will be decided in accordance with the College policy.  </w:t>
      </w:r>
      <w:r w:rsidRPr="00811CC0">
        <w:rPr>
          <w:i/>
          <w:sz w:val="22"/>
          <w:szCs w:val="22"/>
        </w:rPr>
        <w:t>Please refer to the college policy attached to this supplemental nursing policy.</w:t>
      </w:r>
      <w:r w:rsidRPr="00811CC0">
        <w:rPr>
          <w:sz w:val="22"/>
          <w:szCs w:val="22"/>
        </w:rPr>
        <w:t xml:space="preserve">  There are situations specific to the nursing program that are outlined below.</w:t>
      </w:r>
    </w:p>
    <w:p w:rsidR="00811CC0" w:rsidRPr="00811CC0" w:rsidRDefault="00811CC0" w:rsidP="00811CC0">
      <w:pPr>
        <w:rPr>
          <w:sz w:val="22"/>
          <w:szCs w:val="22"/>
        </w:rPr>
      </w:pPr>
    </w:p>
    <w:p w:rsidR="00811CC0" w:rsidRPr="00CF7273" w:rsidRDefault="00811CC0" w:rsidP="00811CC0">
      <w:pPr>
        <w:rPr>
          <w:b/>
          <w:bCs/>
          <w:i/>
          <w:iCs/>
          <w:sz w:val="24"/>
          <w:szCs w:val="24"/>
          <w:u w:val="single"/>
        </w:rPr>
      </w:pPr>
      <w:r w:rsidRPr="00CF7273">
        <w:rPr>
          <w:b/>
          <w:bCs/>
          <w:i/>
          <w:iCs/>
          <w:sz w:val="24"/>
          <w:szCs w:val="24"/>
          <w:u w:val="single"/>
        </w:rPr>
        <w:t>Clinical</w:t>
      </w:r>
    </w:p>
    <w:p w:rsidR="00811CC0" w:rsidRPr="00811CC0" w:rsidRDefault="00811CC0" w:rsidP="00811CC0">
      <w:pPr>
        <w:rPr>
          <w:sz w:val="22"/>
          <w:szCs w:val="22"/>
        </w:rPr>
      </w:pPr>
      <w:r w:rsidRPr="00811CC0">
        <w:rPr>
          <w:sz w:val="22"/>
          <w:szCs w:val="22"/>
        </w:rPr>
        <w:t xml:space="preserve">The decision to </w:t>
      </w:r>
      <w:r w:rsidR="00F1620E">
        <w:rPr>
          <w:sz w:val="22"/>
          <w:szCs w:val="22"/>
        </w:rPr>
        <w:t>rearrange</w:t>
      </w:r>
      <w:r w:rsidRPr="00811CC0">
        <w:rPr>
          <w:sz w:val="22"/>
          <w:szCs w:val="22"/>
        </w:rPr>
        <w:t xml:space="preserve"> clinical is made by the Director</w:t>
      </w:r>
      <w:r w:rsidR="00D765C4">
        <w:rPr>
          <w:sz w:val="22"/>
          <w:szCs w:val="22"/>
        </w:rPr>
        <w:t>, in coordination with College administrative staff,</w:t>
      </w:r>
      <w:r w:rsidRPr="00811CC0">
        <w:rPr>
          <w:sz w:val="22"/>
          <w:szCs w:val="22"/>
        </w:rPr>
        <w:t xml:space="preserve"> and is decided on the morning of clinical unless it becomes obvious earlier that clinical should be canceled </w:t>
      </w:r>
      <w:r w:rsidRPr="00811CC0">
        <w:rPr>
          <w:b/>
          <w:sz w:val="22"/>
          <w:szCs w:val="22"/>
        </w:rPr>
        <w:t>OR,</w:t>
      </w:r>
      <w:r w:rsidRPr="00811CC0">
        <w:rPr>
          <w:sz w:val="22"/>
          <w:szCs w:val="22"/>
        </w:rPr>
        <w:t xml:space="preserve"> the college administration has made the cancellation prior to 4:00 a.m. for daytime classes.  Since instructors live in different locations, traveling conditions may vary.  </w:t>
      </w:r>
      <w:r w:rsidRPr="00811CC0">
        <w:rPr>
          <w:i/>
          <w:iCs/>
          <w:sz w:val="22"/>
          <w:szCs w:val="22"/>
        </w:rPr>
        <w:t xml:space="preserve">It is possible that some clinical groups will meet and others will not if the college is open.  </w:t>
      </w:r>
      <w:r w:rsidRPr="00811CC0">
        <w:rPr>
          <w:b/>
          <w:iCs/>
          <w:sz w:val="22"/>
          <w:szCs w:val="22"/>
        </w:rPr>
        <w:t xml:space="preserve"> </w:t>
      </w:r>
    </w:p>
    <w:p w:rsidR="00811CC0" w:rsidRPr="00811CC0" w:rsidRDefault="00811CC0" w:rsidP="00811CC0">
      <w:pPr>
        <w:adjustRightInd w:val="0"/>
        <w:rPr>
          <w:b/>
          <w:bCs/>
          <w:color w:val="000000"/>
          <w:sz w:val="22"/>
          <w:szCs w:val="22"/>
        </w:rPr>
      </w:pPr>
    </w:p>
    <w:p w:rsidR="00811CC0" w:rsidRPr="00CF7273" w:rsidRDefault="00450CB3" w:rsidP="00811CC0">
      <w:pPr>
        <w:adjustRightInd w:val="0"/>
        <w:rPr>
          <w:i/>
          <w:color w:val="000000"/>
          <w:sz w:val="24"/>
          <w:szCs w:val="24"/>
          <w:u w:val="single"/>
          <w:lang w:val="en"/>
        </w:rPr>
      </w:pPr>
      <w:r>
        <w:rPr>
          <w:b/>
          <w:bCs/>
          <w:i/>
          <w:color w:val="000000"/>
          <w:sz w:val="24"/>
          <w:szCs w:val="24"/>
          <w:u w:val="single"/>
          <w:lang w:val="en"/>
        </w:rPr>
        <w:t>S</w:t>
      </w:r>
      <w:r w:rsidRPr="00CF7273">
        <w:rPr>
          <w:b/>
          <w:bCs/>
          <w:i/>
          <w:color w:val="000000"/>
          <w:sz w:val="24"/>
          <w:szCs w:val="24"/>
          <w:u w:val="single"/>
          <w:lang w:val="en"/>
        </w:rPr>
        <w:t>now schedule/procedures</w:t>
      </w:r>
    </w:p>
    <w:p w:rsidR="00811CC0" w:rsidRPr="00811CC0" w:rsidRDefault="00811CC0" w:rsidP="00811CC0">
      <w:pPr>
        <w:adjustRightInd w:val="0"/>
        <w:ind w:left="360"/>
        <w:rPr>
          <w:color w:val="000000"/>
          <w:sz w:val="22"/>
          <w:szCs w:val="22"/>
          <w:lang w:val="en"/>
        </w:rPr>
      </w:pPr>
      <w:r w:rsidRPr="00811CC0">
        <w:rPr>
          <w:color w:val="000000"/>
          <w:sz w:val="22"/>
          <w:szCs w:val="22"/>
          <w:lang w:val="en"/>
        </w:rPr>
        <w:t xml:space="preserve">When snow and/or ice make driving hazardous, East Central College may be (1) Closed, or (2) on a </w:t>
      </w:r>
      <w:r w:rsidR="00393FEA">
        <w:rPr>
          <w:color w:val="000000"/>
          <w:sz w:val="22"/>
          <w:szCs w:val="22"/>
          <w:lang w:val="en"/>
        </w:rPr>
        <w:t xml:space="preserve">Late Start </w:t>
      </w:r>
      <w:r w:rsidRPr="00811CC0">
        <w:rPr>
          <w:color w:val="000000"/>
          <w:sz w:val="22"/>
          <w:szCs w:val="22"/>
          <w:lang w:val="en"/>
        </w:rPr>
        <w:t xml:space="preserve">Schedule.  Announcements are made on local radio stations throughout the college district and service area TV and radio stations, placed on the website, and on the college's phone system.  Students are encouraged to register with the college’s Emergency Notification System – ECC Alert.  Instructions are found on the college website or at </w:t>
      </w:r>
      <w:hyperlink r:id="rId20" w:history="1">
        <w:r w:rsidRPr="00811CC0">
          <w:rPr>
            <w:color w:val="0000FF"/>
            <w:sz w:val="22"/>
            <w:szCs w:val="22"/>
            <w:u w:val="single"/>
            <w:lang w:val="en"/>
          </w:rPr>
          <w:t>www.eastcentral.edu/eccalert</w:t>
        </w:r>
      </w:hyperlink>
    </w:p>
    <w:p w:rsidR="00811CC0" w:rsidRPr="00811CC0" w:rsidRDefault="00811CC0" w:rsidP="00811CC0">
      <w:pPr>
        <w:adjustRightInd w:val="0"/>
        <w:rPr>
          <w:b/>
          <w:color w:val="000000"/>
          <w:sz w:val="22"/>
          <w:szCs w:val="22"/>
          <w:u w:val="single"/>
          <w:lang w:val="en"/>
        </w:rPr>
      </w:pPr>
    </w:p>
    <w:p w:rsidR="00811CC0" w:rsidRPr="00CF7273" w:rsidRDefault="00811CC0" w:rsidP="00811CC0">
      <w:pPr>
        <w:adjustRightInd w:val="0"/>
        <w:rPr>
          <w:b/>
          <w:color w:val="000000"/>
          <w:sz w:val="24"/>
          <w:szCs w:val="24"/>
          <w:lang w:val="en"/>
        </w:rPr>
      </w:pPr>
      <w:r w:rsidRPr="009E1D71">
        <w:rPr>
          <w:b/>
          <w:i/>
          <w:color w:val="000000"/>
          <w:sz w:val="24"/>
          <w:szCs w:val="24"/>
          <w:u w:val="single"/>
          <w:lang w:val="en"/>
        </w:rPr>
        <w:t>When the college is closed</w:t>
      </w:r>
    </w:p>
    <w:p w:rsidR="00811CC0" w:rsidRPr="00811CC0" w:rsidRDefault="00811CC0" w:rsidP="00811CC0">
      <w:pPr>
        <w:adjustRightInd w:val="0"/>
        <w:ind w:left="360"/>
        <w:rPr>
          <w:color w:val="000000"/>
          <w:sz w:val="22"/>
          <w:szCs w:val="22"/>
          <w:lang w:val="en"/>
        </w:rPr>
      </w:pPr>
      <w:r w:rsidRPr="00811CC0">
        <w:rPr>
          <w:color w:val="000000"/>
          <w:sz w:val="22"/>
          <w:szCs w:val="22"/>
          <w:lang w:val="en"/>
        </w:rPr>
        <w:t>When the weather warrants, the college will close and cancel day and/or evening classes. Announcements will be made as soon as possible.</w:t>
      </w:r>
    </w:p>
    <w:p w:rsidR="00811CC0" w:rsidRPr="00811CC0" w:rsidRDefault="00811CC0" w:rsidP="00811CC0">
      <w:pPr>
        <w:adjustRightInd w:val="0"/>
        <w:rPr>
          <w:color w:val="000000"/>
          <w:sz w:val="22"/>
          <w:szCs w:val="22"/>
          <w:lang w:val="en"/>
        </w:rPr>
      </w:pPr>
    </w:p>
    <w:p w:rsidR="00811CC0" w:rsidRPr="009E1D71" w:rsidRDefault="00811CC0" w:rsidP="00811CC0">
      <w:pPr>
        <w:adjustRightInd w:val="0"/>
        <w:rPr>
          <w:b/>
          <w:i/>
          <w:color w:val="000000"/>
          <w:sz w:val="24"/>
          <w:szCs w:val="24"/>
          <w:lang w:val="en"/>
        </w:rPr>
      </w:pPr>
      <w:r w:rsidRPr="009E1D71">
        <w:rPr>
          <w:b/>
          <w:i/>
          <w:color w:val="000000"/>
          <w:sz w:val="24"/>
          <w:szCs w:val="24"/>
          <w:u w:val="single"/>
          <w:lang w:val="en"/>
        </w:rPr>
        <w:t xml:space="preserve">When the College is on a </w:t>
      </w:r>
      <w:r w:rsidR="0045618A" w:rsidRPr="009E1D71">
        <w:rPr>
          <w:b/>
          <w:i/>
          <w:color w:val="000000"/>
          <w:sz w:val="24"/>
          <w:szCs w:val="24"/>
          <w:u w:val="single"/>
          <w:lang w:val="en"/>
        </w:rPr>
        <w:t xml:space="preserve">Late Start </w:t>
      </w:r>
      <w:r w:rsidRPr="009E1D71">
        <w:rPr>
          <w:b/>
          <w:i/>
          <w:color w:val="000000"/>
          <w:sz w:val="24"/>
          <w:szCs w:val="24"/>
          <w:u w:val="single"/>
          <w:lang w:val="en"/>
        </w:rPr>
        <w:t>Schedule</w:t>
      </w:r>
    </w:p>
    <w:p w:rsidR="00811CC0" w:rsidRPr="00811CC0" w:rsidRDefault="00811CC0" w:rsidP="00811CC0">
      <w:pPr>
        <w:adjustRightInd w:val="0"/>
        <w:ind w:left="360"/>
        <w:rPr>
          <w:color w:val="000000"/>
          <w:sz w:val="22"/>
          <w:szCs w:val="22"/>
          <w:lang w:val="en"/>
        </w:rPr>
      </w:pPr>
      <w:r w:rsidRPr="00811CC0">
        <w:rPr>
          <w:color w:val="000000"/>
          <w:sz w:val="22"/>
          <w:szCs w:val="22"/>
          <w:lang w:val="en"/>
        </w:rPr>
        <w:t>In the event that East Central College</w:t>
      </w:r>
      <w:r w:rsidR="009E1D71">
        <w:rPr>
          <w:color w:val="000000"/>
          <w:sz w:val="22"/>
          <w:szCs w:val="22"/>
          <w:lang w:val="en"/>
        </w:rPr>
        <w:t xml:space="preserve"> is prevented </w:t>
      </w:r>
      <w:r w:rsidRPr="00811CC0">
        <w:rPr>
          <w:color w:val="000000"/>
          <w:sz w:val="22"/>
          <w:szCs w:val="22"/>
          <w:lang w:val="en"/>
        </w:rPr>
        <w:t xml:space="preserve">from opening on time in the morning, but roads are expected to be passable later in the morning, the college may elect to use a </w:t>
      </w:r>
      <w:r w:rsidR="009E1D71">
        <w:rPr>
          <w:color w:val="000000"/>
          <w:sz w:val="22"/>
          <w:szCs w:val="22"/>
          <w:lang w:val="en"/>
        </w:rPr>
        <w:t>Late Start Schedule</w:t>
      </w:r>
      <w:r w:rsidRPr="00811CC0">
        <w:rPr>
          <w:color w:val="000000"/>
          <w:sz w:val="22"/>
          <w:szCs w:val="22"/>
          <w:lang w:val="en"/>
        </w:rPr>
        <w:t>.</w:t>
      </w:r>
      <w:r w:rsidR="009E1D71">
        <w:rPr>
          <w:color w:val="000000"/>
          <w:sz w:val="22"/>
          <w:szCs w:val="22"/>
          <w:lang w:val="en"/>
        </w:rPr>
        <w:t xml:space="preserve">  A Late Start Schedule </w:t>
      </w:r>
      <w:r w:rsidRPr="00811CC0">
        <w:rPr>
          <w:color w:val="000000"/>
          <w:sz w:val="22"/>
          <w:szCs w:val="22"/>
          <w:lang w:val="en"/>
        </w:rPr>
        <w:t>means the college will start late</w:t>
      </w:r>
      <w:r w:rsidR="00450CB3">
        <w:rPr>
          <w:color w:val="000000"/>
          <w:sz w:val="22"/>
          <w:szCs w:val="22"/>
          <w:lang w:val="en"/>
        </w:rPr>
        <w:t xml:space="preserve">r than usual.  Nursing classes will begin at the established late start time.  Any classes scheduled to end prior to the late start time will not meet.  </w:t>
      </w:r>
    </w:p>
    <w:p w:rsidR="00811CC0" w:rsidRPr="00811CC0" w:rsidRDefault="00811CC0" w:rsidP="00811CC0">
      <w:pPr>
        <w:adjustRightInd w:val="0"/>
        <w:ind w:left="360"/>
        <w:rPr>
          <w:b/>
          <w:color w:val="000000"/>
          <w:sz w:val="22"/>
          <w:szCs w:val="22"/>
          <w:u w:val="single"/>
          <w:lang w:val="en"/>
        </w:rPr>
      </w:pPr>
    </w:p>
    <w:p w:rsidR="00811CC0" w:rsidRPr="00CF7273" w:rsidRDefault="00811CC0" w:rsidP="00811CC0">
      <w:pPr>
        <w:adjustRightInd w:val="0"/>
        <w:rPr>
          <w:b/>
          <w:i/>
          <w:color w:val="000000"/>
          <w:sz w:val="24"/>
          <w:szCs w:val="24"/>
          <w:u w:val="single"/>
          <w:lang w:val="en"/>
        </w:rPr>
      </w:pPr>
      <w:r w:rsidRPr="00CF7273">
        <w:rPr>
          <w:b/>
          <w:i/>
          <w:color w:val="000000"/>
          <w:sz w:val="24"/>
          <w:szCs w:val="24"/>
          <w:u w:val="single"/>
          <w:lang w:val="en"/>
        </w:rPr>
        <w:t>Special Nursing Program Considerations</w:t>
      </w:r>
    </w:p>
    <w:p w:rsidR="00811CC0" w:rsidRDefault="00811CC0" w:rsidP="00811CC0">
      <w:pPr>
        <w:adjustRightInd w:val="0"/>
        <w:rPr>
          <w:b/>
          <w:color w:val="000000"/>
          <w:sz w:val="22"/>
          <w:szCs w:val="22"/>
          <w:u w:val="single"/>
          <w:lang w:val="en"/>
        </w:rPr>
      </w:pPr>
    </w:p>
    <w:p w:rsidR="00811CC0" w:rsidRPr="009E1D71" w:rsidRDefault="00811CC0" w:rsidP="00811CC0">
      <w:pPr>
        <w:adjustRightInd w:val="0"/>
        <w:rPr>
          <w:b/>
          <w:i/>
          <w:color w:val="000000"/>
          <w:sz w:val="24"/>
          <w:szCs w:val="24"/>
          <w:u w:val="single"/>
          <w:lang w:val="en"/>
        </w:rPr>
      </w:pPr>
      <w:r w:rsidRPr="009E1D71">
        <w:rPr>
          <w:b/>
          <w:i/>
          <w:color w:val="000000"/>
          <w:sz w:val="24"/>
          <w:szCs w:val="24"/>
          <w:u w:val="single"/>
          <w:lang w:val="en"/>
        </w:rPr>
        <w:t xml:space="preserve">Clinical  </w:t>
      </w:r>
    </w:p>
    <w:p w:rsidR="00811CC0" w:rsidRDefault="00811CC0" w:rsidP="00811CC0">
      <w:pPr>
        <w:adjustRightInd w:val="0"/>
        <w:ind w:left="360"/>
        <w:rPr>
          <w:color w:val="000000"/>
          <w:sz w:val="22"/>
          <w:szCs w:val="22"/>
          <w:lang w:val="en"/>
        </w:rPr>
      </w:pPr>
      <w:r w:rsidRPr="00811CC0">
        <w:rPr>
          <w:color w:val="000000"/>
          <w:sz w:val="22"/>
          <w:szCs w:val="22"/>
          <w:lang w:val="en"/>
        </w:rPr>
        <w:t xml:space="preserve">In order to avoid disruption at our clinical sites, ECC Nursing will not begin clinical at a clinical site on a late start day. </w:t>
      </w:r>
    </w:p>
    <w:p w:rsidR="00802B3D" w:rsidRDefault="00802B3D" w:rsidP="00811CC0">
      <w:pPr>
        <w:adjustRightInd w:val="0"/>
        <w:ind w:left="360"/>
        <w:rPr>
          <w:color w:val="000000"/>
          <w:sz w:val="22"/>
          <w:szCs w:val="22"/>
          <w:lang w:val="en"/>
        </w:rPr>
      </w:pPr>
    </w:p>
    <w:p w:rsidR="00802B3D" w:rsidRDefault="00802B3D" w:rsidP="00811CC0">
      <w:pPr>
        <w:adjustRightInd w:val="0"/>
        <w:ind w:left="360"/>
        <w:rPr>
          <w:color w:val="000000"/>
          <w:sz w:val="22"/>
          <w:szCs w:val="22"/>
          <w:lang w:val="en"/>
        </w:rPr>
      </w:pPr>
      <w:r>
        <w:rPr>
          <w:color w:val="000000"/>
          <w:sz w:val="22"/>
          <w:szCs w:val="22"/>
          <w:lang w:val="en"/>
        </w:rPr>
        <w:t xml:space="preserve">In the event of </w:t>
      </w:r>
      <w:r w:rsidR="00393FEA">
        <w:rPr>
          <w:color w:val="000000"/>
          <w:sz w:val="22"/>
          <w:szCs w:val="22"/>
          <w:lang w:val="en"/>
        </w:rPr>
        <w:t xml:space="preserve">a </w:t>
      </w:r>
      <w:r>
        <w:rPr>
          <w:color w:val="000000"/>
          <w:sz w:val="22"/>
          <w:szCs w:val="22"/>
          <w:lang w:val="en"/>
        </w:rPr>
        <w:t>late start, clinical will be held in the classroom or lab at the designated time.</w:t>
      </w: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Default="009E1D71" w:rsidP="00811CC0">
      <w:pPr>
        <w:adjustRightInd w:val="0"/>
        <w:ind w:left="360"/>
        <w:rPr>
          <w:color w:val="000000"/>
          <w:sz w:val="22"/>
          <w:szCs w:val="22"/>
          <w:lang w:val="en"/>
        </w:rPr>
      </w:pPr>
    </w:p>
    <w:p w:rsidR="009E1D71" w:rsidRPr="00CF7273" w:rsidRDefault="009E1D71" w:rsidP="009E1D71">
      <w:pPr>
        <w:rPr>
          <w:b/>
          <w:bCs/>
          <w:sz w:val="24"/>
          <w:szCs w:val="24"/>
        </w:rPr>
      </w:pPr>
      <w:r w:rsidRPr="00CF7273">
        <w:rPr>
          <w:b/>
          <w:bCs/>
          <w:sz w:val="24"/>
          <w:szCs w:val="24"/>
        </w:rPr>
        <w:lastRenderedPageBreak/>
        <w:t>CANCELLATION OF CLASS/CLINICAL (cont.)</w:t>
      </w:r>
    </w:p>
    <w:p w:rsidR="009E1D71" w:rsidRPr="00CF7273" w:rsidRDefault="009E1D71" w:rsidP="009E1D71">
      <w:pPr>
        <w:rPr>
          <w:b/>
          <w:color w:val="000000"/>
          <w:sz w:val="24"/>
          <w:szCs w:val="24"/>
          <w:u w:val="single"/>
          <w:lang w:val="en"/>
        </w:rPr>
      </w:pPr>
      <w:r w:rsidRPr="00CF7273">
        <w:rPr>
          <w:b/>
          <w:bCs/>
          <w:sz w:val="24"/>
          <w:szCs w:val="24"/>
        </w:rPr>
        <w:t>Page 2</w:t>
      </w:r>
    </w:p>
    <w:p w:rsidR="009E1D71" w:rsidRPr="00811CC0" w:rsidRDefault="009E1D71" w:rsidP="00811CC0">
      <w:pPr>
        <w:adjustRightInd w:val="0"/>
        <w:ind w:left="360"/>
        <w:rPr>
          <w:color w:val="000000"/>
          <w:sz w:val="22"/>
          <w:szCs w:val="22"/>
          <w:lang w:val="en"/>
        </w:rPr>
      </w:pPr>
    </w:p>
    <w:p w:rsidR="00811CC0" w:rsidRPr="00811CC0" w:rsidRDefault="00811CC0" w:rsidP="00811CC0">
      <w:pPr>
        <w:adjustRightInd w:val="0"/>
        <w:rPr>
          <w:color w:val="000000"/>
          <w:sz w:val="22"/>
          <w:szCs w:val="22"/>
          <w:lang w:val="en"/>
        </w:rPr>
      </w:pPr>
    </w:p>
    <w:p w:rsidR="00811CC0" w:rsidRPr="009E1D71" w:rsidRDefault="00811CC0" w:rsidP="00811CC0">
      <w:pPr>
        <w:adjustRightInd w:val="0"/>
        <w:rPr>
          <w:i/>
          <w:color w:val="000000"/>
          <w:sz w:val="24"/>
          <w:szCs w:val="24"/>
          <w:u w:val="single"/>
          <w:lang w:val="en"/>
        </w:rPr>
      </w:pPr>
      <w:r w:rsidRPr="009E1D71">
        <w:rPr>
          <w:b/>
          <w:i/>
          <w:color w:val="000000"/>
          <w:sz w:val="24"/>
          <w:szCs w:val="24"/>
          <w:u w:val="single"/>
          <w:lang w:val="en"/>
        </w:rPr>
        <w:t>Other</w:t>
      </w:r>
      <w:r w:rsidRPr="009E1D71">
        <w:rPr>
          <w:i/>
          <w:color w:val="000000"/>
          <w:sz w:val="24"/>
          <w:szCs w:val="24"/>
          <w:u w:val="single"/>
          <w:lang w:val="en"/>
        </w:rPr>
        <w:t xml:space="preserve"> </w:t>
      </w:r>
    </w:p>
    <w:p w:rsidR="00811CC0" w:rsidRPr="00811CC0" w:rsidRDefault="00811CC0" w:rsidP="00811CC0">
      <w:pPr>
        <w:adjustRightInd w:val="0"/>
        <w:ind w:left="360"/>
        <w:rPr>
          <w:color w:val="000000"/>
          <w:sz w:val="22"/>
          <w:szCs w:val="22"/>
          <w:lang w:val="en"/>
        </w:rPr>
      </w:pPr>
      <w:r w:rsidRPr="00811CC0">
        <w:rPr>
          <w:color w:val="000000"/>
          <w:sz w:val="22"/>
          <w:szCs w:val="22"/>
          <w:lang w:val="en"/>
        </w:rPr>
        <w:t xml:space="preserve">1.  In the event that road conditions deteriorate during the day and the college administration cancels classes in the middle of the day or evening, clinical instructors will be notified by text messaging to cancel the remaining of the clinical class.  Instructors will release students from the clinical site following appropriate report and sign off procedures for safe patient care.   </w:t>
      </w:r>
    </w:p>
    <w:p w:rsidR="00811CC0" w:rsidRPr="00811CC0" w:rsidRDefault="00811CC0" w:rsidP="00811CC0">
      <w:pPr>
        <w:adjustRightInd w:val="0"/>
        <w:ind w:left="360"/>
        <w:rPr>
          <w:color w:val="000000"/>
          <w:sz w:val="22"/>
          <w:szCs w:val="22"/>
          <w:lang w:val="en"/>
        </w:rPr>
      </w:pPr>
      <w:r w:rsidRPr="00811CC0">
        <w:rPr>
          <w:color w:val="000000"/>
          <w:sz w:val="22"/>
          <w:szCs w:val="22"/>
          <w:lang w:val="en"/>
        </w:rPr>
        <w:t>2.  Rolla and Union locations have a separate designation for class cancellations.</w:t>
      </w:r>
    </w:p>
    <w:p w:rsidR="00811CC0" w:rsidRPr="00802B3D" w:rsidRDefault="00811CC0" w:rsidP="00811CC0">
      <w:pPr>
        <w:adjustRightInd w:val="0"/>
        <w:ind w:left="360"/>
        <w:rPr>
          <w:b/>
          <w:color w:val="000000"/>
          <w:sz w:val="22"/>
          <w:szCs w:val="22"/>
          <w:lang w:val="en"/>
        </w:rPr>
      </w:pPr>
      <w:r w:rsidRPr="00802B3D">
        <w:rPr>
          <w:b/>
          <w:color w:val="000000"/>
          <w:sz w:val="22"/>
          <w:szCs w:val="22"/>
          <w:lang w:val="en"/>
        </w:rPr>
        <w:t>3.  Students and faculty should use common sense and personal judgment in determining travel decisions based on road conditions in their area.  If the college is open, students are responsible for missed work in their classes and should refer to the clinical policies for make-up assignments</w:t>
      </w:r>
      <w:r w:rsidR="00393FEA">
        <w:rPr>
          <w:b/>
          <w:color w:val="000000"/>
          <w:sz w:val="22"/>
          <w:szCs w:val="22"/>
          <w:lang w:val="en"/>
        </w:rPr>
        <w:t>/absences</w:t>
      </w:r>
      <w:r w:rsidRPr="00802B3D">
        <w:rPr>
          <w:b/>
          <w:color w:val="000000"/>
          <w:sz w:val="22"/>
          <w:szCs w:val="22"/>
          <w:lang w:val="en"/>
        </w:rPr>
        <w:t xml:space="preserve">.  </w:t>
      </w:r>
    </w:p>
    <w:p w:rsidR="00811CC0" w:rsidRPr="00802B3D" w:rsidRDefault="00811CC0" w:rsidP="00811CC0">
      <w:pPr>
        <w:adjustRightInd w:val="0"/>
        <w:rPr>
          <w:b/>
          <w:color w:val="000000"/>
          <w:sz w:val="22"/>
          <w:szCs w:val="22"/>
          <w:lang w:val="en"/>
        </w:rPr>
      </w:pPr>
    </w:p>
    <w:p w:rsidR="00811CC0" w:rsidRPr="00CF7273" w:rsidRDefault="00811CC0" w:rsidP="00811CC0">
      <w:pPr>
        <w:adjustRightInd w:val="0"/>
        <w:rPr>
          <w:b/>
          <w:i/>
          <w:color w:val="000000"/>
          <w:sz w:val="24"/>
          <w:szCs w:val="24"/>
          <w:lang w:val="en"/>
        </w:rPr>
      </w:pPr>
      <w:r w:rsidRPr="00CF7273">
        <w:rPr>
          <w:b/>
          <w:i/>
          <w:color w:val="000000"/>
          <w:sz w:val="24"/>
          <w:szCs w:val="24"/>
          <w:lang w:val="en"/>
        </w:rPr>
        <w:t>Announcements about closing/snow schedule are made on the following stations:</w:t>
      </w:r>
    </w:p>
    <w:p w:rsidR="00811CC0" w:rsidRPr="00811CC0" w:rsidRDefault="00811CC0" w:rsidP="00811CC0">
      <w:pPr>
        <w:adjustRightInd w:val="0"/>
        <w:rPr>
          <w:color w:val="000000"/>
          <w:sz w:val="22"/>
          <w:szCs w:val="22"/>
          <w:lang w:val="en"/>
        </w:rPr>
      </w:pPr>
      <w:r w:rsidRPr="00811CC0">
        <w:rPr>
          <w:b/>
          <w:bCs/>
          <w:color w:val="000000"/>
          <w:sz w:val="22"/>
          <w:szCs w:val="22"/>
        </w:rPr>
        <w:t xml:space="preserve">Radio Stations Dial # </w:t>
      </w:r>
      <w:r w:rsidRPr="00811CC0">
        <w:rPr>
          <w:color w:val="000000"/>
          <w:sz w:val="22"/>
          <w:szCs w:val="22"/>
        </w:rPr>
        <w:t>KLPW-Union/Washington 1220 AM; KWMO/KSLQ-Washington 1350 AM/104.5 FM; KTUI-Sullivan 1560 AM/102.1 FM; KWRE/KFAV-Warrenton 730 AM/99.9 FM; KMOX-St. Louis 1120 AM; KTTR-Rolla/St. James 1490 AM/99.7 FM; KZNN-Rolla 105.3 FM; KKID-Rolla/Salem 92.9 FM; KFLW – St. Roberts 98.9 FM</w:t>
      </w:r>
      <w:r w:rsidRPr="00811CC0">
        <w:rPr>
          <w:rFonts w:ascii="Cambria" w:hAnsi="Cambria" w:cs="Cambria"/>
          <w:color w:val="000000"/>
          <w:sz w:val="22"/>
          <w:szCs w:val="22"/>
        </w:rPr>
        <w:t xml:space="preserve">51 </w:t>
      </w:r>
    </w:p>
    <w:p w:rsidR="00811CC0" w:rsidRPr="00811CC0" w:rsidRDefault="00811CC0" w:rsidP="00811CC0">
      <w:pPr>
        <w:rPr>
          <w:sz w:val="22"/>
          <w:szCs w:val="22"/>
        </w:rPr>
      </w:pPr>
      <w:r w:rsidRPr="00811CC0">
        <w:rPr>
          <w:b/>
          <w:bCs/>
          <w:color w:val="000000"/>
          <w:sz w:val="22"/>
          <w:szCs w:val="22"/>
        </w:rPr>
        <w:t xml:space="preserve">TV Stations Channel TV Stations Channel </w:t>
      </w:r>
      <w:r w:rsidRPr="00811CC0">
        <w:rPr>
          <w:color w:val="000000"/>
          <w:sz w:val="22"/>
          <w:szCs w:val="22"/>
        </w:rPr>
        <w:t>KTVI Fox-St. Louis 2; KYTV – Springfield 3; KMOV-St. Louis 4; KOLR – Springfield 10; KSDK-St. Louis 5; KSFX – Springfield 27; Fidelity Cable 6; 95 KSPR – Springfield 33</w:t>
      </w:r>
    </w:p>
    <w:p w:rsidR="00811CC0" w:rsidRPr="00811CC0" w:rsidRDefault="00811CC0" w:rsidP="00811CC0">
      <w:pPr>
        <w:rPr>
          <w:sz w:val="22"/>
          <w:szCs w:val="22"/>
        </w:rPr>
      </w:pPr>
    </w:p>
    <w:p w:rsidR="009E1D71" w:rsidRDefault="009E1D71" w:rsidP="006B4B6E">
      <w:pPr>
        <w:jc w:val="center"/>
        <w:rPr>
          <w:b/>
        </w:rPr>
      </w:pPr>
    </w:p>
    <w:p w:rsidR="009E1D71" w:rsidRDefault="009E1D71" w:rsidP="006B4B6E">
      <w:pPr>
        <w:jc w:val="center"/>
        <w:rPr>
          <w:b/>
        </w:rPr>
      </w:pPr>
    </w:p>
    <w:p w:rsidR="009E1D71" w:rsidRDefault="009E1D71" w:rsidP="006B4B6E">
      <w:pPr>
        <w:jc w:val="center"/>
        <w:rPr>
          <w:b/>
        </w:rPr>
      </w:pPr>
    </w:p>
    <w:p w:rsidR="009E1D71" w:rsidRDefault="009E1D71" w:rsidP="006B4B6E">
      <w:pPr>
        <w:jc w:val="center"/>
        <w:rPr>
          <w:b/>
        </w:rPr>
      </w:pPr>
    </w:p>
    <w:p w:rsidR="009E1D71" w:rsidRDefault="009E1D71" w:rsidP="006B4B6E">
      <w:pPr>
        <w:jc w:val="center"/>
        <w:rPr>
          <w:b/>
        </w:rPr>
      </w:pPr>
    </w:p>
    <w:p w:rsidR="009E1D71" w:rsidRDefault="009E1D71" w:rsidP="006B4B6E">
      <w:pPr>
        <w:jc w:val="center"/>
        <w:rPr>
          <w:b/>
        </w:rPr>
      </w:pPr>
    </w:p>
    <w:p w:rsidR="009E1D71" w:rsidRDefault="009E1D71" w:rsidP="006B4B6E">
      <w:pPr>
        <w:jc w:val="center"/>
        <w:rPr>
          <w:b/>
        </w:rPr>
      </w:pPr>
    </w:p>
    <w:p w:rsidR="009E1D71" w:rsidRDefault="009E1D71" w:rsidP="006B4B6E">
      <w:pPr>
        <w:jc w:val="center"/>
        <w:rPr>
          <w:b/>
        </w:rPr>
      </w:pPr>
    </w:p>
    <w:p w:rsidR="006B4B6E" w:rsidRDefault="006B10B0" w:rsidP="006B4B6E">
      <w:pPr>
        <w:jc w:val="center"/>
        <w:rPr>
          <w:b/>
          <w:bCs/>
          <w:sz w:val="28"/>
          <w:szCs w:val="28"/>
        </w:rPr>
      </w:pPr>
      <w:r>
        <w:rPr>
          <w:noProof/>
        </w:rPr>
        <mc:AlternateContent>
          <mc:Choice Requires="wps">
            <w:drawing>
              <wp:anchor distT="45720" distB="45720" distL="114300" distR="114300" simplePos="0" relativeHeight="251707904" behindDoc="0" locked="0" layoutInCell="1" allowOverlap="1">
                <wp:simplePos x="0" y="0"/>
                <wp:positionH relativeFrom="column">
                  <wp:posOffset>3315335</wp:posOffset>
                </wp:positionH>
                <wp:positionV relativeFrom="paragraph">
                  <wp:posOffset>3814445</wp:posOffset>
                </wp:positionV>
                <wp:extent cx="3263265" cy="364490"/>
                <wp:effectExtent l="8255" t="5080" r="5080" b="1143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36449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2017; May, 2018</w:t>
                            </w:r>
                          </w:p>
                          <w:p w:rsidR="00276218" w:rsidRDefault="00276218" w:rsidP="00323C37">
                            <w:pPr>
                              <w:rPr>
                                <w:sz w:val="16"/>
                                <w:szCs w:val="16"/>
                              </w:rPr>
                            </w:pPr>
                            <w:r>
                              <w:rPr>
                                <w:sz w:val="16"/>
                                <w:szCs w:val="16"/>
                              </w:rPr>
                              <w:t>Reviewed/Revised:  May, 2012; November, 2013; May, 2016;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61.05pt;margin-top:300.35pt;width:256.95pt;height:28.7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">
                <v:textbox>
                  <w:txbxContent>
                    <w:p w:rsidR="00276218" w:rsidRPr="00F66151" w:rsidRDefault="00276218" w:rsidP="00C66945">
                      <w:pPr>
                        <w:rPr>
                          <w:sz w:val="16"/>
                          <w:szCs w:val="16"/>
                        </w:rPr>
                      </w:pPr>
                      <w:r>
                        <w:rPr>
                          <w:sz w:val="16"/>
                          <w:szCs w:val="16"/>
                        </w:rPr>
                        <w:t>Reviewed:  May, 2017; May, 2018</w:t>
                      </w:r>
                    </w:p>
                    <w:p w:rsidR="00276218" w:rsidRDefault="00276218" w:rsidP="00323C37">
                      <w:pPr>
                        <w:rPr>
                          <w:sz w:val="16"/>
                          <w:szCs w:val="16"/>
                        </w:rPr>
                      </w:pPr>
                      <w:r>
                        <w:rPr>
                          <w:sz w:val="16"/>
                          <w:szCs w:val="16"/>
                        </w:rPr>
                        <w:t>Reviewed/Revised:  May, 2012; November, 2013; May, 2016; May, 2019</w:t>
                      </w:r>
                    </w:p>
                  </w:txbxContent>
                </v:textbox>
                <w10:wrap type="square"/>
              </v:shape>
            </w:pict>
          </mc:Fallback>
        </mc:AlternateContent>
      </w:r>
      <w:r w:rsidR="00811CC0">
        <w:rPr>
          <w:b/>
        </w:rPr>
        <w:br w:type="page"/>
      </w:r>
      <w:r w:rsidR="006B4B6E">
        <w:rPr>
          <w:b/>
          <w:bCs/>
          <w:sz w:val="28"/>
          <w:szCs w:val="28"/>
        </w:rPr>
        <w:lastRenderedPageBreak/>
        <w:t>READMISSION POLICIES</w:t>
      </w:r>
    </w:p>
    <w:p w:rsidR="006B4B6E" w:rsidRPr="006B4B6E" w:rsidRDefault="006B4B6E" w:rsidP="006B4B6E">
      <w:pPr>
        <w:jc w:val="center"/>
        <w:rPr>
          <w:b/>
          <w:bCs/>
          <w:sz w:val="18"/>
          <w:szCs w:val="18"/>
        </w:rPr>
      </w:pPr>
    </w:p>
    <w:p w:rsidR="006B4B6E" w:rsidRPr="008F3548" w:rsidRDefault="006B4B6E" w:rsidP="006B4B6E">
      <w:pPr>
        <w:jc w:val="center"/>
        <w:rPr>
          <w:b/>
          <w:bCs/>
          <w:sz w:val="28"/>
          <w:szCs w:val="28"/>
        </w:rPr>
      </w:pPr>
      <w:r w:rsidRPr="008F3548">
        <w:rPr>
          <w:b/>
          <w:bCs/>
          <w:sz w:val="28"/>
          <w:szCs w:val="28"/>
        </w:rPr>
        <w:t>READMISSION POLICY/PROCEDURE</w:t>
      </w:r>
    </w:p>
    <w:p w:rsidR="006B4B6E" w:rsidRPr="006B4B6E" w:rsidRDefault="006B4B6E" w:rsidP="006B4B6E">
      <w:pPr>
        <w:jc w:val="center"/>
        <w:rPr>
          <w:b/>
          <w:bCs/>
        </w:rPr>
      </w:pPr>
    </w:p>
    <w:p w:rsidR="006B4B6E" w:rsidRPr="008F3548" w:rsidRDefault="006B4B6E" w:rsidP="006B4B6E">
      <w:pPr>
        <w:rPr>
          <w:sz w:val="24"/>
          <w:szCs w:val="24"/>
        </w:rPr>
      </w:pPr>
      <w:r w:rsidRPr="008F3548">
        <w:rPr>
          <w:b/>
          <w:bCs/>
          <w:sz w:val="24"/>
          <w:szCs w:val="24"/>
          <w:u w:val="single"/>
        </w:rPr>
        <w:t>ELIGIBILITY FOR READMISSION</w:t>
      </w:r>
    </w:p>
    <w:p w:rsidR="006B4B6E" w:rsidRPr="008F3548" w:rsidRDefault="006B4B6E" w:rsidP="006B4B6E">
      <w:pPr>
        <w:ind w:left="720" w:hanging="720"/>
        <w:rPr>
          <w:sz w:val="24"/>
          <w:szCs w:val="24"/>
        </w:rPr>
      </w:pPr>
      <w:r w:rsidRPr="008F3548">
        <w:rPr>
          <w:sz w:val="24"/>
          <w:szCs w:val="24"/>
        </w:rPr>
        <w:t>1.</w:t>
      </w:r>
      <w:r w:rsidRPr="008F3548">
        <w:rPr>
          <w:sz w:val="24"/>
          <w:szCs w:val="24"/>
        </w:rPr>
        <w:tab/>
        <w:t>Readmission must occur within two (2) years from the beginning of the semester not completed or the entire program must be repeated.</w:t>
      </w:r>
    </w:p>
    <w:p w:rsidR="006B4B6E" w:rsidRPr="008F3548" w:rsidRDefault="006B4B6E" w:rsidP="006B4B6E">
      <w:pPr>
        <w:rPr>
          <w:sz w:val="24"/>
          <w:szCs w:val="24"/>
        </w:rPr>
      </w:pPr>
      <w:r w:rsidRPr="008F3548">
        <w:rPr>
          <w:sz w:val="24"/>
          <w:szCs w:val="24"/>
        </w:rPr>
        <w:t>2.</w:t>
      </w:r>
      <w:r w:rsidRPr="008F3548">
        <w:rPr>
          <w:sz w:val="24"/>
          <w:szCs w:val="24"/>
        </w:rPr>
        <w:tab/>
      </w:r>
      <w:r w:rsidRPr="008F3548">
        <w:rPr>
          <w:b/>
          <w:bCs/>
          <w:i/>
          <w:iCs/>
          <w:sz w:val="24"/>
          <w:szCs w:val="24"/>
        </w:rPr>
        <w:t xml:space="preserve">Application for readmission can be made only </w:t>
      </w:r>
      <w:r w:rsidRPr="008F3548">
        <w:rPr>
          <w:b/>
          <w:bCs/>
          <w:i/>
          <w:iCs/>
          <w:sz w:val="24"/>
          <w:szCs w:val="24"/>
          <w:u w:val="single"/>
        </w:rPr>
        <w:t>twice</w:t>
      </w:r>
      <w:r w:rsidRPr="008F3548">
        <w:rPr>
          <w:b/>
          <w:bCs/>
          <w:i/>
          <w:iCs/>
          <w:sz w:val="24"/>
          <w:szCs w:val="24"/>
        </w:rPr>
        <w:t>.</w:t>
      </w:r>
    </w:p>
    <w:p w:rsidR="006B4B6E" w:rsidRDefault="006B4B6E" w:rsidP="006B4B6E">
      <w:pPr>
        <w:ind w:left="720" w:hanging="720"/>
        <w:rPr>
          <w:sz w:val="24"/>
          <w:szCs w:val="24"/>
        </w:rPr>
      </w:pPr>
      <w:r w:rsidRPr="008F3548">
        <w:rPr>
          <w:sz w:val="24"/>
          <w:szCs w:val="24"/>
        </w:rPr>
        <w:t>3.</w:t>
      </w:r>
      <w:r w:rsidRPr="008F3548">
        <w:rPr>
          <w:sz w:val="24"/>
          <w:szCs w:val="24"/>
        </w:rPr>
        <w:tab/>
        <w:t xml:space="preserve">A student can be readmitted only </w:t>
      </w:r>
      <w:r w:rsidRPr="008F3548">
        <w:rPr>
          <w:b/>
          <w:bCs/>
          <w:i/>
          <w:iCs/>
          <w:sz w:val="24"/>
          <w:szCs w:val="24"/>
          <w:u w:val="single"/>
        </w:rPr>
        <w:t>once</w:t>
      </w:r>
      <w:r w:rsidRPr="008F3548">
        <w:rPr>
          <w:sz w:val="24"/>
          <w:szCs w:val="24"/>
        </w:rPr>
        <w:t>.  Readmission is effective with the beginning of the first nursing class for which the student is registered.</w:t>
      </w:r>
    </w:p>
    <w:p w:rsidR="006B4B6E" w:rsidRDefault="006B4B6E" w:rsidP="006B4B6E">
      <w:pPr>
        <w:ind w:left="720" w:hanging="720"/>
        <w:rPr>
          <w:sz w:val="24"/>
          <w:szCs w:val="24"/>
        </w:rPr>
      </w:pPr>
      <w:r>
        <w:rPr>
          <w:sz w:val="24"/>
          <w:szCs w:val="24"/>
        </w:rPr>
        <w:t>4.</w:t>
      </w:r>
      <w:r>
        <w:rPr>
          <w:sz w:val="24"/>
          <w:szCs w:val="24"/>
        </w:rPr>
        <w:tab/>
        <w:t>A student who withdraws or who has not been successful in the first semester of the program is required to reapply to the program and meet the same requirements as listed in the Admission Criteria.  The student will be considered for admission with all other eligible applicants.</w:t>
      </w:r>
    </w:p>
    <w:p w:rsidR="006B4B6E" w:rsidRPr="008F3548" w:rsidRDefault="006B4B6E" w:rsidP="006B4B6E">
      <w:pPr>
        <w:ind w:left="720" w:hanging="720"/>
        <w:rPr>
          <w:sz w:val="24"/>
          <w:szCs w:val="24"/>
        </w:rPr>
      </w:pPr>
      <w:r>
        <w:rPr>
          <w:sz w:val="24"/>
          <w:szCs w:val="24"/>
        </w:rPr>
        <w:t>5.</w:t>
      </w:r>
      <w:r>
        <w:rPr>
          <w:sz w:val="24"/>
          <w:szCs w:val="24"/>
        </w:rPr>
        <w:tab/>
        <w:t>Violations of the Nursing Code of Conduct may deem a student ineligible for readmission.</w:t>
      </w:r>
    </w:p>
    <w:p w:rsidR="006B4B6E" w:rsidRPr="008F3548" w:rsidRDefault="006B4B6E" w:rsidP="006B4B6E">
      <w:pPr>
        <w:rPr>
          <w:b/>
          <w:bCs/>
          <w:sz w:val="24"/>
          <w:szCs w:val="24"/>
          <w:u w:val="single"/>
        </w:rPr>
      </w:pPr>
    </w:p>
    <w:p w:rsidR="006B4B6E" w:rsidRPr="008F3548" w:rsidRDefault="006B4B6E" w:rsidP="006B4B6E">
      <w:pPr>
        <w:rPr>
          <w:sz w:val="24"/>
          <w:szCs w:val="24"/>
        </w:rPr>
      </w:pPr>
      <w:r w:rsidRPr="008F3548">
        <w:rPr>
          <w:b/>
          <w:bCs/>
          <w:sz w:val="24"/>
          <w:szCs w:val="24"/>
          <w:u w:val="single"/>
        </w:rPr>
        <w:t>REQUIREMENTS FOR READMISSION</w:t>
      </w:r>
    </w:p>
    <w:p w:rsidR="006B4B6E" w:rsidRPr="008F3548" w:rsidRDefault="006B4B6E" w:rsidP="006B4B6E">
      <w:pPr>
        <w:ind w:left="720" w:hanging="720"/>
        <w:rPr>
          <w:sz w:val="24"/>
          <w:szCs w:val="24"/>
        </w:rPr>
      </w:pPr>
      <w:r w:rsidRPr="008F3548">
        <w:rPr>
          <w:sz w:val="24"/>
          <w:szCs w:val="24"/>
        </w:rPr>
        <w:t>1.</w:t>
      </w:r>
      <w:r w:rsidRPr="008F3548">
        <w:rPr>
          <w:sz w:val="24"/>
          <w:szCs w:val="24"/>
        </w:rPr>
        <w:tab/>
        <w:t xml:space="preserve">Demonstrate that the condition(s) causing failure, dismissal, or withdrawal have been corrected so that the student is able to complete the program.  If the student left the program on </w:t>
      </w:r>
      <w:r w:rsidRPr="008F3548">
        <w:rPr>
          <w:b/>
          <w:bCs/>
          <w:i/>
          <w:iCs/>
          <w:sz w:val="24"/>
          <w:szCs w:val="24"/>
        </w:rPr>
        <w:t>‘probation’</w:t>
      </w:r>
      <w:r w:rsidRPr="008F3548">
        <w:rPr>
          <w:sz w:val="24"/>
          <w:szCs w:val="24"/>
        </w:rPr>
        <w:t xml:space="preserve"> status, the student, if readmitted, will remain on </w:t>
      </w:r>
      <w:r w:rsidRPr="008F3548">
        <w:rPr>
          <w:b/>
          <w:bCs/>
          <w:i/>
          <w:iCs/>
          <w:sz w:val="24"/>
          <w:szCs w:val="24"/>
        </w:rPr>
        <w:t>‘probation’</w:t>
      </w:r>
      <w:r w:rsidRPr="008F3548">
        <w:rPr>
          <w:sz w:val="24"/>
          <w:szCs w:val="24"/>
        </w:rPr>
        <w:t xml:space="preserve"> status.</w:t>
      </w:r>
    </w:p>
    <w:p w:rsidR="006B4B6E" w:rsidRPr="008F3548" w:rsidRDefault="006B4B6E" w:rsidP="006B4B6E">
      <w:pPr>
        <w:ind w:left="720" w:hanging="720"/>
        <w:rPr>
          <w:sz w:val="24"/>
          <w:szCs w:val="24"/>
        </w:rPr>
      </w:pPr>
      <w:r w:rsidRPr="0075047A">
        <w:rPr>
          <w:sz w:val="24"/>
          <w:szCs w:val="24"/>
        </w:rPr>
        <w:t>2.</w:t>
      </w:r>
      <w:r w:rsidRPr="0075047A">
        <w:rPr>
          <w:sz w:val="24"/>
          <w:szCs w:val="24"/>
        </w:rPr>
        <w:tab/>
      </w:r>
      <w:r w:rsidRPr="0075047A">
        <w:rPr>
          <w:b/>
          <w:bCs/>
          <w:i/>
          <w:iCs/>
          <w:sz w:val="24"/>
          <w:szCs w:val="24"/>
          <w:u w:val="single"/>
        </w:rPr>
        <w:t>Completion of required coursework in the case of academic failure</w:t>
      </w:r>
      <w:r w:rsidRPr="0075047A">
        <w:rPr>
          <w:b/>
          <w:bCs/>
          <w:i/>
          <w:iCs/>
          <w:sz w:val="24"/>
          <w:szCs w:val="24"/>
        </w:rPr>
        <w:t xml:space="preserve">.  </w:t>
      </w:r>
      <w:r w:rsidRPr="0075047A">
        <w:rPr>
          <w:sz w:val="24"/>
          <w:szCs w:val="24"/>
        </w:rPr>
        <w:t xml:space="preserve">For academic failure, the student is required to complete at least one semester of 12 semester credit hours </w:t>
      </w:r>
      <w:r>
        <w:rPr>
          <w:sz w:val="24"/>
          <w:szCs w:val="24"/>
        </w:rPr>
        <w:t xml:space="preserve">in the Fall and Spring semesters </w:t>
      </w:r>
      <w:r w:rsidRPr="0075047A">
        <w:rPr>
          <w:sz w:val="24"/>
          <w:szCs w:val="24"/>
        </w:rPr>
        <w:t>and receive a grade of at least a “C” in each course.  These courses must be approved by the Director of Nursing and should be included in the Nursing curriculum.</w:t>
      </w:r>
    </w:p>
    <w:p w:rsidR="006B4B6E" w:rsidRDefault="006B4B6E" w:rsidP="006B4B6E">
      <w:pPr>
        <w:ind w:left="720" w:hanging="720"/>
        <w:rPr>
          <w:sz w:val="24"/>
          <w:szCs w:val="24"/>
        </w:rPr>
      </w:pPr>
      <w:r w:rsidRPr="008F3548">
        <w:rPr>
          <w:sz w:val="24"/>
          <w:szCs w:val="24"/>
        </w:rPr>
        <w:t>3.</w:t>
      </w:r>
      <w:r w:rsidRPr="008F3548">
        <w:rPr>
          <w:sz w:val="24"/>
          <w:szCs w:val="24"/>
        </w:rPr>
        <w:tab/>
      </w:r>
      <w:r>
        <w:rPr>
          <w:sz w:val="24"/>
          <w:szCs w:val="24"/>
        </w:rPr>
        <w:t>It is at the Admission and Retention Committee’s discretion to include appropriate stipulations for re-admission.</w:t>
      </w:r>
    </w:p>
    <w:p w:rsidR="006B4B6E" w:rsidRDefault="006B4B6E" w:rsidP="006B4B6E">
      <w:pPr>
        <w:rPr>
          <w:sz w:val="24"/>
          <w:szCs w:val="24"/>
        </w:rPr>
      </w:pPr>
      <w:r>
        <w:rPr>
          <w:sz w:val="24"/>
          <w:szCs w:val="24"/>
        </w:rPr>
        <w:t>4.</w:t>
      </w:r>
      <w:r>
        <w:rPr>
          <w:sz w:val="24"/>
          <w:szCs w:val="24"/>
        </w:rPr>
        <w:tab/>
      </w:r>
      <w:r w:rsidRPr="008F3548">
        <w:rPr>
          <w:sz w:val="24"/>
          <w:szCs w:val="24"/>
        </w:rPr>
        <w:t>Readmission is dependent upon availability of positions in the class.</w:t>
      </w:r>
    </w:p>
    <w:p w:rsidR="006B4B6E" w:rsidRPr="008F3548" w:rsidRDefault="006B4B6E" w:rsidP="006B4B6E">
      <w:pPr>
        <w:rPr>
          <w:sz w:val="24"/>
          <w:szCs w:val="24"/>
        </w:rPr>
      </w:pPr>
      <w:r>
        <w:rPr>
          <w:sz w:val="24"/>
          <w:szCs w:val="24"/>
        </w:rPr>
        <w:t>5.</w:t>
      </w:r>
      <w:r>
        <w:rPr>
          <w:sz w:val="24"/>
          <w:szCs w:val="24"/>
        </w:rPr>
        <w:tab/>
        <w:t>Students must meet all current admission criteria.</w:t>
      </w:r>
    </w:p>
    <w:p w:rsidR="006B4B6E" w:rsidRDefault="006B4B6E" w:rsidP="006B4B6E">
      <w:pPr>
        <w:rPr>
          <w:sz w:val="24"/>
          <w:szCs w:val="24"/>
        </w:rPr>
      </w:pPr>
      <w:r>
        <w:rPr>
          <w:sz w:val="24"/>
          <w:szCs w:val="24"/>
        </w:rPr>
        <w:t>6.</w:t>
      </w:r>
      <w:r>
        <w:rPr>
          <w:sz w:val="24"/>
          <w:szCs w:val="24"/>
        </w:rPr>
        <w:tab/>
        <w:t>Students with an admission to a</w:t>
      </w:r>
      <w:r w:rsidR="0045618A">
        <w:rPr>
          <w:sz w:val="24"/>
          <w:szCs w:val="24"/>
        </w:rPr>
        <w:t xml:space="preserve">nother </w:t>
      </w:r>
      <w:r>
        <w:rPr>
          <w:sz w:val="24"/>
          <w:szCs w:val="24"/>
        </w:rPr>
        <w:t xml:space="preserve">nursing program, prior to admission to ECC nursing, are not </w:t>
      </w:r>
      <w:r>
        <w:rPr>
          <w:sz w:val="24"/>
          <w:szCs w:val="24"/>
        </w:rPr>
        <w:tab/>
        <w:t xml:space="preserve">eligible for readmission to the ECC Nursing Program. </w:t>
      </w:r>
    </w:p>
    <w:p w:rsidR="006B4B6E" w:rsidRPr="008F3548" w:rsidRDefault="006B4B6E" w:rsidP="006B4B6E">
      <w:pPr>
        <w:rPr>
          <w:sz w:val="24"/>
          <w:szCs w:val="24"/>
        </w:rPr>
      </w:pPr>
    </w:p>
    <w:p w:rsidR="006B4B6E" w:rsidRPr="008F3548" w:rsidRDefault="006B4B6E" w:rsidP="006B4B6E">
      <w:pPr>
        <w:rPr>
          <w:b/>
          <w:bCs/>
          <w:sz w:val="24"/>
          <w:szCs w:val="24"/>
          <w:u w:val="single"/>
        </w:rPr>
      </w:pPr>
      <w:r w:rsidRPr="008F3548">
        <w:rPr>
          <w:b/>
          <w:bCs/>
          <w:sz w:val="24"/>
          <w:szCs w:val="24"/>
          <w:u w:val="single"/>
        </w:rPr>
        <w:t>PROCESS FOR READMISSION</w:t>
      </w:r>
    </w:p>
    <w:p w:rsidR="006B4B6E" w:rsidRPr="00CD6A2D" w:rsidRDefault="006B4B6E" w:rsidP="006B4B6E">
      <w:pPr>
        <w:rPr>
          <w:bCs/>
          <w:i/>
          <w:sz w:val="24"/>
          <w:szCs w:val="24"/>
        </w:rPr>
      </w:pPr>
      <w:r w:rsidRPr="00CD6A2D">
        <w:rPr>
          <w:bCs/>
          <w:i/>
          <w:sz w:val="24"/>
          <w:szCs w:val="24"/>
        </w:rPr>
        <w:t>Readmission decisions are made in February (for Summer and Fall requests) and October (for Spring and Summer requests).  Letters of intent must be on file by January 31</w:t>
      </w:r>
      <w:r w:rsidRPr="00CD6A2D">
        <w:rPr>
          <w:bCs/>
          <w:i/>
          <w:sz w:val="24"/>
          <w:szCs w:val="24"/>
          <w:vertAlign w:val="superscript"/>
        </w:rPr>
        <w:t>st</w:t>
      </w:r>
      <w:r w:rsidRPr="00CD6A2D">
        <w:rPr>
          <w:bCs/>
          <w:i/>
          <w:sz w:val="24"/>
          <w:szCs w:val="24"/>
        </w:rPr>
        <w:t xml:space="preserve"> for the February meeting and September </w:t>
      </w:r>
      <w:r>
        <w:rPr>
          <w:bCs/>
          <w:i/>
          <w:sz w:val="24"/>
          <w:szCs w:val="24"/>
        </w:rPr>
        <w:t>1</w:t>
      </w:r>
      <w:r w:rsidRPr="000510B8">
        <w:rPr>
          <w:bCs/>
          <w:i/>
          <w:sz w:val="24"/>
          <w:szCs w:val="24"/>
          <w:vertAlign w:val="superscript"/>
        </w:rPr>
        <w:t>st</w:t>
      </w:r>
      <w:r w:rsidRPr="00CD6A2D">
        <w:rPr>
          <w:bCs/>
          <w:i/>
          <w:sz w:val="24"/>
          <w:szCs w:val="24"/>
        </w:rPr>
        <w:t xml:space="preserve"> for the October Meeting.</w:t>
      </w:r>
    </w:p>
    <w:p w:rsidR="006B4B6E" w:rsidRPr="008F3548" w:rsidRDefault="006B4B6E" w:rsidP="006B4B6E">
      <w:pPr>
        <w:ind w:left="720" w:hanging="720"/>
        <w:rPr>
          <w:sz w:val="24"/>
          <w:szCs w:val="24"/>
        </w:rPr>
      </w:pPr>
      <w:r w:rsidRPr="008F3548">
        <w:rPr>
          <w:sz w:val="24"/>
          <w:szCs w:val="24"/>
        </w:rPr>
        <w:t>1.</w:t>
      </w:r>
      <w:r w:rsidRPr="008F3548">
        <w:rPr>
          <w:sz w:val="24"/>
          <w:szCs w:val="24"/>
        </w:rPr>
        <w:tab/>
        <w:t xml:space="preserve">Submit a </w:t>
      </w:r>
      <w:r>
        <w:rPr>
          <w:sz w:val="24"/>
          <w:szCs w:val="24"/>
        </w:rPr>
        <w:t xml:space="preserve">certified </w:t>
      </w:r>
      <w:r w:rsidRPr="008F3548">
        <w:rPr>
          <w:sz w:val="24"/>
          <w:szCs w:val="24"/>
        </w:rPr>
        <w:t>letter to the Chairperson (Director of Nursing) of the Nursing Admission and Retention Committee requesting readmission for a specific year or semester.</w:t>
      </w:r>
    </w:p>
    <w:p w:rsidR="006B4B6E" w:rsidRPr="008F3548" w:rsidRDefault="006B4B6E" w:rsidP="006B4B6E">
      <w:pPr>
        <w:ind w:left="720" w:hanging="720"/>
        <w:rPr>
          <w:sz w:val="24"/>
          <w:szCs w:val="24"/>
        </w:rPr>
      </w:pPr>
      <w:r w:rsidRPr="008F3548">
        <w:rPr>
          <w:sz w:val="24"/>
          <w:szCs w:val="24"/>
        </w:rPr>
        <w:t>2.</w:t>
      </w:r>
      <w:r w:rsidRPr="008F3548">
        <w:rPr>
          <w:sz w:val="24"/>
          <w:szCs w:val="24"/>
        </w:rPr>
        <w:tab/>
        <w:t>The letter must include the reason(s) for failure, dismissal, or withdrawal, and how or why the situation has been remedied.</w:t>
      </w:r>
    </w:p>
    <w:p w:rsidR="006B4B6E" w:rsidRPr="008F3548" w:rsidRDefault="006B4B6E" w:rsidP="006B4B6E">
      <w:pPr>
        <w:ind w:left="720" w:hanging="720"/>
        <w:rPr>
          <w:sz w:val="24"/>
          <w:szCs w:val="24"/>
        </w:rPr>
      </w:pPr>
      <w:r w:rsidRPr="008F3548">
        <w:rPr>
          <w:sz w:val="24"/>
          <w:szCs w:val="24"/>
        </w:rPr>
        <w:t>3.</w:t>
      </w:r>
      <w:r w:rsidRPr="008F3548">
        <w:rPr>
          <w:sz w:val="24"/>
          <w:szCs w:val="24"/>
        </w:rPr>
        <w:tab/>
        <w:t>The Chairperson of the Committee will request any additional documenta</w:t>
      </w:r>
      <w:r>
        <w:rPr>
          <w:sz w:val="24"/>
          <w:szCs w:val="24"/>
        </w:rPr>
        <w:t>tion requested by the Committee and/or request a follow-up letter that may be time-sensitive.</w:t>
      </w:r>
    </w:p>
    <w:p w:rsidR="006B4B6E" w:rsidRPr="008F3548" w:rsidRDefault="006B4B6E" w:rsidP="006B4B6E">
      <w:pPr>
        <w:ind w:left="720" w:hanging="720"/>
        <w:rPr>
          <w:sz w:val="24"/>
          <w:szCs w:val="24"/>
        </w:rPr>
      </w:pPr>
      <w:r w:rsidRPr="008F3548">
        <w:rPr>
          <w:sz w:val="24"/>
          <w:szCs w:val="24"/>
        </w:rPr>
        <w:t>4.</w:t>
      </w:r>
      <w:r w:rsidRPr="008F3548">
        <w:rPr>
          <w:sz w:val="24"/>
          <w:szCs w:val="24"/>
        </w:rPr>
        <w:tab/>
        <w:t>Upon receipt of the documentation, the Committee will either request further documentation or schedule a meeting with the student to discuss readmission.</w:t>
      </w:r>
    </w:p>
    <w:p w:rsidR="006B4B6E" w:rsidRDefault="006B4B6E" w:rsidP="006B4B6E">
      <w:pPr>
        <w:ind w:left="720" w:hanging="720"/>
        <w:rPr>
          <w:sz w:val="24"/>
          <w:szCs w:val="24"/>
        </w:rPr>
      </w:pPr>
      <w:r w:rsidRPr="008F3548">
        <w:rPr>
          <w:sz w:val="24"/>
          <w:szCs w:val="24"/>
        </w:rPr>
        <w:t>5.</w:t>
      </w:r>
      <w:r w:rsidRPr="008F3548">
        <w:rPr>
          <w:sz w:val="24"/>
          <w:szCs w:val="24"/>
        </w:rPr>
        <w:tab/>
        <w:t xml:space="preserve">Following the meeting, the student will be </w:t>
      </w:r>
      <w:r w:rsidRPr="008F3548">
        <w:rPr>
          <w:b/>
          <w:bCs/>
          <w:sz w:val="24"/>
          <w:szCs w:val="24"/>
          <w:u w:val="single"/>
        </w:rPr>
        <w:t>notified in writing</w:t>
      </w:r>
      <w:r w:rsidRPr="008F3548">
        <w:rPr>
          <w:sz w:val="24"/>
          <w:szCs w:val="24"/>
        </w:rPr>
        <w:t xml:space="preserve"> of the Committee’s decision.</w:t>
      </w:r>
      <w:r>
        <w:rPr>
          <w:sz w:val="24"/>
          <w:szCs w:val="24"/>
        </w:rPr>
        <w:t xml:space="preserve">  The Committee’s decision is final.</w:t>
      </w:r>
    </w:p>
    <w:p w:rsidR="006B4B6E" w:rsidRPr="008F3548" w:rsidRDefault="006B4B6E" w:rsidP="006B4B6E">
      <w:pPr>
        <w:rPr>
          <w:sz w:val="24"/>
          <w:szCs w:val="24"/>
        </w:rPr>
      </w:pPr>
    </w:p>
    <w:p w:rsidR="006B4B6E" w:rsidRPr="006E59E5" w:rsidRDefault="006B4B6E" w:rsidP="006B4B6E">
      <w:pPr>
        <w:rPr>
          <w:b/>
          <w:sz w:val="24"/>
          <w:szCs w:val="24"/>
          <w:u w:val="single"/>
        </w:rPr>
      </w:pPr>
      <w:r w:rsidRPr="006E59E5">
        <w:rPr>
          <w:b/>
          <w:sz w:val="24"/>
          <w:szCs w:val="24"/>
          <w:u w:val="single"/>
        </w:rPr>
        <w:t>TRANSFER STUDENTS</w:t>
      </w:r>
    </w:p>
    <w:p w:rsidR="006B4B6E" w:rsidRDefault="006B4B6E" w:rsidP="006B4B6E">
      <w:pPr>
        <w:ind w:left="720" w:hanging="720"/>
        <w:rPr>
          <w:sz w:val="24"/>
          <w:szCs w:val="24"/>
        </w:rPr>
      </w:pPr>
      <w:r>
        <w:rPr>
          <w:sz w:val="24"/>
          <w:szCs w:val="24"/>
        </w:rPr>
        <w:t>1.</w:t>
      </w:r>
      <w:r>
        <w:rPr>
          <w:sz w:val="24"/>
          <w:szCs w:val="24"/>
        </w:rPr>
        <w:tab/>
        <w:t>Specific nursing courses are evaluated by nursing faculty for course equivalence.  A syllabus for each nursing course requested for transfer must be provided.  Admissions Committee will review syllabi, course objectives, grades and letters of recommendation.</w:t>
      </w:r>
    </w:p>
    <w:p w:rsidR="006B4B6E" w:rsidRDefault="006B4B6E" w:rsidP="006B4B6E">
      <w:pPr>
        <w:rPr>
          <w:sz w:val="24"/>
          <w:szCs w:val="24"/>
        </w:rPr>
      </w:pPr>
      <w:r>
        <w:rPr>
          <w:sz w:val="24"/>
          <w:szCs w:val="24"/>
        </w:rPr>
        <w:t>2.</w:t>
      </w:r>
      <w:r>
        <w:rPr>
          <w:sz w:val="24"/>
          <w:szCs w:val="24"/>
        </w:rPr>
        <w:tab/>
        <w:t>Students who have failed two nursing courses are not eligible for admission.</w:t>
      </w:r>
    </w:p>
    <w:p w:rsidR="006B4B6E" w:rsidRDefault="006B10B0" w:rsidP="006B4B6E">
      <w:pPr>
        <w:rPr>
          <w:sz w:val="24"/>
          <w:szCs w:val="24"/>
        </w:rPr>
      </w:pPr>
      <w:r>
        <w:rPr>
          <w:noProof/>
        </w:rPr>
        <mc:AlternateContent>
          <mc:Choice Requires="wps">
            <w:drawing>
              <wp:anchor distT="45720" distB="45720" distL="114300" distR="114300" simplePos="0" relativeHeight="251708928" behindDoc="0" locked="0" layoutInCell="1" allowOverlap="1">
                <wp:simplePos x="0" y="0"/>
                <wp:positionH relativeFrom="column">
                  <wp:posOffset>2821940</wp:posOffset>
                </wp:positionH>
                <wp:positionV relativeFrom="paragraph">
                  <wp:posOffset>138430</wp:posOffset>
                </wp:positionV>
                <wp:extent cx="3517900" cy="338455"/>
                <wp:effectExtent l="10160" t="7620" r="5715" b="63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338455"/>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December, 2017; May, 2018; May, 2019</w:t>
                            </w:r>
                          </w:p>
                          <w:p w:rsidR="00276218" w:rsidRDefault="00276218" w:rsidP="00323C37">
                            <w:pPr>
                              <w:rPr>
                                <w:sz w:val="16"/>
                                <w:szCs w:val="16"/>
                              </w:rPr>
                            </w:pPr>
                            <w:r>
                              <w:rPr>
                                <w:sz w:val="16"/>
                                <w:szCs w:val="16"/>
                              </w:rPr>
                              <w:t>Reviewed/Revised:  May, 2009; May, 2011; May, 2014; May, 2015; May,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22.2pt;margin-top:10.9pt;width:277pt;height:26.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">
                <v:textbox>
                  <w:txbxContent>
                    <w:p w:rsidR="00276218" w:rsidRPr="00F66151" w:rsidRDefault="00276218" w:rsidP="00C66945">
                      <w:pPr>
                        <w:rPr>
                          <w:sz w:val="16"/>
                          <w:szCs w:val="16"/>
                        </w:rPr>
                      </w:pPr>
                      <w:r>
                        <w:rPr>
                          <w:sz w:val="16"/>
                          <w:szCs w:val="16"/>
                        </w:rPr>
                        <w:t>Reviewed:  December, 2017; May, 2018; May, 2019</w:t>
                      </w:r>
                    </w:p>
                    <w:p w:rsidR="00276218" w:rsidRDefault="00276218" w:rsidP="00323C37">
                      <w:pPr>
                        <w:rPr>
                          <w:sz w:val="16"/>
                          <w:szCs w:val="16"/>
                        </w:rPr>
                      </w:pPr>
                      <w:r>
                        <w:rPr>
                          <w:sz w:val="16"/>
                          <w:szCs w:val="16"/>
                        </w:rPr>
                        <w:t>Reviewed/Revised:  May, 2009; May, 2011; May, 2014; May, 2015; May, 2016</w:t>
                      </w:r>
                    </w:p>
                  </w:txbxContent>
                </v:textbox>
                <w10:wrap type="square"/>
              </v:shape>
            </w:pict>
          </mc:Fallback>
        </mc:AlternateContent>
      </w:r>
    </w:p>
    <w:p w:rsidR="006B4B6E" w:rsidRPr="006B4B6E" w:rsidRDefault="00FB64AD" w:rsidP="006B4B6E">
      <w:pPr>
        <w:jc w:val="center"/>
        <w:rPr>
          <w:b/>
          <w:sz w:val="28"/>
          <w:szCs w:val="28"/>
        </w:rPr>
      </w:pPr>
      <w:r>
        <w:rPr>
          <w:b/>
        </w:rPr>
        <w:br w:type="page"/>
      </w:r>
      <w:r w:rsidR="006B4B6E">
        <w:rPr>
          <w:b/>
          <w:sz w:val="28"/>
          <w:szCs w:val="28"/>
        </w:rPr>
        <w:lastRenderedPageBreak/>
        <w:t>PROGRESSION ASSESSMENT POLICIES</w:t>
      </w:r>
    </w:p>
    <w:p w:rsidR="006B4B6E" w:rsidRDefault="006B4B6E" w:rsidP="006B4B6E">
      <w:pPr>
        <w:jc w:val="center"/>
        <w:rPr>
          <w:b/>
        </w:rPr>
      </w:pPr>
    </w:p>
    <w:p w:rsidR="006B4B6E" w:rsidRPr="00564B85" w:rsidRDefault="006B4B6E" w:rsidP="006B4B6E">
      <w:pPr>
        <w:jc w:val="center"/>
        <w:rPr>
          <w:bCs/>
          <w:sz w:val="24"/>
          <w:szCs w:val="24"/>
        </w:rPr>
      </w:pPr>
      <w:r w:rsidRPr="00B86975">
        <w:rPr>
          <w:b/>
          <w:bCs/>
          <w:sz w:val="26"/>
          <w:szCs w:val="26"/>
        </w:rPr>
        <w:t xml:space="preserve">ASSESSMENT </w:t>
      </w:r>
      <w:r>
        <w:rPr>
          <w:b/>
          <w:bCs/>
          <w:sz w:val="26"/>
          <w:szCs w:val="26"/>
        </w:rPr>
        <w:t>and REMEDIATION</w:t>
      </w:r>
    </w:p>
    <w:p w:rsidR="006B4B6E" w:rsidRPr="00B86975" w:rsidRDefault="006B4B6E" w:rsidP="006B4B6E">
      <w:pPr>
        <w:jc w:val="center"/>
        <w:rPr>
          <w:b/>
          <w:bCs/>
          <w:sz w:val="26"/>
          <w:szCs w:val="26"/>
        </w:rPr>
      </w:pPr>
      <w:r>
        <w:rPr>
          <w:b/>
          <w:bCs/>
          <w:sz w:val="26"/>
          <w:szCs w:val="26"/>
        </w:rPr>
        <w:t>Evolve Reach</w:t>
      </w:r>
    </w:p>
    <w:p w:rsidR="006B4B6E" w:rsidRPr="00B86975" w:rsidRDefault="006B4B6E" w:rsidP="006B4B6E">
      <w:pPr>
        <w:rPr>
          <w:b/>
          <w:bCs/>
          <w:sz w:val="16"/>
          <w:szCs w:val="16"/>
        </w:rPr>
      </w:pPr>
    </w:p>
    <w:p w:rsidR="006B4B6E" w:rsidRDefault="006B4B6E" w:rsidP="006B4B6E">
      <w:pPr>
        <w:rPr>
          <w:b/>
          <w:bCs/>
          <w:sz w:val="24"/>
          <w:szCs w:val="24"/>
          <w:u w:val="single"/>
        </w:rPr>
      </w:pPr>
      <w:r w:rsidRPr="00DA1FAD">
        <w:rPr>
          <w:b/>
          <w:bCs/>
          <w:sz w:val="24"/>
          <w:szCs w:val="24"/>
          <w:u w:val="single"/>
        </w:rPr>
        <w:t>INTRODUCTION AND PURPOSE</w:t>
      </w:r>
    </w:p>
    <w:p w:rsidR="006B4B6E" w:rsidRPr="00DA1FAD" w:rsidRDefault="006B4B6E" w:rsidP="006B4B6E">
      <w:pPr>
        <w:rPr>
          <w:b/>
          <w:bCs/>
          <w:sz w:val="24"/>
          <w:szCs w:val="24"/>
          <w:u w:val="single"/>
        </w:rPr>
      </w:pPr>
    </w:p>
    <w:p w:rsidR="006B4B6E" w:rsidRPr="00414253" w:rsidRDefault="006B4B6E" w:rsidP="006B4B6E">
      <w:pPr>
        <w:pStyle w:val="BodyText"/>
        <w:ind w:firstLine="720"/>
        <w:rPr>
          <w:rFonts w:ascii="Times New Roman" w:hAnsi="Times New Roman" w:cs="Times New Roman"/>
          <w:sz w:val="22"/>
          <w:szCs w:val="22"/>
        </w:rPr>
      </w:pPr>
      <w:r w:rsidRPr="00414253">
        <w:rPr>
          <w:rFonts w:ascii="Times New Roman" w:hAnsi="Times New Roman" w:cs="Times New Roman"/>
          <w:sz w:val="22"/>
          <w:szCs w:val="22"/>
        </w:rPr>
        <w:t xml:space="preserve">The Associate Degree Nursing program concurs with the philosophy that assessment and benchmarking of our students is instrumental in measuring and comparing the success of our students, and ultimately, the success of our program.  </w:t>
      </w:r>
    </w:p>
    <w:p w:rsidR="006B4B6E" w:rsidRPr="00414253" w:rsidRDefault="006B4B6E" w:rsidP="006B4B6E">
      <w:pPr>
        <w:pStyle w:val="BodyText"/>
        <w:ind w:firstLine="720"/>
        <w:rPr>
          <w:rFonts w:ascii="Times New Roman" w:hAnsi="Times New Roman" w:cs="Times New Roman"/>
          <w:sz w:val="22"/>
          <w:szCs w:val="22"/>
        </w:rPr>
      </w:pPr>
      <w:r w:rsidRPr="00414253">
        <w:rPr>
          <w:rFonts w:ascii="Times New Roman" w:hAnsi="Times New Roman" w:cs="Times New Roman"/>
          <w:sz w:val="22"/>
          <w:szCs w:val="22"/>
        </w:rPr>
        <w:t xml:space="preserve">In this area of education, the comprehensive exit exam for graduating nursing students provides two purposes.  </w:t>
      </w:r>
      <w:r>
        <w:rPr>
          <w:rFonts w:ascii="Times New Roman" w:hAnsi="Times New Roman" w:cs="Times New Roman"/>
          <w:sz w:val="22"/>
          <w:szCs w:val="22"/>
        </w:rPr>
        <w:t>Standardized testing</w:t>
      </w:r>
      <w:r w:rsidRPr="00414253">
        <w:rPr>
          <w:rFonts w:ascii="Times New Roman" w:hAnsi="Times New Roman" w:cs="Times New Roman"/>
          <w:sz w:val="22"/>
          <w:szCs w:val="22"/>
        </w:rPr>
        <w:t xml:space="preserve"> assesses and benchmarks individual achievement AND provides for preparation of the N-CLEX exam.  In addition, the national testing service the ADN program utilizes has the capability to predict success on the NCLEX exam for each individual.  This level of predictive ability is due to years of research and statistical analysis.  By achieving the recommended established score of </w:t>
      </w:r>
      <w:r>
        <w:rPr>
          <w:rFonts w:ascii="Times New Roman" w:hAnsi="Times New Roman" w:cs="Times New Roman"/>
          <w:sz w:val="22"/>
          <w:szCs w:val="22"/>
        </w:rPr>
        <w:t>900*</w:t>
      </w:r>
      <w:r w:rsidRPr="00414253">
        <w:rPr>
          <w:rFonts w:ascii="Times New Roman" w:hAnsi="Times New Roman" w:cs="Times New Roman"/>
          <w:sz w:val="22"/>
          <w:szCs w:val="22"/>
        </w:rPr>
        <w:t xml:space="preserve"> on the Comprehensive Exit Exam, a candidate has a predictive pass rate of 98.46 %.  It is in the best interest of the student to prepare adequately for these exams.  All assessment exams are scheduled and administered on a secured web-site and proctored by nursing faculty.  ECC computer labs </w:t>
      </w:r>
      <w:r>
        <w:rPr>
          <w:rFonts w:ascii="Times New Roman" w:hAnsi="Times New Roman" w:cs="Times New Roman"/>
          <w:sz w:val="22"/>
          <w:szCs w:val="22"/>
        </w:rPr>
        <w:t>are</w:t>
      </w:r>
      <w:r w:rsidRPr="00414253">
        <w:rPr>
          <w:rFonts w:ascii="Times New Roman" w:hAnsi="Times New Roman" w:cs="Times New Roman"/>
          <w:sz w:val="22"/>
          <w:szCs w:val="22"/>
        </w:rPr>
        <w:t xml:space="preserve"> utilized.</w:t>
      </w:r>
    </w:p>
    <w:p w:rsidR="006B4B6E" w:rsidRPr="00B86975" w:rsidRDefault="006B4B6E" w:rsidP="006B4B6E">
      <w:pPr>
        <w:pStyle w:val="BodyText"/>
        <w:ind w:firstLine="720"/>
        <w:rPr>
          <w:rFonts w:ascii="Times New Roman" w:hAnsi="Times New Roman" w:cs="Times New Roman"/>
          <w:sz w:val="16"/>
          <w:szCs w:val="16"/>
        </w:rPr>
      </w:pPr>
    </w:p>
    <w:p w:rsidR="006B4B6E" w:rsidRDefault="006B4B6E" w:rsidP="006B4B6E">
      <w:pPr>
        <w:pStyle w:val="BodyText"/>
        <w:rPr>
          <w:rFonts w:ascii="Times New Roman" w:hAnsi="Times New Roman" w:cs="Times New Roman"/>
          <w:b/>
          <w:bCs/>
          <w:sz w:val="24"/>
          <w:szCs w:val="24"/>
          <w:u w:val="single"/>
        </w:rPr>
      </w:pPr>
      <w:r w:rsidRPr="00B86975">
        <w:rPr>
          <w:rFonts w:ascii="Times New Roman" w:hAnsi="Times New Roman" w:cs="Times New Roman"/>
          <w:b/>
          <w:bCs/>
          <w:sz w:val="24"/>
          <w:szCs w:val="24"/>
          <w:u w:val="single"/>
        </w:rPr>
        <w:t>METHODOLOGY</w:t>
      </w:r>
    </w:p>
    <w:p w:rsidR="006B4B6E" w:rsidRPr="00B86975" w:rsidRDefault="006B4B6E" w:rsidP="006B4B6E">
      <w:pPr>
        <w:pStyle w:val="BodyText"/>
        <w:rPr>
          <w:rFonts w:ascii="Times New Roman" w:hAnsi="Times New Roman" w:cs="Times New Roman"/>
          <w:b/>
          <w:bCs/>
          <w:sz w:val="24"/>
          <w:szCs w:val="24"/>
          <w:u w:val="single"/>
        </w:rPr>
      </w:pPr>
    </w:p>
    <w:p w:rsidR="006B4B6E" w:rsidRPr="00E34A89" w:rsidRDefault="006B4B6E" w:rsidP="006B4B6E">
      <w:pPr>
        <w:pStyle w:val="BodyText"/>
        <w:rPr>
          <w:rFonts w:ascii="Times New Roman" w:hAnsi="Times New Roman" w:cs="Times New Roman"/>
          <w:b/>
          <w:bCs/>
          <w:sz w:val="22"/>
          <w:szCs w:val="22"/>
          <w:u w:val="single"/>
        </w:rPr>
      </w:pPr>
      <w:r w:rsidRPr="00E34A89">
        <w:rPr>
          <w:rFonts w:ascii="Times New Roman" w:hAnsi="Times New Roman" w:cs="Times New Roman"/>
          <w:b/>
          <w:bCs/>
          <w:sz w:val="22"/>
          <w:szCs w:val="22"/>
        </w:rPr>
        <w:t xml:space="preserve">Mid-Curricular Exam – </w:t>
      </w:r>
      <w:r w:rsidRPr="00E34A89">
        <w:rPr>
          <w:rFonts w:ascii="Times New Roman" w:hAnsi="Times New Roman" w:cs="Times New Roman"/>
          <w:b/>
          <w:bCs/>
          <w:sz w:val="22"/>
          <w:szCs w:val="22"/>
          <w:u w:val="single"/>
        </w:rPr>
        <w:t>Union Campus and Rolla Campus Pre-</w:t>
      </w:r>
      <w:r w:rsidR="002E1386" w:rsidRPr="00E34A89">
        <w:rPr>
          <w:rFonts w:ascii="Times New Roman" w:hAnsi="Times New Roman" w:cs="Times New Roman"/>
          <w:b/>
          <w:bCs/>
          <w:sz w:val="22"/>
          <w:szCs w:val="22"/>
          <w:u w:val="single"/>
        </w:rPr>
        <w:t>Licensure</w:t>
      </w:r>
      <w:r w:rsidRPr="00E34A89">
        <w:rPr>
          <w:rFonts w:ascii="Times New Roman" w:hAnsi="Times New Roman" w:cs="Times New Roman"/>
          <w:b/>
          <w:bCs/>
          <w:sz w:val="22"/>
          <w:szCs w:val="22"/>
          <w:u w:val="single"/>
        </w:rPr>
        <w:t xml:space="preserve"> Program</w:t>
      </w:r>
    </w:p>
    <w:p w:rsidR="006B4B6E" w:rsidRPr="00414253" w:rsidRDefault="006B4B6E" w:rsidP="006B4B6E">
      <w:pPr>
        <w:pStyle w:val="BodyText"/>
        <w:rPr>
          <w:rFonts w:ascii="Times New Roman" w:hAnsi="Times New Roman" w:cs="Times New Roman"/>
          <w:i/>
          <w:iCs/>
          <w:sz w:val="22"/>
          <w:szCs w:val="22"/>
        </w:rPr>
      </w:pPr>
      <w:r>
        <w:rPr>
          <w:rFonts w:ascii="Times New Roman" w:hAnsi="Times New Roman" w:cs="Times New Roman"/>
          <w:sz w:val="22"/>
          <w:szCs w:val="22"/>
        </w:rPr>
        <w:t>S</w:t>
      </w:r>
      <w:r w:rsidRPr="00414253">
        <w:rPr>
          <w:rFonts w:ascii="Times New Roman" w:hAnsi="Times New Roman" w:cs="Times New Roman"/>
          <w:sz w:val="22"/>
          <w:szCs w:val="22"/>
        </w:rPr>
        <w:t>tudents will be required to complete a customized mid-curricular examination with content from Fundamentals of Nursing (N</w:t>
      </w:r>
      <w:r w:rsidR="00673063">
        <w:rPr>
          <w:rFonts w:ascii="Times New Roman" w:hAnsi="Times New Roman" w:cs="Times New Roman"/>
          <w:sz w:val="22"/>
          <w:szCs w:val="22"/>
        </w:rPr>
        <w:t>U</w:t>
      </w:r>
      <w:r w:rsidRPr="00414253">
        <w:rPr>
          <w:rFonts w:ascii="Times New Roman" w:hAnsi="Times New Roman" w:cs="Times New Roman"/>
          <w:sz w:val="22"/>
          <w:szCs w:val="22"/>
        </w:rPr>
        <w:t>R101) and Nursing of Adults/Children I (N</w:t>
      </w:r>
      <w:r w:rsidR="00673063">
        <w:rPr>
          <w:rFonts w:ascii="Times New Roman" w:hAnsi="Times New Roman" w:cs="Times New Roman"/>
          <w:sz w:val="22"/>
          <w:szCs w:val="22"/>
        </w:rPr>
        <w:t>UR1</w:t>
      </w:r>
      <w:r w:rsidRPr="00414253">
        <w:rPr>
          <w:rFonts w:ascii="Times New Roman" w:hAnsi="Times New Roman" w:cs="Times New Roman"/>
          <w:sz w:val="22"/>
          <w:szCs w:val="22"/>
        </w:rPr>
        <w:t>3</w:t>
      </w:r>
      <w:r w:rsidR="00673063">
        <w:rPr>
          <w:rFonts w:ascii="Times New Roman" w:hAnsi="Times New Roman" w:cs="Times New Roman"/>
          <w:sz w:val="22"/>
          <w:szCs w:val="22"/>
        </w:rPr>
        <w:t>1</w:t>
      </w:r>
      <w:r w:rsidRPr="00414253">
        <w:rPr>
          <w:rFonts w:ascii="Times New Roman" w:hAnsi="Times New Roman" w:cs="Times New Roman"/>
          <w:sz w:val="22"/>
          <w:szCs w:val="22"/>
        </w:rPr>
        <w:t xml:space="preserve">).  The exam will be administered </w:t>
      </w:r>
      <w:r>
        <w:rPr>
          <w:rFonts w:ascii="Times New Roman" w:hAnsi="Times New Roman" w:cs="Times New Roman"/>
          <w:sz w:val="22"/>
          <w:szCs w:val="22"/>
        </w:rPr>
        <w:t xml:space="preserve">during </w:t>
      </w:r>
      <w:r w:rsidRPr="00414253">
        <w:rPr>
          <w:rFonts w:ascii="Times New Roman" w:hAnsi="Times New Roman" w:cs="Times New Roman"/>
          <w:sz w:val="22"/>
          <w:szCs w:val="22"/>
        </w:rPr>
        <w:t xml:space="preserve">the </w:t>
      </w:r>
      <w:r>
        <w:rPr>
          <w:rFonts w:ascii="Times New Roman" w:hAnsi="Times New Roman" w:cs="Times New Roman"/>
          <w:sz w:val="22"/>
          <w:szCs w:val="22"/>
        </w:rPr>
        <w:t xml:space="preserve">summer semester following the end of year one of the </w:t>
      </w:r>
      <w:r w:rsidR="002E1386">
        <w:rPr>
          <w:rFonts w:ascii="Times New Roman" w:hAnsi="Times New Roman" w:cs="Times New Roman"/>
          <w:sz w:val="22"/>
          <w:szCs w:val="22"/>
        </w:rPr>
        <w:t>program.</w:t>
      </w:r>
      <w:r w:rsidRPr="00414253">
        <w:rPr>
          <w:rFonts w:ascii="Times New Roman" w:hAnsi="Times New Roman" w:cs="Times New Roman"/>
          <w:sz w:val="22"/>
          <w:szCs w:val="22"/>
        </w:rPr>
        <w:t xml:space="preserve">  If the student scores less than the established satisfactory score he/she will </w:t>
      </w:r>
      <w:r>
        <w:rPr>
          <w:rFonts w:ascii="Times New Roman" w:hAnsi="Times New Roman" w:cs="Times New Roman"/>
          <w:sz w:val="22"/>
          <w:szCs w:val="22"/>
        </w:rPr>
        <w:t xml:space="preserve">present </w:t>
      </w:r>
      <w:r w:rsidRPr="00414253">
        <w:rPr>
          <w:rFonts w:ascii="Times New Roman" w:hAnsi="Times New Roman" w:cs="Times New Roman"/>
          <w:sz w:val="22"/>
          <w:szCs w:val="22"/>
        </w:rPr>
        <w:t>a written plan of remedial action and present the plan to the Director of the Nursing Program</w:t>
      </w:r>
      <w:r>
        <w:rPr>
          <w:rFonts w:ascii="Times New Roman" w:hAnsi="Times New Roman" w:cs="Times New Roman"/>
          <w:sz w:val="22"/>
          <w:szCs w:val="22"/>
        </w:rPr>
        <w:t xml:space="preserve"> or designee.  T</w:t>
      </w:r>
      <w:r w:rsidRPr="00414253">
        <w:rPr>
          <w:rFonts w:ascii="Times New Roman" w:hAnsi="Times New Roman" w:cs="Times New Roman"/>
          <w:sz w:val="22"/>
          <w:szCs w:val="22"/>
        </w:rPr>
        <w:t xml:space="preserve">he </w:t>
      </w:r>
      <w:r>
        <w:rPr>
          <w:rFonts w:ascii="Times New Roman" w:hAnsi="Times New Roman" w:cs="Times New Roman"/>
          <w:sz w:val="22"/>
          <w:szCs w:val="22"/>
        </w:rPr>
        <w:t>Director/Site Coordinator will review and approve the plan</w:t>
      </w:r>
      <w:r w:rsidRPr="00414253">
        <w:rPr>
          <w:rFonts w:ascii="Times New Roman" w:hAnsi="Times New Roman" w:cs="Times New Roman"/>
          <w:sz w:val="22"/>
          <w:szCs w:val="22"/>
        </w:rPr>
        <w:t xml:space="preserve">.  </w:t>
      </w:r>
      <w:r>
        <w:rPr>
          <w:rFonts w:ascii="Times New Roman" w:hAnsi="Times New Roman" w:cs="Times New Roman"/>
          <w:sz w:val="22"/>
          <w:szCs w:val="22"/>
        </w:rPr>
        <w:t>If the plan is not submitted within 3 weeks of the exam or is inadequate, the student may be placed on clinical probation.</w:t>
      </w:r>
    </w:p>
    <w:p w:rsidR="006B4B6E" w:rsidRPr="00B86975" w:rsidRDefault="006B4B6E" w:rsidP="006B4B6E">
      <w:pPr>
        <w:pStyle w:val="BodyText"/>
        <w:rPr>
          <w:rFonts w:ascii="Times New Roman" w:hAnsi="Times New Roman" w:cs="Times New Roman"/>
          <w:sz w:val="24"/>
          <w:szCs w:val="24"/>
        </w:rPr>
      </w:pPr>
    </w:p>
    <w:p w:rsidR="006B4B6E" w:rsidRPr="00E34A89" w:rsidRDefault="006B4B6E" w:rsidP="006B4B6E">
      <w:pPr>
        <w:pStyle w:val="BodyText"/>
        <w:rPr>
          <w:rFonts w:ascii="Times New Roman" w:hAnsi="Times New Roman" w:cs="Times New Roman"/>
          <w:b/>
          <w:bCs/>
          <w:sz w:val="22"/>
          <w:szCs w:val="22"/>
          <w:u w:val="single"/>
        </w:rPr>
      </w:pPr>
      <w:r w:rsidRPr="00E34A89">
        <w:rPr>
          <w:rFonts w:ascii="Times New Roman" w:hAnsi="Times New Roman" w:cs="Times New Roman"/>
          <w:b/>
          <w:bCs/>
          <w:sz w:val="22"/>
          <w:szCs w:val="22"/>
        </w:rPr>
        <w:t>Mid-Curricular Exam –</w:t>
      </w:r>
      <w:r w:rsidRPr="00E34A89">
        <w:rPr>
          <w:rFonts w:ascii="Times New Roman" w:hAnsi="Times New Roman" w:cs="Times New Roman"/>
          <w:b/>
          <w:bCs/>
          <w:sz w:val="22"/>
          <w:szCs w:val="22"/>
          <w:u w:val="single"/>
        </w:rPr>
        <w:t xml:space="preserve">Rolla </w:t>
      </w:r>
      <w:r w:rsidR="00A769BC">
        <w:rPr>
          <w:rFonts w:ascii="Times New Roman" w:hAnsi="Times New Roman" w:cs="Times New Roman"/>
          <w:b/>
          <w:bCs/>
          <w:sz w:val="22"/>
          <w:szCs w:val="22"/>
          <w:u w:val="single"/>
        </w:rPr>
        <w:t>LPN to RN</w:t>
      </w:r>
      <w:r w:rsidRPr="00E34A89">
        <w:rPr>
          <w:rFonts w:ascii="Times New Roman" w:hAnsi="Times New Roman" w:cs="Times New Roman"/>
          <w:b/>
          <w:bCs/>
          <w:sz w:val="22"/>
          <w:szCs w:val="22"/>
          <w:u w:val="single"/>
        </w:rPr>
        <w:t xml:space="preserve"> Bridge Program</w:t>
      </w:r>
    </w:p>
    <w:p w:rsidR="006B4B6E" w:rsidRDefault="006B4B6E" w:rsidP="006B4B6E">
      <w:pPr>
        <w:pStyle w:val="BodyText"/>
        <w:rPr>
          <w:rFonts w:ascii="Times New Roman" w:hAnsi="Times New Roman" w:cs="Times New Roman"/>
          <w:sz w:val="22"/>
          <w:szCs w:val="22"/>
        </w:rPr>
      </w:pPr>
      <w:r>
        <w:rPr>
          <w:rFonts w:ascii="Times New Roman" w:hAnsi="Times New Roman" w:cs="Times New Roman"/>
          <w:sz w:val="22"/>
          <w:szCs w:val="22"/>
        </w:rPr>
        <w:t>S</w:t>
      </w:r>
      <w:r w:rsidRPr="00414253">
        <w:rPr>
          <w:rFonts w:ascii="Times New Roman" w:hAnsi="Times New Roman" w:cs="Times New Roman"/>
          <w:sz w:val="22"/>
          <w:szCs w:val="22"/>
        </w:rPr>
        <w:t>tudents will be required to complete a customized mid-curricular examination with content from Nursing of Adults &amp; Children II (N</w:t>
      </w:r>
      <w:r w:rsidR="00673063">
        <w:rPr>
          <w:rFonts w:ascii="Times New Roman" w:hAnsi="Times New Roman" w:cs="Times New Roman"/>
          <w:sz w:val="22"/>
          <w:szCs w:val="22"/>
        </w:rPr>
        <w:t>U</w:t>
      </w:r>
      <w:r w:rsidRPr="00414253">
        <w:rPr>
          <w:rFonts w:ascii="Times New Roman" w:hAnsi="Times New Roman" w:cs="Times New Roman"/>
          <w:sz w:val="22"/>
          <w:szCs w:val="22"/>
        </w:rPr>
        <w:t>R20</w:t>
      </w:r>
      <w:r>
        <w:rPr>
          <w:rFonts w:ascii="Times New Roman" w:hAnsi="Times New Roman" w:cs="Times New Roman"/>
          <w:sz w:val="22"/>
          <w:szCs w:val="22"/>
        </w:rPr>
        <w:t>1</w:t>
      </w:r>
      <w:r w:rsidRPr="00414253">
        <w:rPr>
          <w:rFonts w:ascii="Times New Roman" w:hAnsi="Times New Roman" w:cs="Times New Roman"/>
          <w:sz w:val="22"/>
          <w:szCs w:val="22"/>
        </w:rPr>
        <w:t>).  The exam will be administered at the end of N</w:t>
      </w:r>
      <w:r w:rsidR="00673063">
        <w:rPr>
          <w:rFonts w:ascii="Times New Roman" w:hAnsi="Times New Roman" w:cs="Times New Roman"/>
          <w:sz w:val="22"/>
          <w:szCs w:val="22"/>
        </w:rPr>
        <w:t>U</w:t>
      </w:r>
      <w:r w:rsidRPr="00414253">
        <w:rPr>
          <w:rFonts w:ascii="Times New Roman" w:hAnsi="Times New Roman" w:cs="Times New Roman"/>
          <w:sz w:val="22"/>
          <w:szCs w:val="22"/>
        </w:rPr>
        <w:t>R 20</w:t>
      </w:r>
      <w:r>
        <w:rPr>
          <w:rFonts w:ascii="Times New Roman" w:hAnsi="Times New Roman" w:cs="Times New Roman"/>
          <w:sz w:val="22"/>
          <w:szCs w:val="22"/>
        </w:rPr>
        <w:t>1</w:t>
      </w:r>
      <w:r w:rsidRPr="00414253">
        <w:rPr>
          <w:rFonts w:ascii="Times New Roman" w:hAnsi="Times New Roman" w:cs="Times New Roman"/>
          <w:sz w:val="22"/>
          <w:szCs w:val="22"/>
        </w:rPr>
        <w:t xml:space="preserve">.  If the student scores less than the established satisfactory score he/she will </w:t>
      </w:r>
      <w:r>
        <w:rPr>
          <w:rFonts w:ascii="Times New Roman" w:hAnsi="Times New Roman" w:cs="Times New Roman"/>
          <w:sz w:val="22"/>
          <w:szCs w:val="22"/>
        </w:rPr>
        <w:t xml:space="preserve">present </w:t>
      </w:r>
      <w:r w:rsidRPr="00414253">
        <w:rPr>
          <w:rFonts w:ascii="Times New Roman" w:hAnsi="Times New Roman" w:cs="Times New Roman"/>
          <w:sz w:val="22"/>
          <w:szCs w:val="22"/>
        </w:rPr>
        <w:t>a written plan of remedial action and present the plan to the Director of the Nursing Program</w:t>
      </w:r>
      <w:r>
        <w:rPr>
          <w:rFonts w:ascii="Times New Roman" w:hAnsi="Times New Roman" w:cs="Times New Roman"/>
          <w:sz w:val="22"/>
          <w:szCs w:val="22"/>
        </w:rPr>
        <w:t xml:space="preserve"> or designee.  T</w:t>
      </w:r>
      <w:r w:rsidRPr="00414253">
        <w:rPr>
          <w:rFonts w:ascii="Times New Roman" w:hAnsi="Times New Roman" w:cs="Times New Roman"/>
          <w:sz w:val="22"/>
          <w:szCs w:val="22"/>
        </w:rPr>
        <w:t xml:space="preserve">he </w:t>
      </w:r>
      <w:r>
        <w:rPr>
          <w:rFonts w:ascii="Times New Roman" w:hAnsi="Times New Roman" w:cs="Times New Roman"/>
          <w:sz w:val="22"/>
          <w:szCs w:val="22"/>
        </w:rPr>
        <w:t>Director/Site Coordinator will review and approve the plan</w:t>
      </w:r>
      <w:r w:rsidRPr="00414253">
        <w:rPr>
          <w:rFonts w:ascii="Times New Roman" w:hAnsi="Times New Roman" w:cs="Times New Roman"/>
          <w:sz w:val="22"/>
          <w:szCs w:val="22"/>
        </w:rPr>
        <w:t xml:space="preserve">.  </w:t>
      </w:r>
      <w:r>
        <w:rPr>
          <w:rFonts w:ascii="Times New Roman" w:hAnsi="Times New Roman" w:cs="Times New Roman"/>
          <w:sz w:val="22"/>
          <w:szCs w:val="22"/>
        </w:rPr>
        <w:t>If the plan is not submitted within 3 weeks of the exam or is inadequate, the student may be placed on clinical probation.</w:t>
      </w:r>
    </w:p>
    <w:p w:rsidR="006B4B6E" w:rsidRDefault="006B4B6E" w:rsidP="006B4B6E">
      <w:pPr>
        <w:pStyle w:val="BodyText"/>
        <w:rPr>
          <w:rFonts w:ascii="Times New Roman" w:hAnsi="Times New Roman" w:cs="Times New Roman"/>
          <w:sz w:val="22"/>
          <w:szCs w:val="22"/>
        </w:rPr>
      </w:pPr>
    </w:p>
    <w:p w:rsidR="006B4B6E" w:rsidRPr="00E34A89" w:rsidRDefault="006B4B6E" w:rsidP="006B4B6E">
      <w:pPr>
        <w:pStyle w:val="BodyText"/>
        <w:rPr>
          <w:rFonts w:ascii="Times New Roman" w:hAnsi="Times New Roman" w:cs="Times New Roman"/>
          <w:sz w:val="22"/>
          <w:szCs w:val="22"/>
        </w:rPr>
      </w:pPr>
      <w:r w:rsidRPr="00E34A89">
        <w:rPr>
          <w:rFonts w:ascii="Times New Roman" w:hAnsi="Times New Roman" w:cs="Times New Roman"/>
          <w:b/>
          <w:sz w:val="22"/>
          <w:szCs w:val="22"/>
        </w:rPr>
        <w:t>Specialty Exam (Union &amp; Rolla campus-all students)</w:t>
      </w:r>
      <w:r w:rsidRPr="00E34A89">
        <w:rPr>
          <w:rFonts w:ascii="Times New Roman" w:hAnsi="Times New Roman" w:cs="Times New Roman"/>
          <w:sz w:val="22"/>
          <w:szCs w:val="22"/>
        </w:rPr>
        <w:t xml:space="preserve"> </w:t>
      </w:r>
    </w:p>
    <w:p w:rsidR="006B4B6E" w:rsidRPr="00590ED6" w:rsidRDefault="006B4B6E" w:rsidP="006B4B6E">
      <w:pPr>
        <w:pStyle w:val="BodyText"/>
        <w:rPr>
          <w:rFonts w:ascii="Times New Roman" w:hAnsi="Times New Roman" w:cs="Times New Roman"/>
          <w:sz w:val="22"/>
          <w:szCs w:val="22"/>
        </w:rPr>
      </w:pPr>
      <w:r w:rsidRPr="00590ED6">
        <w:rPr>
          <w:rFonts w:ascii="Times New Roman" w:hAnsi="Times New Roman" w:cs="Times New Roman"/>
          <w:sz w:val="22"/>
          <w:szCs w:val="22"/>
        </w:rPr>
        <w:t>Students will be required to complete a specialty exam</w:t>
      </w:r>
      <w:r w:rsidR="00917A37">
        <w:rPr>
          <w:rFonts w:ascii="Times New Roman" w:hAnsi="Times New Roman" w:cs="Times New Roman"/>
          <w:sz w:val="22"/>
          <w:szCs w:val="22"/>
        </w:rPr>
        <w:t xml:space="preserve"> (for example: Pharmacology, Pediatrics, Health Assessment, etc.)</w:t>
      </w:r>
      <w:r w:rsidRPr="00590ED6">
        <w:rPr>
          <w:rFonts w:ascii="Times New Roman" w:hAnsi="Times New Roman" w:cs="Times New Roman"/>
          <w:sz w:val="22"/>
          <w:szCs w:val="22"/>
        </w:rPr>
        <w:t xml:space="preserve"> at least once during the program.  Faculty determine the content and schedules the exam accordingly.</w:t>
      </w:r>
    </w:p>
    <w:p w:rsidR="006B4B6E" w:rsidRPr="00B86975" w:rsidRDefault="006B4B6E" w:rsidP="006B4B6E">
      <w:pPr>
        <w:pStyle w:val="BodyText"/>
        <w:rPr>
          <w:rFonts w:ascii="Times New Roman" w:hAnsi="Times New Roman" w:cs="Times New Roman"/>
          <w:sz w:val="24"/>
          <w:szCs w:val="24"/>
        </w:rPr>
      </w:pPr>
    </w:p>
    <w:p w:rsidR="006B4B6E" w:rsidRPr="007E1E34" w:rsidRDefault="006B4B6E" w:rsidP="006B4B6E">
      <w:pPr>
        <w:pStyle w:val="BodyText"/>
        <w:rPr>
          <w:rFonts w:ascii="Times New Roman" w:hAnsi="Times New Roman" w:cs="Times New Roman"/>
          <w:b/>
          <w:bCs/>
          <w:sz w:val="22"/>
          <w:szCs w:val="22"/>
          <w:u w:val="single"/>
        </w:rPr>
      </w:pPr>
      <w:r w:rsidRPr="007E1E34">
        <w:rPr>
          <w:rFonts w:ascii="Times New Roman" w:hAnsi="Times New Roman" w:cs="Times New Roman"/>
          <w:b/>
          <w:bCs/>
          <w:sz w:val="22"/>
          <w:szCs w:val="22"/>
        </w:rPr>
        <w:t xml:space="preserve">Comprehensive Exit Exam – </w:t>
      </w:r>
      <w:r w:rsidRPr="007E1E34">
        <w:rPr>
          <w:rFonts w:ascii="Times New Roman" w:hAnsi="Times New Roman" w:cs="Times New Roman"/>
          <w:b/>
          <w:bCs/>
          <w:sz w:val="22"/>
          <w:szCs w:val="22"/>
          <w:u w:val="single"/>
        </w:rPr>
        <w:t>Union and Rolla Campus (All students)</w:t>
      </w:r>
    </w:p>
    <w:p w:rsidR="006B4B6E" w:rsidRPr="00414253" w:rsidRDefault="006B4B6E" w:rsidP="006B4B6E">
      <w:pPr>
        <w:pStyle w:val="BodyText"/>
        <w:rPr>
          <w:rFonts w:ascii="Times New Roman" w:hAnsi="Times New Roman" w:cs="Times New Roman"/>
          <w:sz w:val="22"/>
          <w:szCs w:val="22"/>
        </w:rPr>
      </w:pPr>
      <w:r w:rsidRPr="00414253">
        <w:rPr>
          <w:rFonts w:ascii="Times New Roman" w:hAnsi="Times New Roman" w:cs="Times New Roman"/>
          <w:sz w:val="22"/>
          <w:szCs w:val="22"/>
        </w:rPr>
        <w:t>Students will be required to take a nationally-normed comprehensive exit exam (during N</w:t>
      </w:r>
      <w:r w:rsidR="00673063">
        <w:rPr>
          <w:rFonts w:ascii="Times New Roman" w:hAnsi="Times New Roman" w:cs="Times New Roman"/>
          <w:sz w:val="22"/>
          <w:szCs w:val="22"/>
        </w:rPr>
        <w:t>U</w:t>
      </w:r>
      <w:r w:rsidRPr="00414253">
        <w:rPr>
          <w:rFonts w:ascii="Times New Roman" w:hAnsi="Times New Roman" w:cs="Times New Roman"/>
          <w:sz w:val="22"/>
          <w:szCs w:val="22"/>
        </w:rPr>
        <w:t>R 2</w:t>
      </w:r>
      <w:r w:rsidR="00673063">
        <w:rPr>
          <w:rFonts w:ascii="Times New Roman" w:hAnsi="Times New Roman" w:cs="Times New Roman"/>
          <w:sz w:val="22"/>
          <w:szCs w:val="22"/>
        </w:rPr>
        <w:t>31</w:t>
      </w:r>
      <w:r>
        <w:rPr>
          <w:rFonts w:ascii="Times New Roman" w:hAnsi="Times New Roman" w:cs="Times New Roman"/>
          <w:sz w:val="22"/>
          <w:szCs w:val="22"/>
        </w:rPr>
        <w:t xml:space="preserve"> </w:t>
      </w:r>
      <w:r w:rsidRPr="00414253">
        <w:rPr>
          <w:rFonts w:ascii="Times New Roman" w:hAnsi="Times New Roman" w:cs="Times New Roman"/>
          <w:sz w:val="22"/>
          <w:szCs w:val="22"/>
        </w:rPr>
        <w:t xml:space="preserve">Adults &amp; Children III) and achieve a satisfactory score on such exam prior to graduation and taking the </w:t>
      </w:r>
      <w:r>
        <w:rPr>
          <w:rFonts w:ascii="Times New Roman" w:hAnsi="Times New Roman" w:cs="Times New Roman"/>
          <w:sz w:val="22"/>
          <w:szCs w:val="22"/>
        </w:rPr>
        <w:t>NCLEX exam</w:t>
      </w:r>
      <w:r w:rsidRPr="00414253">
        <w:rPr>
          <w:rFonts w:ascii="Times New Roman" w:hAnsi="Times New Roman" w:cs="Times New Roman"/>
          <w:sz w:val="22"/>
          <w:szCs w:val="22"/>
        </w:rPr>
        <w:t xml:space="preserve">.  Students will take the exam </w:t>
      </w:r>
      <w:r>
        <w:rPr>
          <w:rFonts w:ascii="Times New Roman" w:hAnsi="Times New Roman" w:cs="Times New Roman"/>
          <w:sz w:val="22"/>
          <w:szCs w:val="22"/>
        </w:rPr>
        <w:t xml:space="preserve">approximately </w:t>
      </w:r>
      <w:r w:rsidRPr="00414253">
        <w:rPr>
          <w:rFonts w:ascii="Times New Roman" w:hAnsi="Times New Roman" w:cs="Times New Roman"/>
          <w:sz w:val="22"/>
          <w:szCs w:val="22"/>
        </w:rPr>
        <w:t xml:space="preserve">6 weeks prior to graduation.  Those students not achieving the desired score will have </w:t>
      </w:r>
      <w:r>
        <w:rPr>
          <w:rFonts w:ascii="Times New Roman" w:hAnsi="Times New Roman" w:cs="Times New Roman"/>
          <w:sz w:val="22"/>
          <w:szCs w:val="22"/>
        </w:rPr>
        <w:t>4-</w:t>
      </w:r>
      <w:r w:rsidRPr="00414253">
        <w:rPr>
          <w:rFonts w:ascii="Times New Roman" w:hAnsi="Times New Roman" w:cs="Times New Roman"/>
          <w:sz w:val="22"/>
          <w:szCs w:val="22"/>
        </w:rPr>
        <w:t>6 weeks to remediate and then re-test with a different version of the exit exam prior to graduation.  In the event further remediation and testing is required post-graduation</w:t>
      </w:r>
      <w:r>
        <w:rPr>
          <w:rFonts w:ascii="Times New Roman" w:hAnsi="Times New Roman" w:cs="Times New Roman"/>
          <w:sz w:val="22"/>
          <w:szCs w:val="22"/>
        </w:rPr>
        <w:t>,</w:t>
      </w:r>
      <w:r w:rsidRPr="00414253">
        <w:rPr>
          <w:rFonts w:ascii="Times New Roman" w:hAnsi="Times New Roman" w:cs="Times New Roman"/>
          <w:sz w:val="22"/>
          <w:szCs w:val="22"/>
        </w:rPr>
        <w:t xml:space="preserve"> the student will have an “Incomplete” in the clinical pass/fail course of N</w:t>
      </w:r>
      <w:r w:rsidR="00673063">
        <w:rPr>
          <w:rFonts w:ascii="Times New Roman" w:hAnsi="Times New Roman" w:cs="Times New Roman"/>
          <w:sz w:val="22"/>
          <w:szCs w:val="22"/>
        </w:rPr>
        <w:t>U</w:t>
      </w:r>
      <w:r w:rsidRPr="00414253">
        <w:rPr>
          <w:rFonts w:ascii="Times New Roman" w:hAnsi="Times New Roman" w:cs="Times New Roman"/>
          <w:sz w:val="22"/>
          <w:szCs w:val="22"/>
        </w:rPr>
        <w:t>R 2</w:t>
      </w:r>
      <w:r w:rsidR="00673063">
        <w:rPr>
          <w:rFonts w:ascii="Times New Roman" w:hAnsi="Times New Roman" w:cs="Times New Roman"/>
          <w:sz w:val="22"/>
          <w:szCs w:val="22"/>
        </w:rPr>
        <w:t>32</w:t>
      </w:r>
      <w:r w:rsidRPr="00414253">
        <w:rPr>
          <w:rFonts w:ascii="Times New Roman" w:hAnsi="Times New Roman" w:cs="Times New Roman"/>
          <w:sz w:val="22"/>
          <w:szCs w:val="22"/>
        </w:rPr>
        <w:t xml:space="preserve">.  After successful achievement of the exit exam, the “Incomplete” will be changed to a “Pass” and the transcript will be released to the Missouri State Board of Nursing and the graduate can sit for the NCLEX-RN examination.  </w:t>
      </w:r>
      <w:r>
        <w:rPr>
          <w:rFonts w:ascii="Times New Roman" w:hAnsi="Times New Roman" w:cs="Times New Roman"/>
          <w:sz w:val="22"/>
          <w:szCs w:val="22"/>
        </w:rPr>
        <w:t>An acceptable overall score of 900 is required for successful completion of the program.  Students who have been unsuccessful with two (2) attempts will need to show proof of successful completion of an approved NCLEX review course before further progression.</w:t>
      </w:r>
    </w:p>
    <w:p w:rsidR="006B4B6E" w:rsidRDefault="006B4B6E" w:rsidP="006B4B6E">
      <w:pPr>
        <w:pStyle w:val="BodyText"/>
        <w:rPr>
          <w:rFonts w:ascii="Times New Roman" w:hAnsi="Times New Roman" w:cs="Times New Roman"/>
          <w:b/>
          <w:bCs/>
          <w:sz w:val="24"/>
          <w:szCs w:val="24"/>
        </w:rPr>
      </w:pPr>
    </w:p>
    <w:p w:rsidR="006B4B6E" w:rsidRPr="000B130D" w:rsidRDefault="006B4B6E" w:rsidP="006B4B6E">
      <w:pPr>
        <w:pStyle w:val="BodyText"/>
        <w:rPr>
          <w:rFonts w:ascii="Times New Roman" w:hAnsi="Times New Roman" w:cs="Times New Roman"/>
          <w:b/>
          <w:bCs/>
          <w:sz w:val="22"/>
          <w:szCs w:val="22"/>
        </w:rPr>
      </w:pPr>
      <w:r w:rsidRPr="000B130D">
        <w:rPr>
          <w:rFonts w:ascii="Times New Roman" w:hAnsi="Times New Roman" w:cs="Times New Roman"/>
          <w:b/>
          <w:bCs/>
          <w:sz w:val="22"/>
          <w:szCs w:val="22"/>
        </w:rPr>
        <w:t>Remediation Plan:</w:t>
      </w:r>
    </w:p>
    <w:p w:rsidR="006B4B6E" w:rsidRDefault="006B4B6E" w:rsidP="006B4B6E">
      <w:pPr>
        <w:pStyle w:val="BodyText"/>
        <w:rPr>
          <w:rFonts w:ascii="Times New Roman" w:hAnsi="Times New Roman" w:cs="Times New Roman"/>
          <w:bCs/>
          <w:sz w:val="22"/>
          <w:szCs w:val="22"/>
        </w:rPr>
      </w:pPr>
      <w:r>
        <w:rPr>
          <w:rFonts w:ascii="Times New Roman" w:hAnsi="Times New Roman" w:cs="Times New Roman"/>
          <w:bCs/>
          <w:sz w:val="22"/>
          <w:szCs w:val="22"/>
        </w:rPr>
        <w:t>Students may utilize attached remediation form or may complete the remediation document by utilizing the HESI test report and electronic resources.</w:t>
      </w:r>
    </w:p>
    <w:p w:rsidR="006B4B6E" w:rsidRPr="00590ED6" w:rsidRDefault="006B4B6E" w:rsidP="006B4B6E">
      <w:pPr>
        <w:pStyle w:val="BodyText"/>
        <w:rPr>
          <w:rFonts w:ascii="Times New Roman" w:hAnsi="Times New Roman" w:cs="Times New Roman"/>
          <w:b/>
          <w:i/>
          <w:sz w:val="22"/>
          <w:szCs w:val="22"/>
        </w:rPr>
      </w:pPr>
      <w:r>
        <w:rPr>
          <w:rFonts w:ascii="Times New Roman" w:hAnsi="Times New Roman" w:cs="Times New Roman"/>
          <w:b/>
          <w:bCs/>
          <w:sz w:val="24"/>
          <w:szCs w:val="24"/>
        </w:rPr>
        <w:br w:type="page"/>
      </w:r>
      <w:r w:rsidRPr="00B86975">
        <w:rPr>
          <w:rFonts w:ascii="Times New Roman" w:hAnsi="Times New Roman" w:cs="Times New Roman"/>
          <w:b/>
          <w:bCs/>
          <w:sz w:val="24"/>
          <w:szCs w:val="24"/>
        </w:rPr>
        <w:lastRenderedPageBreak/>
        <w:t>Cost:</w:t>
      </w:r>
      <w:r w:rsidRPr="00B86975">
        <w:rPr>
          <w:rFonts w:ascii="Times New Roman" w:hAnsi="Times New Roman" w:cs="Times New Roman"/>
          <w:sz w:val="24"/>
          <w:szCs w:val="24"/>
        </w:rPr>
        <w:t xml:space="preserve">  </w:t>
      </w:r>
      <w:r w:rsidRPr="00414253">
        <w:rPr>
          <w:rFonts w:ascii="Times New Roman" w:hAnsi="Times New Roman" w:cs="Times New Roman"/>
          <w:sz w:val="22"/>
          <w:szCs w:val="22"/>
        </w:rPr>
        <w:t>The cost of utilizing testing/assessment routine services is included in “testing and special fees” in the tuition structure of the Nursing Program.</w:t>
      </w:r>
      <w:r>
        <w:rPr>
          <w:rFonts w:ascii="Times New Roman" w:hAnsi="Times New Roman" w:cs="Times New Roman"/>
          <w:sz w:val="22"/>
          <w:szCs w:val="22"/>
        </w:rPr>
        <w:t xml:space="preserve">  The student is responsible to bring earbuds to each exam or they may purchase them from the department, if available.</w:t>
      </w:r>
      <w:r w:rsidRPr="00414253">
        <w:rPr>
          <w:rFonts w:ascii="Times New Roman" w:hAnsi="Times New Roman" w:cs="Times New Roman"/>
          <w:sz w:val="22"/>
          <w:szCs w:val="22"/>
        </w:rPr>
        <w:t xml:space="preserve">  </w:t>
      </w:r>
      <w:r w:rsidRPr="00C201B9">
        <w:rPr>
          <w:rFonts w:ascii="Times New Roman" w:hAnsi="Times New Roman" w:cs="Times New Roman"/>
          <w:b/>
          <w:i/>
          <w:sz w:val="22"/>
          <w:szCs w:val="22"/>
        </w:rPr>
        <w:t>The student is responsible for test fees for any re-test efforts made relate</w:t>
      </w:r>
      <w:r>
        <w:rPr>
          <w:rFonts w:ascii="Times New Roman" w:hAnsi="Times New Roman" w:cs="Times New Roman"/>
          <w:b/>
          <w:i/>
          <w:sz w:val="22"/>
          <w:szCs w:val="22"/>
        </w:rPr>
        <w:t>d to the Comprehensive Exit Exam after the second try</w:t>
      </w:r>
      <w:r w:rsidRPr="00C201B9">
        <w:rPr>
          <w:rFonts w:ascii="Times New Roman" w:hAnsi="Times New Roman" w:cs="Times New Roman"/>
          <w:b/>
          <w:i/>
          <w:sz w:val="22"/>
          <w:szCs w:val="22"/>
        </w:rPr>
        <w:t xml:space="preserve">.  </w:t>
      </w:r>
      <w:r w:rsidRPr="00414253">
        <w:rPr>
          <w:rFonts w:ascii="Times New Roman" w:hAnsi="Times New Roman" w:cs="Times New Roman"/>
          <w:sz w:val="22"/>
          <w:szCs w:val="22"/>
        </w:rPr>
        <w:t>The individual test fee ranges from $</w:t>
      </w:r>
      <w:r>
        <w:rPr>
          <w:rFonts w:ascii="Times New Roman" w:hAnsi="Times New Roman" w:cs="Times New Roman"/>
          <w:sz w:val="22"/>
          <w:szCs w:val="22"/>
        </w:rPr>
        <w:t>50</w:t>
      </w:r>
      <w:r w:rsidRPr="00414253">
        <w:rPr>
          <w:rFonts w:ascii="Times New Roman" w:hAnsi="Times New Roman" w:cs="Times New Roman"/>
          <w:sz w:val="22"/>
          <w:szCs w:val="22"/>
        </w:rPr>
        <w:t>.00 to $</w:t>
      </w:r>
      <w:r>
        <w:rPr>
          <w:rFonts w:ascii="Times New Roman" w:hAnsi="Times New Roman" w:cs="Times New Roman"/>
          <w:sz w:val="22"/>
          <w:szCs w:val="22"/>
        </w:rPr>
        <w:t>60</w:t>
      </w:r>
      <w:r w:rsidRPr="00414253">
        <w:rPr>
          <w:rFonts w:ascii="Times New Roman" w:hAnsi="Times New Roman" w:cs="Times New Roman"/>
          <w:sz w:val="22"/>
          <w:szCs w:val="22"/>
        </w:rPr>
        <w:t>.00 per re-test.</w:t>
      </w:r>
    </w:p>
    <w:p w:rsidR="006B4B6E" w:rsidRDefault="006B4B6E" w:rsidP="006B4B6E">
      <w:pPr>
        <w:pStyle w:val="BodyText"/>
        <w:rPr>
          <w:rFonts w:ascii="Times New Roman" w:hAnsi="Times New Roman" w:cs="Times New Roman"/>
          <w:b/>
          <w:i/>
          <w:sz w:val="22"/>
          <w:szCs w:val="22"/>
        </w:rPr>
      </w:pPr>
    </w:p>
    <w:p w:rsidR="006B4B6E" w:rsidRDefault="006B4B6E" w:rsidP="006B4B6E">
      <w:pPr>
        <w:pStyle w:val="BodyText"/>
        <w:rPr>
          <w:rFonts w:ascii="Times New Roman" w:hAnsi="Times New Roman" w:cs="Times New Roman"/>
          <w:sz w:val="22"/>
          <w:szCs w:val="22"/>
        </w:rPr>
      </w:pPr>
      <w:r w:rsidRPr="00E34A89">
        <w:rPr>
          <w:rFonts w:ascii="Times New Roman" w:hAnsi="Times New Roman" w:cs="Times New Roman"/>
          <w:b/>
          <w:sz w:val="22"/>
          <w:szCs w:val="22"/>
        </w:rPr>
        <w:t>N-CLEX Review</w:t>
      </w:r>
      <w:r>
        <w:rPr>
          <w:rFonts w:ascii="Times New Roman" w:hAnsi="Times New Roman" w:cs="Times New Roman"/>
          <w:b/>
          <w:sz w:val="22"/>
          <w:szCs w:val="22"/>
        </w:rPr>
        <w:t xml:space="preserve">:  </w:t>
      </w:r>
      <w:r>
        <w:rPr>
          <w:rFonts w:ascii="Times New Roman" w:hAnsi="Times New Roman" w:cs="Times New Roman"/>
          <w:sz w:val="22"/>
          <w:szCs w:val="22"/>
        </w:rPr>
        <w:t>The cost of the review course is not included in course fees.  It is highly recommended that all students take a NCLEX-RN review course.  It is required for all students that have not successfully completed the exit exam in two (2) attempts.</w:t>
      </w:r>
    </w:p>
    <w:p w:rsidR="009838E1" w:rsidRPr="00E34A89" w:rsidRDefault="006B10B0" w:rsidP="009838E1">
      <w:pPr>
        <w:jc w:val="center"/>
        <w:rPr>
          <w:sz w:val="22"/>
          <w:szCs w:val="22"/>
        </w:rPr>
        <w:sectPr w:rsidR="009838E1" w:rsidRPr="00E34A89" w:rsidSect="00BB2832">
          <w:headerReference w:type="default" r:id="rId21"/>
          <w:pgSz w:w="12240" w:h="15840"/>
          <w:pgMar w:top="720" w:right="720" w:bottom="720" w:left="1152" w:header="720" w:footer="720" w:gutter="0"/>
          <w:cols w:space="720"/>
        </w:sectPr>
      </w:pPr>
      <w:r>
        <w:rPr>
          <w:noProof/>
        </w:rPr>
        <mc:AlternateContent>
          <mc:Choice Requires="wps">
            <w:drawing>
              <wp:anchor distT="45720" distB="45720" distL="114300" distR="114300" simplePos="0" relativeHeight="251709952" behindDoc="0" locked="0" layoutInCell="1" allowOverlap="1">
                <wp:simplePos x="0" y="0"/>
                <wp:positionH relativeFrom="column">
                  <wp:posOffset>4948555</wp:posOffset>
                </wp:positionH>
                <wp:positionV relativeFrom="paragraph">
                  <wp:posOffset>7136765</wp:posOffset>
                </wp:positionV>
                <wp:extent cx="1627505" cy="363220"/>
                <wp:effectExtent l="12700" t="13970" r="7620" b="1333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63220"/>
                        </a:xfrm>
                        <a:prstGeom prst="rect">
                          <a:avLst/>
                        </a:prstGeom>
                        <a:solidFill>
                          <a:srgbClr val="FFFFFF"/>
                        </a:solidFill>
                        <a:ln w="9525">
                          <a:solidFill>
                            <a:srgbClr val="000000"/>
                          </a:solidFill>
                          <a:miter lim="800000"/>
                          <a:headEnd/>
                          <a:tailEnd/>
                        </a:ln>
                      </wps:spPr>
                      <wps:txbx>
                        <w:txbxContent>
                          <w:p w:rsidR="00276218" w:rsidRPr="00F66151" w:rsidRDefault="00276218" w:rsidP="00C66945">
                            <w:pPr>
                              <w:rPr>
                                <w:sz w:val="16"/>
                                <w:szCs w:val="16"/>
                              </w:rPr>
                            </w:pPr>
                            <w:r>
                              <w:rPr>
                                <w:sz w:val="16"/>
                                <w:szCs w:val="16"/>
                              </w:rPr>
                              <w:t>Reviewed:  May, 2018; May, 2019</w:t>
                            </w:r>
                          </w:p>
                          <w:p w:rsidR="00276218" w:rsidRDefault="00276218" w:rsidP="00323C37">
                            <w:pPr>
                              <w:rPr>
                                <w:sz w:val="16"/>
                                <w:szCs w:val="16"/>
                              </w:rPr>
                            </w:pPr>
                            <w:r>
                              <w:rPr>
                                <w:sz w:val="16"/>
                                <w:szCs w:val="16"/>
                              </w:rPr>
                              <w:t>Reviewed/Revised:  May,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89.65pt;margin-top:561.95pt;width:128.15pt;height:28.6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">
                <v:textbox>
                  <w:txbxContent>
                    <w:p w:rsidR="00276218" w:rsidRPr="00F66151" w:rsidRDefault="00276218" w:rsidP="00C66945">
                      <w:pPr>
                        <w:rPr>
                          <w:sz w:val="16"/>
                          <w:szCs w:val="16"/>
                        </w:rPr>
                      </w:pPr>
                      <w:r>
                        <w:rPr>
                          <w:sz w:val="16"/>
                          <w:szCs w:val="16"/>
                        </w:rPr>
                        <w:t>Reviewed:  May, 2018; May, 2019</w:t>
                      </w:r>
                    </w:p>
                    <w:p w:rsidR="00276218" w:rsidRDefault="00276218" w:rsidP="00323C37">
                      <w:pPr>
                        <w:rPr>
                          <w:sz w:val="16"/>
                          <w:szCs w:val="16"/>
                        </w:rPr>
                      </w:pPr>
                      <w:r>
                        <w:rPr>
                          <w:sz w:val="16"/>
                          <w:szCs w:val="16"/>
                        </w:rPr>
                        <w:t>Reviewed/Revised:  May, 2017</w:t>
                      </w:r>
                    </w:p>
                  </w:txbxContent>
                </v:textbox>
                <w10:wrap type="square"/>
              </v:shape>
            </w:pict>
          </mc:Fallback>
        </mc:AlternateContent>
      </w:r>
    </w:p>
    <w:p w:rsidR="00D53476" w:rsidRPr="00D53476" w:rsidRDefault="00D53476" w:rsidP="00D53476">
      <w:pPr>
        <w:autoSpaceDE/>
        <w:autoSpaceDN/>
        <w:rPr>
          <w:rFonts w:ascii="Calibri" w:hAnsi="Calibri" w:cs="Calibri"/>
          <w:color w:val="000000"/>
          <w:kern w:val="24"/>
          <w:sz w:val="22"/>
          <w:szCs w:val="22"/>
        </w:rPr>
      </w:pPr>
      <w:r w:rsidRPr="00D53476">
        <w:rPr>
          <w:rFonts w:ascii="Calibri" w:hAnsi="Calibri"/>
          <w:sz w:val="22"/>
          <w:szCs w:val="22"/>
        </w:rPr>
        <w:lastRenderedPageBreak/>
        <w:t xml:space="preserve">This document describes the </w:t>
      </w:r>
      <w:r w:rsidRPr="00D53476">
        <w:rPr>
          <w:rFonts w:ascii="Calibri" w:hAnsi="Calibri"/>
          <w:b/>
          <w:sz w:val="22"/>
          <w:szCs w:val="22"/>
        </w:rPr>
        <w:t>Remediation Policy</w:t>
      </w:r>
      <w:r w:rsidRPr="00D53476">
        <w:rPr>
          <w:rFonts w:ascii="Calibri" w:hAnsi="Calibri"/>
          <w:sz w:val="22"/>
          <w:szCs w:val="22"/>
        </w:rPr>
        <w:t xml:space="preserve"> for nursing students as part of the remediation action plan.  Remediation is “</w:t>
      </w:r>
      <w:r w:rsidRPr="00D53476">
        <w:rPr>
          <w:rFonts w:ascii="Calibri" w:hAnsi="Calibri" w:cs="Calibri"/>
          <w:color w:val="000000"/>
          <w:kern w:val="24"/>
          <w:sz w:val="22"/>
          <w:szCs w:val="22"/>
        </w:rPr>
        <w:t>the process of identifying the need to take action to remedy a situation that, if left unresolved, will result in unfavorable outcomes, whereas implementing intervention strategies will successfully address the situation” (Cullieton, 2009, p. 22).</w:t>
      </w:r>
    </w:p>
    <w:tbl>
      <w:tblPr>
        <w:tblStyle w:val="TableGrid4"/>
        <w:tblpPr w:leftFromText="180" w:rightFromText="180" w:vertAnchor="text" w:horzAnchor="page" w:tblpX="9510" w:tblpY="366"/>
        <w:tblOverlap w:val="never"/>
        <w:tblW w:w="0" w:type="auto"/>
        <w:tblLook w:val="04A0" w:firstRow="1" w:lastRow="0" w:firstColumn="1" w:lastColumn="0" w:noHBand="0" w:noVBand="1"/>
      </w:tblPr>
      <w:tblGrid>
        <w:gridCol w:w="2060"/>
        <w:gridCol w:w="3138"/>
      </w:tblGrid>
      <w:tr w:rsidR="00D53476" w:rsidRPr="00D53476" w:rsidTr="00BD13A7">
        <w:tc>
          <w:tcPr>
            <w:tcW w:w="0" w:type="auto"/>
            <w:gridSpan w:val="2"/>
          </w:tcPr>
          <w:p w:rsidR="00D53476" w:rsidRPr="00D53476" w:rsidRDefault="00D53476" w:rsidP="00D53476">
            <w:pPr>
              <w:autoSpaceDE/>
              <w:autoSpaceDN/>
              <w:jc w:val="center"/>
              <w:rPr>
                <w:sz w:val="22"/>
                <w:szCs w:val="22"/>
              </w:rPr>
            </w:pPr>
            <w:r w:rsidRPr="00D53476">
              <w:rPr>
                <w:sz w:val="22"/>
                <w:szCs w:val="22"/>
              </w:rPr>
              <w:t>HESI Exam Scores: Prediction of Student NCLEX Success</w:t>
            </w:r>
          </w:p>
        </w:tc>
      </w:tr>
      <w:tr w:rsidR="00D53476" w:rsidRPr="00D53476" w:rsidTr="00BD13A7">
        <w:tc>
          <w:tcPr>
            <w:tcW w:w="0" w:type="auto"/>
          </w:tcPr>
          <w:p w:rsidR="00D53476" w:rsidRPr="00D53476" w:rsidRDefault="00D53476" w:rsidP="00D53476">
            <w:pPr>
              <w:autoSpaceDE/>
              <w:autoSpaceDN/>
              <w:jc w:val="center"/>
              <w:rPr>
                <w:sz w:val="22"/>
                <w:szCs w:val="22"/>
              </w:rPr>
            </w:pPr>
            <w:r w:rsidRPr="00D53476">
              <w:rPr>
                <w:sz w:val="22"/>
                <w:szCs w:val="22"/>
              </w:rPr>
              <w:t>HESI Scoring Interval</w:t>
            </w:r>
          </w:p>
        </w:tc>
        <w:tc>
          <w:tcPr>
            <w:tcW w:w="0" w:type="auto"/>
          </w:tcPr>
          <w:p w:rsidR="00D53476" w:rsidRPr="00D53476" w:rsidRDefault="00D53476" w:rsidP="00D53476">
            <w:pPr>
              <w:autoSpaceDE/>
              <w:autoSpaceDN/>
              <w:rPr>
                <w:sz w:val="22"/>
                <w:szCs w:val="22"/>
              </w:rPr>
            </w:pPr>
            <w:r w:rsidRPr="00D53476">
              <w:rPr>
                <w:sz w:val="22"/>
                <w:szCs w:val="22"/>
              </w:rPr>
              <w:t>Performance Level</w:t>
            </w:r>
          </w:p>
        </w:tc>
      </w:tr>
      <w:tr w:rsidR="00D53476" w:rsidRPr="00D53476" w:rsidTr="00BD13A7">
        <w:tc>
          <w:tcPr>
            <w:tcW w:w="0" w:type="auto"/>
          </w:tcPr>
          <w:p w:rsidR="00D53476" w:rsidRPr="00D53476" w:rsidRDefault="00D53476" w:rsidP="00D53476">
            <w:pPr>
              <w:autoSpaceDE/>
              <w:autoSpaceDN/>
              <w:jc w:val="center"/>
              <w:rPr>
                <w:sz w:val="22"/>
                <w:szCs w:val="22"/>
              </w:rPr>
            </w:pPr>
            <w:r w:rsidRPr="00D53476">
              <w:rPr>
                <w:sz w:val="22"/>
                <w:szCs w:val="22"/>
              </w:rPr>
              <w:t>&gt; or = 900</w:t>
            </w:r>
          </w:p>
        </w:tc>
        <w:tc>
          <w:tcPr>
            <w:tcW w:w="0" w:type="auto"/>
          </w:tcPr>
          <w:p w:rsidR="00D53476" w:rsidRPr="00D53476" w:rsidRDefault="00D53476" w:rsidP="00D53476">
            <w:pPr>
              <w:autoSpaceDE/>
              <w:autoSpaceDN/>
              <w:rPr>
                <w:sz w:val="22"/>
                <w:szCs w:val="22"/>
              </w:rPr>
            </w:pPr>
            <w:r w:rsidRPr="00D53476">
              <w:rPr>
                <w:sz w:val="22"/>
                <w:szCs w:val="22"/>
              </w:rPr>
              <w:t>* Recommended Performance</w:t>
            </w:r>
          </w:p>
        </w:tc>
      </w:tr>
      <w:tr w:rsidR="00D53476" w:rsidRPr="00D53476" w:rsidTr="00BD13A7">
        <w:tc>
          <w:tcPr>
            <w:tcW w:w="0" w:type="auto"/>
          </w:tcPr>
          <w:p w:rsidR="00D53476" w:rsidRPr="00D53476" w:rsidRDefault="00D53476" w:rsidP="00D53476">
            <w:pPr>
              <w:autoSpaceDE/>
              <w:autoSpaceDN/>
              <w:jc w:val="center"/>
              <w:rPr>
                <w:sz w:val="22"/>
                <w:szCs w:val="22"/>
              </w:rPr>
            </w:pPr>
            <w:r w:rsidRPr="00D53476">
              <w:rPr>
                <w:sz w:val="22"/>
                <w:szCs w:val="22"/>
              </w:rPr>
              <w:t>850-899</w:t>
            </w:r>
          </w:p>
        </w:tc>
        <w:tc>
          <w:tcPr>
            <w:tcW w:w="0" w:type="auto"/>
          </w:tcPr>
          <w:p w:rsidR="00D53476" w:rsidRPr="00D53476" w:rsidRDefault="00D53476" w:rsidP="00D53476">
            <w:pPr>
              <w:autoSpaceDE/>
              <w:autoSpaceDN/>
              <w:rPr>
                <w:sz w:val="22"/>
                <w:szCs w:val="22"/>
              </w:rPr>
            </w:pPr>
            <w:r w:rsidRPr="00D53476">
              <w:rPr>
                <w:sz w:val="22"/>
                <w:szCs w:val="22"/>
              </w:rPr>
              <w:t>+ Acceptable Performance</w:t>
            </w:r>
          </w:p>
        </w:tc>
      </w:tr>
      <w:tr w:rsidR="00D53476" w:rsidRPr="00D53476" w:rsidTr="00BD13A7">
        <w:tc>
          <w:tcPr>
            <w:tcW w:w="0" w:type="auto"/>
          </w:tcPr>
          <w:p w:rsidR="00D53476" w:rsidRPr="00D53476" w:rsidRDefault="00D53476" w:rsidP="00D53476">
            <w:pPr>
              <w:autoSpaceDE/>
              <w:autoSpaceDN/>
              <w:jc w:val="center"/>
              <w:rPr>
                <w:sz w:val="22"/>
                <w:szCs w:val="22"/>
              </w:rPr>
            </w:pPr>
            <w:r w:rsidRPr="00D53476">
              <w:rPr>
                <w:sz w:val="22"/>
                <w:szCs w:val="22"/>
              </w:rPr>
              <w:t>750-849</w:t>
            </w:r>
          </w:p>
        </w:tc>
        <w:tc>
          <w:tcPr>
            <w:tcW w:w="0" w:type="auto"/>
          </w:tcPr>
          <w:p w:rsidR="00D53476" w:rsidRPr="00D53476" w:rsidRDefault="00D53476" w:rsidP="00D53476">
            <w:pPr>
              <w:autoSpaceDE/>
              <w:autoSpaceDN/>
              <w:rPr>
                <w:sz w:val="22"/>
                <w:szCs w:val="22"/>
              </w:rPr>
            </w:pPr>
            <w:r w:rsidRPr="00D53476">
              <w:rPr>
                <w:sz w:val="22"/>
                <w:szCs w:val="22"/>
              </w:rPr>
              <w:t>- Below Acceptable Performance</w:t>
            </w:r>
          </w:p>
        </w:tc>
      </w:tr>
      <w:tr w:rsidR="00D53476" w:rsidRPr="00D53476" w:rsidTr="00BD13A7">
        <w:tc>
          <w:tcPr>
            <w:tcW w:w="0" w:type="auto"/>
          </w:tcPr>
          <w:p w:rsidR="00D53476" w:rsidRPr="00D53476" w:rsidRDefault="00D53476" w:rsidP="00D53476">
            <w:pPr>
              <w:autoSpaceDE/>
              <w:autoSpaceDN/>
              <w:jc w:val="center"/>
              <w:rPr>
                <w:sz w:val="22"/>
                <w:szCs w:val="22"/>
              </w:rPr>
            </w:pPr>
            <w:r w:rsidRPr="00D53476">
              <w:rPr>
                <w:sz w:val="22"/>
                <w:szCs w:val="22"/>
              </w:rPr>
              <w:t>&lt;750</w:t>
            </w:r>
          </w:p>
        </w:tc>
        <w:tc>
          <w:tcPr>
            <w:tcW w:w="0" w:type="auto"/>
          </w:tcPr>
          <w:p w:rsidR="00D53476" w:rsidRPr="00D53476" w:rsidRDefault="00D53476" w:rsidP="00D53476">
            <w:pPr>
              <w:autoSpaceDE/>
              <w:autoSpaceDN/>
              <w:rPr>
                <w:sz w:val="22"/>
                <w:szCs w:val="22"/>
              </w:rPr>
            </w:pPr>
            <w:r w:rsidRPr="00D53476">
              <w:rPr>
                <w:sz w:val="22"/>
                <w:szCs w:val="22"/>
              </w:rPr>
              <w:t>! Needs Further Preparation</w:t>
            </w:r>
          </w:p>
        </w:tc>
      </w:tr>
    </w:tbl>
    <w:p w:rsidR="00D53476" w:rsidRPr="00D53476" w:rsidRDefault="00D53476" w:rsidP="00D53476">
      <w:pPr>
        <w:autoSpaceDE/>
        <w:autoSpaceDN/>
        <w:rPr>
          <w:rFonts w:ascii="Calibri" w:hAnsi="Calibri"/>
          <w:sz w:val="22"/>
          <w:szCs w:val="22"/>
        </w:rPr>
      </w:pPr>
    </w:p>
    <w:p w:rsidR="00D53476" w:rsidRPr="00D53476" w:rsidRDefault="00D53476" w:rsidP="00D53476">
      <w:pPr>
        <w:autoSpaceDE/>
        <w:autoSpaceDN/>
        <w:rPr>
          <w:rFonts w:ascii="Calibri" w:hAnsi="Calibri"/>
          <w:sz w:val="22"/>
          <w:szCs w:val="22"/>
        </w:rPr>
      </w:pPr>
      <w:r w:rsidRPr="00D53476">
        <w:rPr>
          <w:rFonts w:ascii="Calibri" w:hAnsi="Calibri"/>
          <w:sz w:val="22"/>
          <w:szCs w:val="22"/>
        </w:rPr>
        <w:t xml:space="preserve">HESI Exam Scores can be indicative of the student’s level of risk for success in the program and on NCLEX.  </w:t>
      </w:r>
    </w:p>
    <w:p w:rsidR="00D53476" w:rsidRPr="00D53476" w:rsidRDefault="00D53476" w:rsidP="00D53476">
      <w:pPr>
        <w:numPr>
          <w:ilvl w:val="0"/>
          <w:numId w:val="60"/>
        </w:numPr>
        <w:autoSpaceDE/>
        <w:autoSpaceDN/>
        <w:spacing w:before="100" w:after="200" w:line="276" w:lineRule="auto"/>
        <w:contextualSpacing/>
        <w:rPr>
          <w:rFonts w:ascii="Calibri" w:hAnsi="Calibri"/>
          <w:sz w:val="22"/>
          <w:szCs w:val="22"/>
        </w:rPr>
      </w:pPr>
      <w:r w:rsidRPr="00D53476">
        <w:rPr>
          <w:rFonts w:ascii="Calibri" w:hAnsi="Calibri"/>
          <w:sz w:val="22"/>
          <w:szCs w:val="22"/>
        </w:rPr>
        <w:t xml:space="preserve">Students who score below 900 are </w:t>
      </w:r>
      <w:r w:rsidRPr="00D53476">
        <w:rPr>
          <w:rFonts w:ascii="Calibri" w:hAnsi="Calibri"/>
          <w:sz w:val="22"/>
          <w:szCs w:val="22"/>
          <w:u w:val="single"/>
        </w:rPr>
        <w:t>required to remediate</w:t>
      </w:r>
      <w:r w:rsidRPr="00D53476">
        <w:rPr>
          <w:rFonts w:ascii="Calibri" w:hAnsi="Calibri"/>
          <w:sz w:val="22"/>
          <w:szCs w:val="22"/>
        </w:rPr>
        <w:t xml:space="preserve"> following all </w:t>
      </w:r>
      <w:r w:rsidRPr="00D53476">
        <w:rPr>
          <w:rFonts w:ascii="Calibri" w:hAnsi="Calibri"/>
          <w:b/>
          <w:sz w:val="22"/>
          <w:szCs w:val="22"/>
        </w:rPr>
        <w:t>HESI Specialty Exams</w:t>
      </w:r>
      <w:r w:rsidRPr="00D53476">
        <w:rPr>
          <w:rFonts w:ascii="Calibri" w:hAnsi="Calibri"/>
          <w:sz w:val="22"/>
          <w:szCs w:val="22"/>
        </w:rPr>
        <w:t xml:space="preserve">.  Remediation requirements are unique to each student and are dependent on student’s HESI exam score. Students with lower HESI scores require more intense remediation.  </w:t>
      </w:r>
    </w:p>
    <w:p w:rsidR="00D53476" w:rsidRPr="00D53476" w:rsidRDefault="00D53476" w:rsidP="00D53476">
      <w:pPr>
        <w:numPr>
          <w:ilvl w:val="0"/>
          <w:numId w:val="60"/>
        </w:numPr>
        <w:autoSpaceDE/>
        <w:autoSpaceDN/>
        <w:spacing w:before="100" w:after="200" w:line="276" w:lineRule="auto"/>
        <w:contextualSpacing/>
        <w:rPr>
          <w:rFonts w:ascii="Calibri" w:hAnsi="Calibri"/>
          <w:sz w:val="22"/>
          <w:szCs w:val="22"/>
        </w:rPr>
      </w:pPr>
      <w:r w:rsidRPr="00D53476">
        <w:rPr>
          <w:rFonts w:ascii="Calibri" w:hAnsi="Calibri"/>
          <w:sz w:val="22"/>
          <w:szCs w:val="22"/>
        </w:rPr>
        <w:t xml:space="preserve">Evidence of remediation will be turned in following the stated time line.  </w:t>
      </w:r>
    </w:p>
    <w:p w:rsidR="00D53476" w:rsidRPr="00D53476" w:rsidRDefault="00D53476" w:rsidP="00D53476">
      <w:pPr>
        <w:numPr>
          <w:ilvl w:val="0"/>
          <w:numId w:val="60"/>
        </w:numPr>
        <w:autoSpaceDE/>
        <w:autoSpaceDN/>
        <w:spacing w:before="100" w:after="200" w:line="276" w:lineRule="auto"/>
        <w:contextualSpacing/>
        <w:rPr>
          <w:rFonts w:ascii="Calibri" w:hAnsi="Calibri"/>
          <w:sz w:val="22"/>
          <w:szCs w:val="22"/>
        </w:rPr>
      </w:pPr>
      <w:r w:rsidRPr="00D53476">
        <w:rPr>
          <w:rFonts w:ascii="Calibri" w:hAnsi="Calibri"/>
          <w:b/>
          <w:i/>
          <w:sz w:val="22"/>
          <w:szCs w:val="22"/>
        </w:rPr>
        <w:t>Failure to show evidence of remediation completion may impact the student’s ability to take future HESI exams and program progression.</w:t>
      </w:r>
      <w:r w:rsidRPr="00D53476">
        <w:rPr>
          <w:rFonts w:ascii="Calibri" w:hAnsi="Calibri"/>
          <w:sz w:val="22"/>
          <w:szCs w:val="22"/>
        </w:rPr>
        <w:t xml:space="preserve">  </w:t>
      </w:r>
    </w:p>
    <w:p w:rsidR="00D53476" w:rsidRPr="00D53476" w:rsidRDefault="00D53476" w:rsidP="00D53476">
      <w:pPr>
        <w:autoSpaceDE/>
        <w:autoSpaceDN/>
        <w:rPr>
          <w:rFonts w:ascii="Calibri" w:hAnsi="Calibri" w:cs="Calibri"/>
          <w:sz w:val="22"/>
          <w:szCs w:val="22"/>
        </w:rPr>
      </w:pPr>
    </w:p>
    <w:p w:rsidR="00D53476" w:rsidRPr="00D53476" w:rsidRDefault="00D53476" w:rsidP="00D53476">
      <w:pPr>
        <w:autoSpaceDE/>
        <w:autoSpaceDN/>
        <w:rPr>
          <w:rFonts w:ascii="Calibri" w:hAnsi="Calibri"/>
          <w:sz w:val="22"/>
          <w:szCs w:val="22"/>
        </w:rPr>
      </w:pPr>
      <w:r w:rsidRPr="00D53476">
        <w:rPr>
          <w:rFonts w:ascii="Calibri" w:hAnsi="Calibri" w:cs="Calibri"/>
          <w:sz w:val="22"/>
          <w:szCs w:val="22"/>
        </w:rPr>
        <w:t>All students</w:t>
      </w:r>
      <w:r w:rsidRPr="00D53476">
        <w:rPr>
          <w:rFonts w:ascii="Calibri" w:hAnsi="Calibri"/>
          <w:sz w:val="22"/>
          <w:szCs w:val="22"/>
        </w:rPr>
        <w:t xml:space="preserve"> must complete an individual </w:t>
      </w:r>
      <w:r w:rsidRPr="00D53476">
        <w:rPr>
          <w:rFonts w:ascii="Calibri" w:hAnsi="Calibri"/>
          <w:i/>
          <w:sz w:val="22"/>
          <w:szCs w:val="22"/>
        </w:rPr>
        <w:t>Remediation Plan and Contract</w:t>
      </w:r>
      <w:r w:rsidRPr="00D53476">
        <w:rPr>
          <w:rFonts w:ascii="Calibri" w:hAnsi="Calibri"/>
          <w:sz w:val="22"/>
          <w:szCs w:val="22"/>
        </w:rPr>
        <w:t xml:space="preserve"> for </w:t>
      </w:r>
      <w:r w:rsidRPr="00D53476">
        <w:rPr>
          <w:rFonts w:ascii="Calibri" w:hAnsi="Calibri"/>
          <w:sz w:val="22"/>
          <w:szCs w:val="22"/>
          <w:u w:val="single"/>
        </w:rPr>
        <w:t>each</w:t>
      </w:r>
      <w:r w:rsidRPr="00D53476">
        <w:rPr>
          <w:rFonts w:ascii="Calibri" w:hAnsi="Calibri"/>
          <w:sz w:val="22"/>
          <w:szCs w:val="22"/>
        </w:rPr>
        <w:t xml:space="preserve"> HESI exam they take (excludes those used as pre-tests).  </w:t>
      </w:r>
    </w:p>
    <w:p w:rsidR="00D53476" w:rsidRPr="00D53476" w:rsidRDefault="00D53476" w:rsidP="00D53476">
      <w:pPr>
        <w:numPr>
          <w:ilvl w:val="0"/>
          <w:numId w:val="61"/>
        </w:numPr>
        <w:autoSpaceDE/>
        <w:autoSpaceDN/>
        <w:spacing w:before="100" w:after="200" w:line="276" w:lineRule="auto"/>
        <w:ind w:left="720"/>
        <w:contextualSpacing/>
        <w:rPr>
          <w:rFonts w:ascii="Calibri" w:hAnsi="Calibri"/>
          <w:sz w:val="22"/>
          <w:szCs w:val="22"/>
        </w:rPr>
      </w:pPr>
      <w:r w:rsidRPr="00D53476">
        <w:rPr>
          <w:rFonts w:ascii="Calibri" w:hAnsi="Calibri"/>
          <w:sz w:val="22"/>
          <w:szCs w:val="22"/>
        </w:rPr>
        <w:t xml:space="preserve">At the beginning of the exam, the test facilitator will provide each student with a blank </w:t>
      </w:r>
      <w:r w:rsidRPr="00D53476">
        <w:rPr>
          <w:rFonts w:ascii="Calibri" w:hAnsi="Calibri"/>
          <w:i/>
          <w:sz w:val="22"/>
          <w:szCs w:val="22"/>
        </w:rPr>
        <w:t>Remediation Plan and Contract</w:t>
      </w:r>
      <w:r w:rsidRPr="00D53476">
        <w:rPr>
          <w:rFonts w:ascii="Calibri" w:hAnsi="Calibri"/>
          <w:sz w:val="22"/>
          <w:szCs w:val="22"/>
        </w:rPr>
        <w:t>.</w:t>
      </w:r>
    </w:p>
    <w:p w:rsidR="00D53476" w:rsidRPr="00D53476" w:rsidRDefault="00D53476" w:rsidP="00D53476">
      <w:pPr>
        <w:numPr>
          <w:ilvl w:val="0"/>
          <w:numId w:val="61"/>
        </w:numPr>
        <w:autoSpaceDE/>
        <w:autoSpaceDN/>
        <w:spacing w:before="100" w:after="200" w:line="276" w:lineRule="auto"/>
        <w:ind w:left="720"/>
        <w:contextualSpacing/>
        <w:rPr>
          <w:rFonts w:ascii="Calibri" w:hAnsi="Calibri"/>
          <w:sz w:val="22"/>
          <w:szCs w:val="22"/>
        </w:rPr>
      </w:pPr>
      <w:r w:rsidRPr="00D53476">
        <w:rPr>
          <w:rFonts w:ascii="Calibri" w:hAnsi="Calibri"/>
          <w:sz w:val="22"/>
          <w:szCs w:val="22"/>
        </w:rPr>
        <w:t xml:space="preserve">Immediately after the exam is completed, the student should complete </w:t>
      </w:r>
      <w:r w:rsidRPr="00D53476">
        <w:rPr>
          <w:rFonts w:ascii="Calibri" w:hAnsi="Calibri"/>
          <w:b/>
          <w:sz w:val="22"/>
          <w:szCs w:val="22"/>
        </w:rPr>
        <w:t>PART 1</w:t>
      </w:r>
      <w:r w:rsidRPr="00D53476">
        <w:rPr>
          <w:rFonts w:ascii="Calibri" w:hAnsi="Calibri"/>
          <w:sz w:val="22"/>
          <w:szCs w:val="22"/>
        </w:rPr>
        <w:t xml:space="preserve"> of the </w:t>
      </w:r>
      <w:r w:rsidRPr="00D53476">
        <w:rPr>
          <w:rFonts w:ascii="Calibri" w:hAnsi="Calibri"/>
          <w:i/>
          <w:sz w:val="22"/>
          <w:szCs w:val="22"/>
        </w:rPr>
        <w:t>Remediation Plan and Contract</w:t>
      </w:r>
      <w:r w:rsidRPr="00D53476">
        <w:rPr>
          <w:rFonts w:ascii="Calibri" w:hAnsi="Calibri"/>
          <w:sz w:val="22"/>
          <w:szCs w:val="22"/>
        </w:rPr>
        <w:t xml:space="preserve"> and keep this with them as they leave.</w:t>
      </w:r>
    </w:p>
    <w:p w:rsidR="00D53476" w:rsidRPr="00D53476" w:rsidRDefault="00D53476" w:rsidP="00D53476">
      <w:pPr>
        <w:autoSpaceDE/>
        <w:autoSpaceDN/>
        <w:rPr>
          <w:rFonts w:ascii="Calibri" w:hAnsi="Calibri"/>
          <w:sz w:val="22"/>
          <w:szCs w:val="22"/>
        </w:rPr>
      </w:pPr>
    </w:p>
    <w:p w:rsidR="00D53476" w:rsidRPr="00D53476" w:rsidRDefault="00D53476" w:rsidP="00D53476">
      <w:pPr>
        <w:autoSpaceDE/>
        <w:autoSpaceDN/>
        <w:rPr>
          <w:rFonts w:ascii="Calibri" w:hAnsi="Calibri"/>
          <w:sz w:val="22"/>
          <w:szCs w:val="22"/>
        </w:rPr>
      </w:pPr>
      <w:r w:rsidRPr="00D53476">
        <w:rPr>
          <w:rFonts w:ascii="Calibri" w:hAnsi="Calibri"/>
          <w:sz w:val="22"/>
          <w:szCs w:val="22"/>
        </w:rPr>
        <w:t xml:space="preserve">Students receive their detailed HESI Exam reports and correlating online remediation within 48 hours of the exam being closed. Using the </w:t>
      </w:r>
      <w:r w:rsidRPr="00D53476">
        <w:rPr>
          <w:rFonts w:ascii="Calibri" w:hAnsi="Calibri"/>
          <w:i/>
          <w:sz w:val="22"/>
          <w:szCs w:val="22"/>
        </w:rPr>
        <w:t>Remediation Plan and Contract</w:t>
      </w:r>
      <w:r w:rsidRPr="00D53476">
        <w:rPr>
          <w:rFonts w:ascii="Calibri" w:hAnsi="Calibri"/>
          <w:sz w:val="22"/>
          <w:szCs w:val="22"/>
        </w:rPr>
        <w:t xml:space="preserve"> template on pg. 3, students will:</w:t>
      </w:r>
    </w:p>
    <w:p w:rsidR="00D53476" w:rsidRPr="00D53476" w:rsidRDefault="00D53476" w:rsidP="00D53476">
      <w:pPr>
        <w:numPr>
          <w:ilvl w:val="0"/>
          <w:numId w:val="62"/>
        </w:numPr>
        <w:autoSpaceDE/>
        <w:autoSpaceDN/>
        <w:spacing w:before="100" w:after="200" w:line="276" w:lineRule="auto"/>
        <w:contextualSpacing/>
        <w:rPr>
          <w:rFonts w:ascii="Calibri" w:hAnsi="Calibri"/>
          <w:sz w:val="22"/>
          <w:szCs w:val="22"/>
        </w:rPr>
      </w:pPr>
      <w:r w:rsidRPr="00D53476">
        <w:rPr>
          <w:rFonts w:ascii="Calibri" w:hAnsi="Calibri"/>
          <w:sz w:val="22"/>
          <w:szCs w:val="22"/>
        </w:rPr>
        <w:t xml:space="preserve">Begin to develop </w:t>
      </w:r>
      <w:r w:rsidRPr="00D53476">
        <w:rPr>
          <w:rFonts w:ascii="Calibri" w:hAnsi="Calibri"/>
          <w:b/>
          <w:sz w:val="22"/>
          <w:szCs w:val="22"/>
        </w:rPr>
        <w:t>PART 2</w:t>
      </w:r>
      <w:r w:rsidRPr="00D53476">
        <w:rPr>
          <w:rFonts w:ascii="Calibri" w:hAnsi="Calibri"/>
          <w:sz w:val="22"/>
          <w:szCs w:val="22"/>
        </w:rPr>
        <w:t xml:space="preserve"> of the </w:t>
      </w:r>
      <w:r w:rsidRPr="00D53476">
        <w:rPr>
          <w:rFonts w:ascii="Calibri" w:hAnsi="Calibri"/>
          <w:i/>
          <w:sz w:val="22"/>
          <w:szCs w:val="22"/>
        </w:rPr>
        <w:t>Remediation Plan and Contract</w:t>
      </w:r>
      <w:r w:rsidRPr="00D53476">
        <w:rPr>
          <w:rFonts w:ascii="Calibri" w:hAnsi="Calibri"/>
          <w:sz w:val="22"/>
          <w:szCs w:val="22"/>
        </w:rPr>
        <w:t xml:space="preserve"> based on their </w:t>
      </w:r>
      <w:r w:rsidRPr="00D53476">
        <w:rPr>
          <w:rFonts w:ascii="Calibri" w:hAnsi="Calibri"/>
          <w:b/>
          <w:sz w:val="22"/>
          <w:szCs w:val="22"/>
        </w:rPr>
        <w:t xml:space="preserve">Remediation Plan Level </w:t>
      </w:r>
      <w:r w:rsidRPr="00D53476">
        <w:rPr>
          <w:rFonts w:ascii="Calibri" w:hAnsi="Calibri"/>
          <w:sz w:val="22"/>
          <w:szCs w:val="22"/>
        </w:rPr>
        <w:t xml:space="preserve">(pg. 2). The number of hours, quizzes, and case studies/reviews should correlate with the applicable plan level/exam score and associated activities listed on pg. 2  </w:t>
      </w:r>
    </w:p>
    <w:p w:rsidR="00D53476" w:rsidRPr="00D53476" w:rsidRDefault="00D53476" w:rsidP="00D53476">
      <w:pPr>
        <w:numPr>
          <w:ilvl w:val="0"/>
          <w:numId w:val="62"/>
        </w:numPr>
        <w:autoSpaceDE/>
        <w:autoSpaceDN/>
        <w:spacing w:before="100" w:after="200" w:line="276" w:lineRule="auto"/>
        <w:contextualSpacing/>
        <w:rPr>
          <w:rFonts w:ascii="Calibri" w:hAnsi="Calibri"/>
          <w:b/>
          <w:sz w:val="22"/>
          <w:szCs w:val="22"/>
          <w:u w:val="single"/>
        </w:rPr>
      </w:pPr>
      <w:r w:rsidRPr="00D53476">
        <w:rPr>
          <w:rFonts w:ascii="Calibri" w:hAnsi="Calibri"/>
          <w:b/>
          <w:sz w:val="22"/>
          <w:szCs w:val="22"/>
          <w:u w:val="single"/>
        </w:rPr>
        <w:t>By the end of week 2</w:t>
      </w:r>
      <w:r w:rsidRPr="00D53476">
        <w:rPr>
          <w:rFonts w:ascii="Calibri" w:hAnsi="Calibri"/>
          <w:sz w:val="22"/>
          <w:szCs w:val="22"/>
        </w:rPr>
        <w:t xml:space="preserve"> following the exam, the student must sign and submit the </w:t>
      </w:r>
      <w:r w:rsidRPr="00D53476">
        <w:rPr>
          <w:rFonts w:ascii="Calibri" w:hAnsi="Calibri"/>
          <w:i/>
          <w:sz w:val="22"/>
          <w:szCs w:val="22"/>
        </w:rPr>
        <w:t>Remediation Plan and Contract</w:t>
      </w:r>
      <w:r w:rsidRPr="00D53476">
        <w:rPr>
          <w:rFonts w:ascii="Calibri" w:hAnsi="Calibri"/>
          <w:sz w:val="22"/>
          <w:szCs w:val="22"/>
        </w:rPr>
        <w:t xml:space="preserve"> to his or her faculty member. *NOTE: Remediation activities </w:t>
      </w:r>
      <w:r w:rsidRPr="00D53476">
        <w:rPr>
          <w:rFonts w:ascii="Calibri" w:hAnsi="Calibri"/>
          <w:sz w:val="22"/>
          <w:szCs w:val="22"/>
          <w:u w:val="single"/>
        </w:rPr>
        <w:t>do not</w:t>
      </w:r>
      <w:r w:rsidRPr="00D53476">
        <w:rPr>
          <w:rFonts w:ascii="Calibri" w:hAnsi="Calibri"/>
          <w:sz w:val="22"/>
          <w:szCs w:val="22"/>
        </w:rPr>
        <w:t xml:space="preserve"> have to be completed now, only the </w:t>
      </w:r>
      <w:r w:rsidRPr="00D53476">
        <w:rPr>
          <w:rFonts w:ascii="Calibri" w:hAnsi="Calibri"/>
          <w:i/>
          <w:sz w:val="22"/>
          <w:szCs w:val="22"/>
        </w:rPr>
        <w:t>plan</w:t>
      </w:r>
      <w:r w:rsidRPr="00D53476">
        <w:rPr>
          <w:rFonts w:ascii="Calibri" w:hAnsi="Calibri"/>
          <w:sz w:val="22"/>
          <w:szCs w:val="22"/>
        </w:rPr>
        <w:t xml:space="preserve"> itself needs submitted. </w:t>
      </w:r>
      <w:r w:rsidRPr="00D53476">
        <w:rPr>
          <w:rFonts w:ascii="Calibri" w:hAnsi="Calibri"/>
          <w:b/>
          <w:sz w:val="22"/>
          <w:szCs w:val="22"/>
          <w:u w:val="single"/>
        </w:rPr>
        <w:t xml:space="preserve">Methods for submitting are at the discretion of the faculty and may be accomplished via a face-to-face meeting, email, or drop-off. </w:t>
      </w:r>
    </w:p>
    <w:p w:rsidR="00D53476" w:rsidRPr="00D53476" w:rsidRDefault="00D53476" w:rsidP="00D53476">
      <w:pPr>
        <w:numPr>
          <w:ilvl w:val="0"/>
          <w:numId w:val="62"/>
        </w:numPr>
        <w:autoSpaceDE/>
        <w:autoSpaceDN/>
        <w:spacing w:before="100" w:after="200" w:line="276" w:lineRule="auto"/>
        <w:contextualSpacing/>
        <w:rPr>
          <w:rFonts w:ascii="Calibri" w:hAnsi="Calibri"/>
          <w:sz w:val="22"/>
          <w:szCs w:val="22"/>
        </w:rPr>
      </w:pPr>
      <w:r w:rsidRPr="00D53476">
        <w:rPr>
          <w:rFonts w:ascii="Calibri" w:hAnsi="Calibri"/>
          <w:b/>
          <w:sz w:val="22"/>
          <w:szCs w:val="22"/>
          <w:u w:val="single"/>
        </w:rPr>
        <w:t>Prior to the start date of the NEXT semester</w:t>
      </w:r>
      <w:r w:rsidRPr="00D53476">
        <w:rPr>
          <w:rFonts w:ascii="Calibri" w:hAnsi="Calibri"/>
          <w:sz w:val="22"/>
          <w:szCs w:val="22"/>
        </w:rPr>
        <w:t xml:space="preserve">, complete all remediation activities and notify the faculty so they can verify the remediation activities were completed. Methods for verification are at the discretion of the faculty and may be accomplished via a face-to-face meeting or email. The faculty will complete </w:t>
      </w:r>
      <w:r w:rsidRPr="00D53476">
        <w:rPr>
          <w:rFonts w:ascii="Calibri" w:hAnsi="Calibri"/>
          <w:b/>
          <w:sz w:val="22"/>
          <w:szCs w:val="22"/>
        </w:rPr>
        <w:t>PART 3</w:t>
      </w:r>
      <w:r w:rsidRPr="00D53476">
        <w:rPr>
          <w:rFonts w:ascii="Calibri" w:hAnsi="Calibri"/>
          <w:sz w:val="22"/>
          <w:szCs w:val="22"/>
        </w:rPr>
        <w:t xml:space="preserve"> of the </w:t>
      </w:r>
      <w:r w:rsidRPr="00D53476">
        <w:rPr>
          <w:rFonts w:ascii="Calibri" w:hAnsi="Calibri"/>
          <w:i/>
          <w:sz w:val="22"/>
          <w:szCs w:val="22"/>
        </w:rPr>
        <w:t xml:space="preserve">Remediation Plan and Contract </w:t>
      </w:r>
      <w:r w:rsidRPr="00D53476">
        <w:rPr>
          <w:rFonts w:ascii="Calibri" w:hAnsi="Calibri"/>
          <w:sz w:val="22"/>
          <w:szCs w:val="22"/>
        </w:rPr>
        <w:t>and return it to the student.</w:t>
      </w:r>
    </w:p>
    <w:p w:rsidR="00C351A1" w:rsidRPr="00C351A1" w:rsidRDefault="00D53476" w:rsidP="00D53476">
      <w:pPr>
        <w:numPr>
          <w:ilvl w:val="0"/>
          <w:numId w:val="62"/>
        </w:numPr>
        <w:autoSpaceDE/>
        <w:autoSpaceDN/>
        <w:spacing w:before="100" w:after="200" w:line="276" w:lineRule="auto"/>
        <w:contextualSpacing/>
        <w:rPr>
          <w:rFonts w:ascii="Calibri" w:hAnsi="Calibri"/>
          <w:b/>
          <w:sz w:val="24"/>
          <w:szCs w:val="24"/>
        </w:rPr>
      </w:pPr>
      <w:r w:rsidRPr="00D53476">
        <w:rPr>
          <w:rFonts w:ascii="Calibri" w:hAnsi="Calibri"/>
          <w:sz w:val="22"/>
          <w:szCs w:val="22"/>
        </w:rPr>
        <w:t xml:space="preserve">Submit the completed/signed </w:t>
      </w:r>
      <w:r w:rsidRPr="00D53476">
        <w:rPr>
          <w:rFonts w:ascii="Calibri" w:hAnsi="Calibri"/>
          <w:i/>
          <w:sz w:val="22"/>
          <w:szCs w:val="22"/>
        </w:rPr>
        <w:t>Remediation Plan and Contract</w:t>
      </w:r>
      <w:r w:rsidRPr="00D53476">
        <w:rPr>
          <w:rFonts w:ascii="Calibri" w:hAnsi="Calibri"/>
          <w:sz w:val="22"/>
          <w:szCs w:val="22"/>
        </w:rPr>
        <w:t xml:space="preserve"> to the appropriate faculty.</w:t>
      </w:r>
    </w:p>
    <w:p w:rsidR="00C351A1" w:rsidRPr="00C351A1" w:rsidRDefault="00C351A1" w:rsidP="00C351A1">
      <w:pPr>
        <w:autoSpaceDE/>
        <w:autoSpaceDN/>
        <w:spacing w:before="100" w:after="200" w:line="276" w:lineRule="auto"/>
        <w:ind w:left="720"/>
        <w:contextualSpacing/>
        <w:rPr>
          <w:rFonts w:ascii="Calibri" w:hAnsi="Calibri"/>
          <w:b/>
        </w:rPr>
      </w:pPr>
      <w:r>
        <w:rPr>
          <w:rFonts w:ascii="Calibri" w:hAnsi="Calibri"/>
          <w:sz w:val="22"/>
          <w:szCs w:val="22"/>
        </w:rPr>
        <w:t xml:space="preserve">                                                                                                                                                                                                                                         </w:t>
      </w:r>
      <w:r w:rsidRPr="00C351A1">
        <w:rPr>
          <w:rFonts w:ascii="Calibri" w:hAnsi="Calibri"/>
        </w:rPr>
        <w:t>57</w:t>
      </w:r>
    </w:p>
    <w:p w:rsidR="00BC1E1A" w:rsidRPr="00BC1E1A" w:rsidRDefault="00BC1E1A" w:rsidP="00E714C2">
      <w:pPr>
        <w:autoSpaceDE/>
        <w:autoSpaceDN/>
        <w:spacing w:before="100" w:after="200" w:line="276" w:lineRule="auto"/>
        <w:ind w:left="720"/>
        <w:contextualSpacing/>
        <w:rPr>
          <w:rFonts w:ascii="Calibri" w:hAnsi="Calibri"/>
          <w:sz w:val="28"/>
          <w:szCs w:val="28"/>
          <w:highlight w:val="yellow"/>
        </w:rPr>
      </w:pPr>
      <w:r w:rsidRPr="00BC1E1A">
        <w:rPr>
          <w:rFonts w:ascii="Calibri" w:hAnsi="Calibri"/>
          <w:b/>
          <w:sz w:val="28"/>
          <w:szCs w:val="28"/>
        </w:rPr>
        <w:lastRenderedPageBreak/>
        <w:t>Levels of Student Remediation Based on HESI Scores</w:t>
      </w:r>
    </w:p>
    <w:tbl>
      <w:tblPr>
        <w:tblStyle w:val="TableGrid3"/>
        <w:tblW w:w="0" w:type="auto"/>
        <w:tblLook w:val="04A0" w:firstRow="1" w:lastRow="0" w:firstColumn="1" w:lastColumn="0" w:noHBand="0" w:noVBand="1"/>
      </w:tblPr>
      <w:tblGrid>
        <w:gridCol w:w="1615"/>
        <w:gridCol w:w="11335"/>
      </w:tblGrid>
      <w:tr w:rsidR="00BC1E1A" w:rsidRPr="00BC1E1A" w:rsidTr="00BC1E1A">
        <w:trPr>
          <w:trHeight w:val="260"/>
        </w:trPr>
        <w:tc>
          <w:tcPr>
            <w:tcW w:w="1615" w:type="dxa"/>
            <w:shd w:val="clear" w:color="auto" w:fill="D9D9D9"/>
          </w:tcPr>
          <w:p w:rsidR="00BC1E1A" w:rsidRPr="00BC1E1A" w:rsidRDefault="00BC1E1A" w:rsidP="00BC1E1A">
            <w:pPr>
              <w:autoSpaceDE/>
              <w:autoSpaceDN/>
              <w:spacing w:after="200" w:line="276" w:lineRule="auto"/>
              <w:rPr>
                <w:b/>
                <w:sz w:val="24"/>
                <w:szCs w:val="24"/>
              </w:rPr>
            </w:pPr>
            <w:r w:rsidRPr="00BC1E1A">
              <w:rPr>
                <w:b/>
                <w:sz w:val="24"/>
                <w:szCs w:val="24"/>
              </w:rPr>
              <w:t>Plan Level</w:t>
            </w:r>
          </w:p>
        </w:tc>
        <w:tc>
          <w:tcPr>
            <w:tcW w:w="11335" w:type="dxa"/>
            <w:shd w:val="clear" w:color="auto" w:fill="D9D9D9"/>
          </w:tcPr>
          <w:p w:rsidR="00BC1E1A" w:rsidRPr="00BC1E1A" w:rsidRDefault="00BC1E1A" w:rsidP="00BC1E1A">
            <w:pPr>
              <w:autoSpaceDE/>
              <w:autoSpaceDN/>
              <w:spacing w:after="200" w:line="276" w:lineRule="auto"/>
              <w:rPr>
                <w:b/>
                <w:sz w:val="24"/>
                <w:szCs w:val="24"/>
              </w:rPr>
            </w:pPr>
            <w:r w:rsidRPr="00BC1E1A">
              <w:rPr>
                <w:b/>
                <w:sz w:val="24"/>
                <w:szCs w:val="24"/>
              </w:rPr>
              <w:t>Remediation Activities to Complete</w:t>
            </w:r>
          </w:p>
        </w:tc>
      </w:tr>
      <w:tr w:rsidR="00BC1E1A" w:rsidRPr="00BC1E1A" w:rsidTr="00BC1E1A">
        <w:trPr>
          <w:trHeight w:val="899"/>
        </w:trPr>
        <w:tc>
          <w:tcPr>
            <w:tcW w:w="1615" w:type="dxa"/>
          </w:tcPr>
          <w:p w:rsidR="00BC1E1A" w:rsidRPr="00BC1E1A" w:rsidRDefault="00BC1E1A" w:rsidP="00BC1E1A">
            <w:pPr>
              <w:autoSpaceDE/>
              <w:autoSpaceDN/>
              <w:spacing w:after="200" w:line="276" w:lineRule="auto"/>
              <w:rPr>
                <w:b/>
              </w:rPr>
            </w:pPr>
            <w:r w:rsidRPr="00BC1E1A">
              <w:rPr>
                <w:b/>
              </w:rPr>
              <w:t>Level 1</w:t>
            </w:r>
          </w:p>
          <w:p w:rsidR="00BC1E1A" w:rsidRPr="00BC1E1A" w:rsidRDefault="00BC1E1A" w:rsidP="00BC1E1A">
            <w:pPr>
              <w:autoSpaceDE/>
              <w:autoSpaceDN/>
              <w:spacing w:after="200" w:line="276" w:lineRule="auto"/>
            </w:pPr>
            <w:r w:rsidRPr="00BC1E1A">
              <w:t xml:space="preserve">HESI Score </w:t>
            </w:r>
          </w:p>
          <w:p w:rsidR="00BC1E1A" w:rsidRPr="00BC1E1A" w:rsidRDefault="00BC1E1A" w:rsidP="00BC1E1A">
            <w:pPr>
              <w:autoSpaceDE/>
              <w:autoSpaceDN/>
              <w:spacing w:after="200" w:line="276" w:lineRule="auto"/>
            </w:pPr>
            <w:r w:rsidRPr="00BC1E1A">
              <w:t>900 or above</w:t>
            </w:r>
          </w:p>
        </w:tc>
        <w:tc>
          <w:tcPr>
            <w:tcW w:w="11335" w:type="dxa"/>
          </w:tcPr>
          <w:p w:rsidR="00BC1E1A" w:rsidRPr="00BC1E1A" w:rsidRDefault="00BC1E1A" w:rsidP="00BC1E1A">
            <w:pPr>
              <w:autoSpaceDE/>
              <w:autoSpaceDN/>
              <w:spacing w:after="200" w:line="276" w:lineRule="auto"/>
              <w:contextualSpacing/>
            </w:pPr>
            <w:r w:rsidRPr="00BC1E1A">
              <w:t xml:space="preserve">Congratulations, you achieved the recommended performance level and are not required to complete the </w:t>
            </w:r>
            <w:r w:rsidRPr="00BC1E1A">
              <w:rPr>
                <w:i/>
              </w:rPr>
              <w:t>Remediation Plan and Contract</w:t>
            </w:r>
            <w:r w:rsidRPr="00BC1E1A">
              <w:t>. Continue to utilize the remediation resources available to you and keep studying content/topics that may be challenging to you.</w:t>
            </w:r>
          </w:p>
        </w:tc>
      </w:tr>
      <w:tr w:rsidR="00BC1E1A" w:rsidRPr="00BC1E1A" w:rsidTr="00BC1E1A">
        <w:trPr>
          <w:trHeight w:val="1475"/>
        </w:trPr>
        <w:tc>
          <w:tcPr>
            <w:tcW w:w="1615" w:type="dxa"/>
          </w:tcPr>
          <w:p w:rsidR="00BC1E1A" w:rsidRPr="00BC1E1A" w:rsidRDefault="00BC1E1A" w:rsidP="00BC1E1A">
            <w:pPr>
              <w:autoSpaceDE/>
              <w:autoSpaceDN/>
              <w:spacing w:after="200" w:line="276" w:lineRule="auto"/>
              <w:rPr>
                <w:b/>
              </w:rPr>
            </w:pPr>
            <w:r w:rsidRPr="00BC1E1A">
              <w:rPr>
                <w:b/>
              </w:rPr>
              <w:t>Level 2</w:t>
            </w:r>
          </w:p>
          <w:p w:rsidR="00BC1E1A" w:rsidRPr="00BC1E1A" w:rsidRDefault="00BC1E1A" w:rsidP="00BC1E1A">
            <w:pPr>
              <w:autoSpaceDE/>
              <w:autoSpaceDN/>
              <w:spacing w:after="200" w:line="276" w:lineRule="auto"/>
            </w:pPr>
            <w:r w:rsidRPr="00BC1E1A">
              <w:t xml:space="preserve">HESI Score </w:t>
            </w:r>
          </w:p>
          <w:p w:rsidR="00BC1E1A" w:rsidRPr="00BC1E1A" w:rsidRDefault="00BC1E1A" w:rsidP="00BC1E1A">
            <w:pPr>
              <w:autoSpaceDE/>
              <w:autoSpaceDN/>
              <w:spacing w:after="200" w:line="276" w:lineRule="auto"/>
            </w:pPr>
            <w:r w:rsidRPr="00BC1E1A">
              <w:t>750 – 899</w:t>
            </w:r>
          </w:p>
        </w:tc>
        <w:tc>
          <w:tcPr>
            <w:tcW w:w="11335" w:type="dxa"/>
          </w:tcPr>
          <w:p w:rsidR="00BC1E1A" w:rsidRPr="00BC1E1A" w:rsidRDefault="00BC1E1A" w:rsidP="00BC1E1A">
            <w:pPr>
              <w:numPr>
                <w:ilvl w:val="0"/>
                <w:numId w:val="63"/>
              </w:numPr>
              <w:autoSpaceDE/>
              <w:autoSpaceDN/>
              <w:spacing w:after="200" w:line="276" w:lineRule="auto"/>
              <w:contextualSpacing/>
            </w:pPr>
            <w:r w:rsidRPr="00BC1E1A">
              <w:t xml:space="preserve">Complete a minimum of </w:t>
            </w:r>
            <w:r w:rsidRPr="00BC1E1A">
              <w:rPr>
                <w:b/>
              </w:rPr>
              <w:t>FOUR hours</w:t>
            </w:r>
            <w:r w:rsidRPr="00BC1E1A">
              <w:t xml:space="preserve"> of HESI Online Remediation specific to the exam, provided in HESI Student Access.</w:t>
            </w:r>
          </w:p>
          <w:p w:rsidR="00BC1E1A" w:rsidRPr="00BC1E1A" w:rsidRDefault="00BC1E1A" w:rsidP="00BC1E1A">
            <w:pPr>
              <w:numPr>
                <w:ilvl w:val="0"/>
                <w:numId w:val="63"/>
              </w:numPr>
              <w:autoSpaceDE/>
              <w:autoSpaceDN/>
              <w:spacing w:after="200" w:line="276" w:lineRule="auto"/>
              <w:contextualSpacing/>
            </w:pPr>
            <w:r w:rsidRPr="00BC1E1A">
              <w:t xml:space="preserve">Select </w:t>
            </w:r>
            <w:r w:rsidRPr="00BC1E1A">
              <w:rPr>
                <w:b/>
              </w:rPr>
              <w:t xml:space="preserve">THREE </w:t>
            </w:r>
            <w:r w:rsidRPr="00BC1E1A">
              <w:t>HESI RN Practice Quizzes or Exams covering content area of weakness based on your HESI Exam Student Report. Continue to take quizzes / exams in that content area until 80% correct is achieved.***</w:t>
            </w:r>
          </w:p>
          <w:p w:rsidR="00BC1E1A" w:rsidRPr="00BC1E1A" w:rsidRDefault="00BC1E1A" w:rsidP="00BC1E1A">
            <w:pPr>
              <w:numPr>
                <w:ilvl w:val="0"/>
                <w:numId w:val="63"/>
              </w:numPr>
              <w:autoSpaceDE/>
              <w:autoSpaceDN/>
              <w:spacing w:after="200" w:line="276" w:lineRule="auto"/>
              <w:contextualSpacing/>
            </w:pPr>
            <w:r w:rsidRPr="00BC1E1A">
              <w:t xml:space="preserve">Select </w:t>
            </w:r>
            <w:r w:rsidRPr="00BC1E1A">
              <w:rPr>
                <w:b/>
              </w:rPr>
              <w:t>TWO</w:t>
            </w:r>
            <w:r w:rsidRPr="00BC1E1A">
              <w:t xml:space="preserve"> HESI Case Studies in a content area of weakness based on your HESI Exam Student Report and achieve 80% score.****</w:t>
            </w:r>
          </w:p>
          <w:p w:rsidR="00BC1E1A" w:rsidRPr="00BC1E1A" w:rsidRDefault="00BC1E1A" w:rsidP="00BC1E1A">
            <w:pPr>
              <w:numPr>
                <w:ilvl w:val="0"/>
                <w:numId w:val="63"/>
              </w:numPr>
              <w:autoSpaceDE/>
              <w:autoSpaceDN/>
              <w:spacing w:after="200" w:line="276" w:lineRule="auto"/>
              <w:contextualSpacing/>
            </w:pPr>
            <w:r w:rsidRPr="00BC1E1A">
              <w:t xml:space="preserve">Select </w:t>
            </w:r>
            <w:r w:rsidRPr="00BC1E1A">
              <w:rPr>
                <w:b/>
              </w:rPr>
              <w:t>TWO</w:t>
            </w:r>
            <w:r w:rsidRPr="00BC1E1A">
              <w:t xml:space="preserve"> HESI Patient Reviews in a content area of weakness based on your HESI Exam Student Report and achieve 80% score.****</w:t>
            </w:r>
          </w:p>
        </w:tc>
      </w:tr>
      <w:tr w:rsidR="00BC1E1A" w:rsidRPr="00BC1E1A" w:rsidTr="00BC1E1A">
        <w:trPr>
          <w:trHeight w:val="1331"/>
        </w:trPr>
        <w:tc>
          <w:tcPr>
            <w:tcW w:w="1615" w:type="dxa"/>
          </w:tcPr>
          <w:p w:rsidR="00BC1E1A" w:rsidRPr="00BC1E1A" w:rsidRDefault="00BC1E1A" w:rsidP="00BC1E1A">
            <w:pPr>
              <w:autoSpaceDE/>
              <w:autoSpaceDN/>
              <w:spacing w:after="200" w:line="276" w:lineRule="auto"/>
              <w:rPr>
                <w:b/>
              </w:rPr>
            </w:pPr>
            <w:r w:rsidRPr="00BC1E1A">
              <w:rPr>
                <w:b/>
              </w:rPr>
              <w:t>Level 3</w:t>
            </w:r>
          </w:p>
          <w:p w:rsidR="00BC1E1A" w:rsidRPr="00BC1E1A" w:rsidRDefault="00BC1E1A" w:rsidP="00BC1E1A">
            <w:pPr>
              <w:autoSpaceDE/>
              <w:autoSpaceDN/>
              <w:spacing w:after="200" w:line="276" w:lineRule="auto"/>
            </w:pPr>
            <w:r w:rsidRPr="00BC1E1A">
              <w:t xml:space="preserve">HESI Score </w:t>
            </w:r>
          </w:p>
          <w:p w:rsidR="00BC1E1A" w:rsidRPr="00BC1E1A" w:rsidRDefault="00BC1E1A" w:rsidP="00BC1E1A">
            <w:pPr>
              <w:autoSpaceDE/>
              <w:autoSpaceDN/>
              <w:spacing w:after="200" w:line="276" w:lineRule="auto"/>
            </w:pPr>
            <w:r w:rsidRPr="00BC1E1A">
              <w:t>700 - 749</w:t>
            </w:r>
          </w:p>
        </w:tc>
        <w:tc>
          <w:tcPr>
            <w:tcW w:w="11335" w:type="dxa"/>
          </w:tcPr>
          <w:p w:rsidR="00BC1E1A" w:rsidRPr="00BC1E1A" w:rsidRDefault="00BC1E1A" w:rsidP="00BC1E1A">
            <w:pPr>
              <w:numPr>
                <w:ilvl w:val="0"/>
                <w:numId w:val="64"/>
              </w:numPr>
              <w:autoSpaceDE/>
              <w:autoSpaceDN/>
              <w:spacing w:after="200" w:line="276" w:lineRule="auto"/>
              <w:contextualSpacing/>
            </w:pPr>
            <w:r w:rsidRPr="00BC1E1A">
              <w:t xml:space="preserve">Complete a minimum of </w:t>
            </w:r>
            <w:r w:rsidRPr="00BC1E1A">
              <w:rPr>
                <w:b/>
              </w:rPr>
              <w:t>FIVE hours</w:t>
            </w:r>
            <w:r w:rsidRPr="00BC1E1A">
              <w:t xml:space="preserve"> of HESI Online Remediation specific to the exam, provided in HESI Student Access.</w:t>
            </w:r>
          </w:p>
          <w:p w:rsidR="00BC1E1A" w:rsidRPr="00BC1E1A" w:rsidRDefault="00BC1E1A" w:rsidP="00BC1E1A">
            <w:pPr>
              <w:numPr>
                <w:ilvl w:val="0"/>
                <w:numId w:val="64"/>
              </w:numPr>
              <w:autoSpaceDE/>
              <w:autoSpaceDN/>
              <w:spacing w:after="200" w:line="276" w:lineRule="auto"/>
              <w:contextualSpacing/>
            </w:pPr>
            <w:r w:rsidRPr="00BC1E1A">
              <w:t xml:space="preserve">Select </w:t>
            </w:r>
            <w:r w:rsidRPr="00BC1E1A">
              <w:rPr>
                <w:b/>
              </w:rPr>
              <w:t xml:space="preserve">FOUR </w:t>
            </w:r>
            <w:r w:rsidRPr="00BC1E1A">
              <w:t>HESI RN Practice Quizzes or Exams covering content area of weakness based on your HESI Exam Student Report. Continue to take quizzes / exams in that content area until 80% correct is achieved.***</w:t>
            </w:r>
          </w:p>
          <w:p w:rsidR="00BC1E1A" w:rsidRPr="00BC1E1A" w:rsidRDefault="00BC1E1A" w:rsidP="00BC1E1A">
            <w:pPr>
              <w:numPr>
                <w:ilvl w:val="0"/>
                <w:numId w:val="64"/>
              </w:numPr>
              <w:autoSpaceDE/>
              <w:autoSpaceDN/>
              <w:spacing w:after="200" w:line="276" w:lineRule="auto"/>
              <w:contextualSpacing/>
            </w:pPr>
            <w:r w:rsidRPr="00BC1E1A">
              <w:t xml:space="preserve">Select </w:t>
            </w:r>
            <w:r w:rsidRPr="00BC1E1A">
              <w:rPr>
                <w:b/>
              </w:rPr>
              <w:t>THREE</w:t>
            </w:r>
            <w:r w:rsidRPr="00BC1E1A">
              <w:t xml:space="preserve"> HESI Case Studies in a content area of weakness based on your HESI Exam Student Report and achieve 80% score.****</w:t>
            </w:r>
          </w:p>
          <w:p w:rsidR="00BC1E1A" w:rsidRPr="00BC1E1A" w:rsidRDefault="00BC1E1A" w:rsidP="00BC1E1A">
            <w:pPr>
              <w:numPr>
                <w:ilvl w:val="0"/>
                <w:numId w:val="64"/>
              </w:numPr>
              <w:autoSpaceDE/>
              <w:autoSpaceDN/>
              <w:spacing w:after="200" w:line="276" w:lineRule="auto"/>
              <w:contextualSpacing/>
            </w:pPr>
            <w:r w:rsidRPr="00BC1E1A">
              <w:t xml:space="preserve">Select </w:t>
            </w:r>
            <w:r w:rsidRPr="00BC1E1A">
              <w:rPr>
                <w:b/>
              </w:rPr>
              <w:t>THREE</w:t>
            </w:r>
            <w:r w:rsidRPr="00BC1E1A">
              <w:t xml:space="preserve"> HESI Patient Reviews in a content area of weakness based on your HESI Exam Student Report and achieve 80% score.****</w:t>
            </w:r>
          </w:p>
        </w:tc>
      </w:tr>
      <w:tr w:rsidR="00BC1E1A" w:rsidRPr="00BC1E1A" w:rsidTr="00BC1E1A">
        <w:trPr>
          <w:trHeight w:val="1025"/>
        </w:trPr>
        <w:tc>
          <w:tcPr>
            <w:tcW w:w="1615" w:type="dxa"/>
          </w:tcPr>
          <w:p w:rsidR="00BC1E1A" w:rsidRPr="00BC1E1A" w:rsidRDefault="00BC1E1A" w:rsidP="00BC1E1A">
            <w:pPr>
              <w:autoSpaceDE/>
              <w:autoSpaceDN/>
              <w:spacing w:after="200" w:line="276" w:lineRule="auto"/>
              <w:rPr>
                <w:b/>
              </w:rPr>
            </w:pPr>
            <w:r w:rsidRPr="00BC1E1A">
              <w:rPr>
                <w:b/>
              </w:rPr>
              <w:t>Level 4</w:t>
            </w:r>
          </w:p>
          <w:p w:rsidR="00BC1E1A" w:rsidRPr="00BC1E1A" w:rsidRDefault="00BC1E1A" w:rsidP="00BC1E1A">
            <w:pPr>
              <w:autoSpaceDE/>
              <w:autoSpaceDN/>
              <w:spacing w:after="200" w:line="276" w:lineRule="auto"/>
            </w:pPr>
            <w:r w:rsidRPr="00BC1E1A">
              <w:t xml:space="preserve">HESI Score </w:t>
            </w:r>
          </w:p>
          <w:p w:rsidR="00BC1E1A" w:rsidRPr="00BC1E1A" w:rsidRDefault="00BC1E1A" w:rsidP="00BC1E1A">
            <w:pPr>
              <w:autoSpaceDE/>
              <w:autoSpaceDN/>
              <w:spacing w:after="200" w:line="276" w:lineRule="auto"/>
            </w:pPr>
            <w:r w:rsidRPr="00BC1E1A">
              <w:t>699 or below</w:t>
            </w:r>
          </w:p>
        </w:tc>
        <w:tc>
          <w:tcPr>
            <w:tcW w:w="11335" w:type="dxa"/>
          </w:tcPr>
          <w:p w:rsidR="00BC1E1A" w:rsidRPr="00BC1E1A" w:rsidRDefault="00BC1E1A" w:rsidP="00BC1E1A">
            <w:pPr>
              <w:numPr>
                <w:ilvl w:val="0"/>
                <w:numId w:val="65"/>
              </w:numPr>
              <w:autoSpaceDE/>
              <w:autoSpaceDN/>
              <w:spacing w:after="200" w:line="276" w:lineRule="auto"/>
              <w:contextualSpacing/>
            </w:pPr>
            <w:r w:rsidRPr="00BC1E1A">
              <w:t xml:space="preserve">Complete a minimum of </w:t>
            </w:r>
            <w:r w:rsidRPr="00BC1E1A">
              <w:rPr>
                <w:b/>
              </w:rPr>
              <w:t>SIX hours</w:t>
            </w:r>
            <w:r w:rsidRPr="00BC1E1A">
              <w:t xml:space="preserve"> of HESI Online Remediation specific to the exam, provided in HESI Student Access.</w:t>
            </w:r>
          </w:p>
          <w:p w:rsidR="00BC1E1A" w:rsidRPr="00BC1E1A" w:rsidRDefault="00BC1E1A" w:rsidP="00BC1E1A">
            <w:pPr>
              <w:numPr>
                <w:ilvl w:val="0"/>
                <w:numId w:val="65"/>
              </w:numPr>
              <w:autoSpaceDE/>
              <w:autoSpaceDN/>
              <w:spacing w:after="200" w:line="276" w:lineRule="auto"/>
              <w:contextualSpacing/>
            </w:pPr>
            <w:r w:rsidRPr="00BC1E1A">
              <w:t xml:space="preserve">Select </w:t>
            </w:r>
            <w:r w:rsidRPr="00BC1E1A">
              <w:rPr>
                <w:b/>
              </w:rPr>
              <w:t xml:space="preserve">FIVE </w:t>
            </w:r>
            <w:r w:rsidRPr="00BC1E1A">
              <w:t>HESI RN Practice Quizzes or Exams covering content area of weakness based on your HESI Exam Student Report. Continue to take quizzes / exams in that content area until 80% correct is achieved.***</w:t>
            </w:r>
          </w:p>
          <w:p w:rsidR="00BC1E1A" w:rsidRPr="00BC1E1A" w:rsidRDefault="00BC1E1A" w:rsidP="00BC1E1A">
            <w:pPr>
              <w:numPr>
                <w:ilvl w:val="0"/>
                <w:numId w:val="65"/>
              </w:numPr>
              <w:autoSpaceDE/>
              <w:autoSpaceDN/>
              <w:spacing w:after="200" w:line="276" w:lineRule="auto"/>
              <w:contextualSpacing/>
            </w:pPr>
            <w:r w:rsidRPr="00BC1E1A">
              <w:lastRenderedPageBreak/>
              <w:t xml:space="preserve">Select </w:t>
            </w:r>
            <w:r w:rsidRPr="00BC1E1A">
              <w:rPr>
                <w:b/>
              </w:rPr>
              <w:t>FOUR</w:t>
            </w:r>
            <w:r w:rsidRPr="00BC1E1A">
              <w:t xml:space="preserve"> HESI Case Studies in a content area of weakness based on your HESI Exam Student Report and achieve 80% score.****</w:t>
            </w:r>
          </w:p>
          <w:p w:rsidR="00BC1E1A" w:rsidRPr="00BC1E1A" w:rsidRDefault="00BC1E1A" w:rsidP="00BC1E1A">
            <w:pPr>
              <w:numPr>
                <w:ilvl w:val="0"/>
                <w:numId w:val="65"/>
              </w:numPr>
              <w:autoSpaceDE/>
              <w:autoSpaceDN/>
              <w:spacing w:after="200" w:line="276" w:lineRule="auto"/>
              <w:contextualSpacing/>
            </w:pPr>
            <w:r w:rsidRPr="00BC1E1A">
              <w:t xml:space="preserve">Select </w:t>
            </w:r>
            <w:r w:rsidRPr="00BC1E1A">
              <w:rPr>
                <w:b/>
              </w:rPr>
              <w:t>FOUR</w:t>
            </w:r>
            <w:r w:rsidRPr="00BC1E1A">
              <w:t xml:space="preserve"> HESI Patient Reviews in a content area of weakness based on your HESI Exam Student Report and achieve 80% score.****</w:t>
            </w:r>
          </w:p>
        </w:tc>
      </w:tr>
    </w:tbl>
    <w:p w:rsidR="00BC1E1A" w:rsidRPr="00BC1E1A" w:rsidRDefault="00BC1E1A" w:rsidP="00BC1E1A">
      <w:pPr>
        <w:autoSpaceDE/>
        <w:autoSpaceDN/>
        <w:rPr>
          <w:rFonts w:ascii="Calibri" w:hAnsi="Calibri"/>
        </w:rPr>
      </w:pPr>
      <w:r w:rsidRPr="00BC1E1A">
        <w:rPr>
          <w:rFonts w:ascii="Calibri" w:hAnsi="Calibri"/>
        </w:rPr>
        <w:lastRenderedPageBreak/>
        <w:t xml:space="preserve"> </w:t>
      </w:r>
    </w:p>
    <w:p w:rsidR="00BC1E1A" w:rsidRPr="00BC1E1A" w:rsidRDefault="00BC1E1A" w:rsidP="00BC1E1A">
      <w:pPr>
        <w:autoSpaceDE/>
        <w:autoSpaceDN/>
        <w:rPr>
          <w:rFonts w:ascii="Calibri" w:hAnsi="Calibri"/>
        </w:rPr>
      </w:pPr>
      <w:r w:rsidRPr="00BC1E1A">
        <w:rPr>
          <w:rFonts w:ascii="Calibri" w:hAnsi="Calibri"/>
        </w:rPr>
        <w:t xml:space="preserve">**Student must be </w:t>
      </w:r>
      <w:r w:rsidRPr="00BC1E1A">
        <w:rPr>
          <w:rFonts w:ascii="Calibri" w:hAnsi="Calibri"/>
          <w:b/>
        </w:rPr>
        <w:t>logged into their HESI Student Access account</w:t>
      </w:r>
      <w:r w:rsidRPr="00BC1E1A">
        <w:rPr>
          <w:rFonts w:ascii="Calibri" w:hAnsi="Calibri"/>
        </w:rPr>
        <w:t xml:space="preserve"> and the online test specific remediation content for the number of hours specified.  Do not print and log out of HESI remediation to study. Time spent in remediation content is monitored and student can break up the required remediation hours into multiple sessions.</w:t>
      </w:r>
    </w:p>
    <w:p w:rsidR="00BC1E1A" w:rsidRPr="00BC1E1A" w:rsidRDefault="00BC1E1A" w:rsidP="00BC1E1A">
      <w:pPr>
        <w:autoSpaceDE/>
        <w:autoSpaceDN/>
        <w:rPr>
          <w:rFonts w:ascii="Calibri" w:hAnsi="Calibri"/>
        </w:rPr>
      </w:pPr>
    </w:p>
    <w:p w:rsidR="00BC1E1A" w:rsidRPr="00BC1E1A" w:rsidRDefault="00BC1E1A" w:rsidP="00BC1E1A">
      <w:pPr>
        <w:autoSpaceDE/>
        <w:autoSpaceDN/>
        <w:rPr>
          <w:rFonts w:ascii="Calibri" w:hAnsi="Calibri"/>
        </w:rPr>
      </w:pPr>
      <w:r w:rsidRPr="00BC1E1A">
        <w:rPr>
          <w:rFonts w:ascii="Calibri" w:hAnsi="Calibri"/>
        </w:rPr>
        <w:t xml:space="preserve">***When using Practice Quizzes and Exams it is advised that only one content area be selected for each weakness area (as opposed to combining multiple topic areas into a quiz with more questions). </w:t>
      </w:r>
    </w:p>
    <w:p w:rsidR="00BC1E1A" w:rsidRPr="00BC1E1A" w:rsidRDefault="00BC1E1A" w:rsidP="00BC1E1A">
      <w:pPr>
        <w:autoSpaceDE/>
        <w:autoSpaceDN/>
        <w:rPr>
          <w:rFonts w:ascii="Calibri" w:hAnsi="Calibri"/>
        </w:rPr>
      </w:pPr>
    </w:p>
    <w:p w:rsidR="00BC1E1A" w:rsidRPr="00BC1E1A" w:rsidRDefault="00BC1E1A" w:rsidP="00BC1E1A">
      <w:pPr>
        <w:autoSpaceDE/>
        <w:autoSpaceDN/>
        <w:rPr>
          <w:rFonts w:ascii="Calibri" w:hAnsi="Calibri"/>
        </w:rPr>
      </w:pPr>
      <w:r w:rsidRPr="00BC1E1A">
        <w:rPr>
          <w:rFonts w:ascii="Calibri" w:hAnsi="Calibri"/>
        </w:rPr>
        <w:t xml:space="preserve">****HESI Case Studies that were previously completed for coursework may be repeated for review.  Most recent date of completion will be used to ensure remediation has occurred following specialty exam. </w:t>
      </w:r>
    </w:p>
    <w:p w:rsidR="00BC1E1A" w:rsidRPr="00BC1E1A" w:rsidRDefault="00BC1E1A" w:rsidP="00BC1E1A">
      <w:pPr>
        <w:autoSpaceDE/>
        <w:autoSpaceDN/>
        <w:jc w:val="center"/>
        <w:rPr>
          <w:rFonts w:ascii="Calibri" w:hAnsi="Calibri"/>
          <w:b/>
          <w:sz w:val="22"/>
          <w:szCs w:val="22"/>
        </w:rPr>
        <w:sectPr w:rsidR="00BC1E1A" w:rsidRPr="00BC1E1A" w:rsidSect="004E4AC8">
          <w:footerReference w:type="default" r:id="rId22"/>
          <w:headerReference w:type="first" r:id="rId23"/>
          <w:pgSz w:w="15840" w:h="12240" w:orient="landscape"/>
          <w:pgMar w:top="1440" w:right="1440" w:bottom="1440" w:left="1440" w:header="720" w:footer="720" w:gutter="0"/>
          <w:cols w:space="720"/>
          <w:titlePg/>
          <w:docGrid w:linePitch="360"/>
        </w:sectPr>
      </w:pPr>
    </w:p>
    <w:p w:rsidR="00BC1E1A" w:rsidRPr="00BC1E1A" w:rsidRDefault="00BC1E1A" w:rsidP="00BC1E1A">
      <w:pPr>
        <w:autoSpaceDE/>
        <w:autoSpaceDN/>
        <w:spacing w:line="276" w:lineRule="auto"/>
        <w:jc w:val="center"/>
        <w:rPr>
          <w:rFonts w:ascii="Calibri" w:hAnsi="Calibri"/>
        </w:rPr>
      </w:pPr>
      <w:r w:rsidRPr="00BC1E1A">
        <w:rPr>
          <w:rFonts w:ascii="Calibri" w:hAnsi="Calibri"/>
          <w:b/>
          <w:sz w:val="28"/>
          <w:szCs w:val="28"/>
        </w:rPr>
        <w:lastRenderedPageBreak/>
        <w:t>Remediation Plan and Contract</w:t>
      </w:r>
    </w:p>
    <w:p w:rsidR="00BC1E1A" w:rsidRPr="00BC1E1A" w:rsidRDefault="00BC1E1A" w:rsidP="00BC1E1A">
      <w:pPr>
        <w:autoSpaceDE/>
        <w:autoSpaceDN/>
        <w:rPr>
          <w:rFonts w:ascii="Calibri" w:hAnsi="Calibri"/>
          <w:b/>
          <w:sz w:val="22"/>
          <w:szCs w:val="22"/>
        </w:rPr>
      </w:pPr>
      <w:r w:rsidRPr="00BC1E1A">
        <w:rPr>
          <w:rFonts w:ascii="Calibri" w:hAnsi="Calibri"/>
          <w:b/>
          <w:sz w:val="24"/>
          <w:szCs w:val="24"/>
        </w:rPr>
        <w:t>PART I.</w:t>
      </w:r>
      <w:r w:rsidRPr="00BC1E1A">
        <w:rPr>
          <w:rFonts w:ascii="Calibri" w:hAnsi="Calibri"/>
          <w:b/>
          <w:sz w:val="22"/>
          <w:szCs w:val="22"/>
        </w:rPr>
        <w:t xml:space="preserve"> </w:t>
      </w:r>
      <w:r w:rsidRPr="00BC1E1A">
        <w:rPr>
          <w:rFonts w:ascii="Calibri" w:hAnsi="Calibri"/>
          <w:b/>
        </w:rPr>
        <w:t>*</w:t>
      </w:r>
      <w:r w:rsidRPr="00BC1E1A">
        <w:rPr>
          <w:rFonts w:ascii="Calibri" w:hAnsi="Calibri"/>
          <w:b/>
          <w:u w:val="single"/>
        </w:rPr>
        <w:t>Student</w:t>
      </w:r>
      <w:r w:rsidRPr="00BC1E1A">
        <w:rPr>
          <w:rFonts w:ascii="Calibri" w:hAnsi="Calibri"/>
          <w:b/>
        </w:rPr>
        <w:t xml:space="preserve"> to Complete Immediately After Exam:</w:t>
      </w:r>
    </w:p>
    <w:p w:rsidR="00BC1E1A" w:rsidRPr="00BC1E1A" w:rsidRDefault="00BC1E1A" w:rsidP="00BC1E1A">
      <w:pPr>
        <w:autoSpaceDE/>
        <w:autoSpaceDN/>
        <w:rPr>
          <w:rFonts w:ascii="Calibri" w:hAnsi="Calibri"/>
          <w:b/>
          <w:sz w:val="16"/>
          <w:szCs w:val="16"/>
        </w:rPr>
      </w:pPr>
    </w:p>
    <w:tbl>
      <w:tblPr>
        <w:tblStyle w:val="TableGrid3"/>
        <w:tblpPr w:leftFromText="180" w:rightFromText="180" w:vertAnchor="text" w:horzAnchor="page" w:tblpX="1413" w:tblpY="-45"/>
        <w:tblW w:w="0" w:type="auto"/>
        <w:tblLook w:val="04A0" w:firstRow="1" w:lastRow="0" w:firstColumn="1" w:lastColumn="0" w:noHBand="0" w:noVBand="1"/>
      </w:tblPr>
      <w:tblGrid>
        <w:gridCol w:w="5852"/>
        <w:gridCol w:w="3261"/>
        <w:gridCol w:w="3303"/>
      </w:tblGrid>
      <w:tr w:rsidR="00BC1E1A" w:rsidRPr="00BC1E1A" w:rsidTr="00BC1E1A">
        <w:trPr>
          <w:trHeight w:val="191"/>
        </w:trPr>
        <w:tc>
          <w:tcPr>
            <w:tcW w:w="5852" w:type="dxa"/>
            <w:shd w:val="clear" w:color="auto" w:fill="D9D9D9"/>
          </w:tcPr>
          <w:p w:rsidR="00BC1E1A" w:rsidRPr="00BC1E1A" w:rsidRDefault="00BC1E1A" w:rsidP="00BC1E1A">
            <w:pPr>
              <w:autoSpaceDE/>
              <w:autoSpaceDN/>
              <w:spacing w:after="200" w:line="276" w:lineRule="auto"/>
              <w:rPr>
                <w:b/>
              </w:rPr>
            </w:pPr>
            <w:r w:rsidRPr="00BC1E1A">
              <w:rPr>
                <w:b/>
              </w:rPr>
              <w:t>Student Name:</w:t>
            </w:r>
          </w:p>
          <w:p w:rsidR="00BC1E1A" w:rsidRPr="00BC1E1A" w:rsidRDefault="00BC1E1A" w:rsidP="00BC1E1A">
            <w:pPr>
              <w:autoSpaceDE/>
              <w:autoSpaceDN/>
              <w:spacing w:after="200" w:line="276" w:lineRule="auto"/>
              <w:rPr>
                <w:b/>
              </w:rPr>
            </w:pPr>
          </w:p>
        </w:tc>
        <w:tc>
          <w:tcPr>
            <w:tcW w:w="3261" w:type="dxa"/>
            <w:shd w:val="clear" w:color="auto" w:fill="D9D9D9"/>
          </w:tcPr>
          <w:p w:rsidR="00BC1E1A" w:rsidRPr="00BC1E1A" w:rsidRDefault="00BC1E1A" w:rsidP="00BC1E1A">
            <w:pPr>
              <w:autoSpaceDE/>
              <w:autoSpaceDN/>
              <w:spacing w:after="200" w:line="276" w:lineRule="auto"/>
              <w:rPr>
                <w:b/>
              </w:rPr>
            </w:pPr>
            <w:r w:rsidRPr="00BC1E1A">
              <w:rPr>
                <w:b/>
              </w:rPr>
              <w:t>Date of Exam:</w:t>
            </w:r>
          </w:p>
        </w:tc>
        <w:tc>
          <w:tcPr>
            <w:tcW w:w="3303" w:type="dxa"/>
            <w:vMerge w:val="restart"/>
            <w:shd w:val="clear" w:color="auto" w:fill="D9D9D9"/>
          </w:tcPr>
          <w:p w:rsidR="00BC1E1A" w:rsidRPr="00BC1E1A" w:rsidRDefault="00BC1E1A" w:rsidP="00BC1E1A">
            <w:pPr>
              <w:autoSpaceDE/>
              <w:autoSpaceDN/>
              <w:spacing w:after="200" w:line="276" w:lineRule="auto"/>
              <w:jc w:val="center"/>
              <w:rPr>
                <w:b/>
              </w:rPr>
            </w:pPr>
            <w:r w:rsidRPr="00BC1E1A">
              <w:rPr>
                <w:b/>
              </w:rPr>
              <w:t>Remediation Plan Level: (circle)</w:t>
            </w:r>
          </w:p>
          <w:p w:rsidR="00BC1E1A" w:rsidRPr="00BC1E1A" w:rsidRDefault="00BC1E1A" w:rsidP="00BC1E1A">
            <w:pPr>
              <w:autoSpaceDE/>
              <w:autoSpaceDN/>
              <w:spacing w:after="200" w:line="276" w:lineRule="auto"/>
              <w:rPr>
                <w:b/>
              </w:rPr>
            </w:pPr>
          </w:p>
          <w:p w:rsidR="00BC1E1A" w:rsidRPr="00BC1E1A" w:rsidRDefault="00BC1E1A" w:rsidP="00BC1E1A">
            <w:pPr>
              <w:autoSpaceDE/>
              <w:autoSpaceDN/>
              <w:spacing w:after="200" w:line="276" w:lineRule="auto"/>
              <w:jc w:val="center"/>
              <w:rPr>
                <w:b/>
              </w:rPr>
            </w:pPr>
            <w:r w:rsidRPr="00BC1E1A">
              <w:rPr>
                <w:b/>
              </w:rPr>
              <w:t>1               2             3             4</w:t>
            </w:r>
          </w:p>
        </w:tc>
      </w:tr>
      <w:tr w:rsidR="00BC1E1A" w:rsidRPr="00BC1E1A" w:rsidTr="00BC1E1A">
        <w:trPr>
          <w:trHeight w:val="336"/>
        </w:trPr>
        <w:tc>
          <w:tcPr>
            <w:tcW w:w="5852" w:type="dxa"/>
            <w:shd w:val="clear" w:color="auto" w:fill="D9D9D9"/>
          </w:tcPr>
          <w:p w:rsidR="00BC1E1A" w:rsidRPr="00BC1E1A" w:rsidRDefault="00BC1E1A" w:rsidP="00BC1E1A">
            <w:pPr>
              <w:autoSpaceDE/>
              <w:autoSpaceDN/>
              <w:spacing w:after="200" w:line="276" w:lineRule="auto"/>
              <w:rPr>
                <w:b/>
              </w:rPr>
            </w:pPr>
            <w:r w:rsidRPr="00BC1E1A">
              <w:rPr>
                <w:b/>
              </w:rPr>
              <w:t>Exam Type &amp; Version:</w:t>
            </w:r>
          </w:p>
          <w:p w:rsidR="00BC1E1A" w:rsidRPr="00BC1E1A" w:rsidRDefault="00BC1E1A" w:rsidP="00BC1E1A">
            <w:pPr>
              <w:autoSpaceDE/>
              <w:autoSpaceDN/>
              <w:spacing w:after="200" w:line="276" w:lineRule="auto"/>
              <w:rPr>
                <w:b/>
              </w:rPr>
            </w:pPr>
          </w:p>
        </w:tc>
        <w:tc>
          <w:tcPr>
            <w:tcW w:w="3261" w:type="dxa"/>
            <w:shd w:val="clear" w:color="auto" w:fill="D9D9D9"/>
          </w:tcPr>
          <w:p w:rsidR="00BC1E1A" w:rsidRPr="00BC1E1A" w:rsidRDefault="00BC1E1A" w:rsidP="00BC1E1A">
            <w:pPr>
              <w:autoSpaceDE/>
              <w:autoSpaceDN/>
              <w:spacing w:after="200" w:line="276" w:lineRule="auto"/>
              <w:rPr>
                <w:b/>
              </w:rPr>
            </w:pPr>
            <w:r w:rsidRPr="00BC1E1A">
              <w:rPr>
                <w:b/>
              </w:rPr>
              <w:t>HESI Score:</w:t>
            </w:r>
          </w:p>
        </w:tc>
        <w:tc>
          <w:tcPr>
            <w:tcW w:w="3303" w:type="dxa"/>
            <w:vMerge/>
            <w:shd w:val="clear" w:color="auto" w:fill="D9D9D9"/>
          </w:tcPr>
          <w:p w:rsidR="00BC1E1A" w:rsidRPr="00BC1E1A" w:rsidRDefault="00BC1E1A" w:rsidP="00BC1E1A">
            <w:pPr>
              <w:autoSpaceDE/>
              <w:autoSpaceDN/>
              <w:spacing w:after="200" w:line="276" w:lineRule="auto"/>
              <w:jc w:val="center"/>
              <w:rPr>
                <w:b/>
              </w:rPr>
            </w:pPr>
          </w:p>
        </w:tc>
      </w:tr>
    </w:tbl>
    <w:p w:rsidR="00BC1E1A" w:rsidRPr="00BC1E1A" w:rsidRDefault="00BC1E1A" w:rsidP="00BC1E1A">
      <w:pPr>
        <w:autoSpaceDE/>
        <w:autoSpaceDN/>
        <w:rPr>
          <w:rFonts w:ascii="Calibri" w:hAnsi="Calibri"/>
          <w:b/>
          <w:sz w:val="22"/>
          <w:szCs w:val="22"/>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sz w:val="24"/>
          <w:szCs w:val="24"/>
        </w:rPr>
      </w:pPr>
    </w:p>
    <w:p w:rsidR="00BC1E1A" w:rsidRPr="00BC1E1A" w:rsidRDefault="00BC1E1A" w:rsidP="00BC1E1A">
      <w:pPr>
        <w:autoSpaceDE/>
        <w:autoSpaceDN/>
        <w:rPr>
          <w:rFonts w:ascii="Calibri" w:hAnsi="Calibri"/>
          <w:b/>
        </w:rPr>
      </w:pPr>
      <w:r w:rsidRPr="00BC1E1A">
        <w:rPr>
          <w:rFonts w:ascii="Calibri" w:hAnsi="Calibri"/>
          <w:b/>
          <w:sz w:val="24"/>
          <w:szCs w:val="24"/>
        </w:rPr>
        <w:t>PART 2.</w:t>
      </w:r>
      <w:r w:rsidRPr="00BC1E1A">
        <w:rPr>
          <w:rFonts w:ascii="Calibri" w:hAnsi="Calibri"/>
          <w:b/>
          <w:sz w:val="22"/>
          <w:szCs w:val="22"/>
        </w:rPr>
        <w:t xml:space="preserve"> </w:t>
      </w:r>
      <w:r w:rsidRPr="00BC1E1A">
        <w:rPr>
          <w:rFonts w:ascii="Calibri" w:hAnsi="Calibri"/>
          <w:b/>
        </w:rPr>
        <w:t>*</w:t>
      </w:r>
      <w:r w:rsidRPr="00BC1E1A">
        <w:rPr>
          <w:rFonts w:ascii="Calibri" w:hAnsi="Calibri"/>
          <w:b/>
          <w:u w:val="single"/>
        </w:rPr>
        <w:t>Student</w:t>
      </w:r>
      <w:r w:rsidRPr="00BC1E1A">
        <w:rPr>
          <w:rFonts w:ascii="Calibri" w:hAnsi="Calibri"/>
          <w:b/>
        </w:rPr>
        <w:t xml:space="preserve"> to Complete Using Detailed </w:t>
      </w:r>
    </w:p>
    <w:p w:rsidR="00BC1E1A" w:rsidRPr="00BC1E1A" w:rsidRDefault="00BC1E1A" w:rsidP="00BC1E1A">
      <w:pPr>
        <w:autoSpaceDE/>
        <w:autoSpaceDN/>
        <w:rPr>
          <w:rFonts w:ascii="Calibri" w:hAnsi="Calibri"/>
          <w:b/>
          <w:sz w:val="16"/>
          <w:szCs w:val="16"/>
        </w:rPr>
      </w:pPr>
    </w:p>
    <w:p w:rsidR="00BC1E1A" w:rsidRPr="00BC1E1A" w:rsidRDefault="006B10B0" w:rsidP="00BC1E1A">
      <w:pPr>
        <w:autoSpaceDE/>
        <w:autoSpaceDN/>
        <w:rPr>
          <w:rFonts w:ascii="Calibri" w:hAnsi="Calibri"/>
          <w:b/>
        </w:rPr>
      </w:pPr>
      <w:r>
        <w:rPr>
          <w:noProof/>
        </w:rPr>
        <mc:AlternateContent>
          <mc:Choice Requires="wps">
            <w:drawing>
              <wp:anchor distT="0" distB="0" distL="114300" distR="114300" simplePos="0" relativeHeight="251751936" behindDoc="0" locked="0" layoutInCell="1" allowOverlap="1">
                <wp:simplePos x="0" y="0"/>
                <wp:positionH relativeFrom="column">
                  <wp:posOffset>8027035</wp:posOffset>
                </wp:positionH>
                <wp:positionV relativeFrom="paragraph">
                  <wp:posOffset>3837940</wp:posOffset>
                </wp:positionV>
                <wp:extent cx="372110" cy="330200"/>
                <wp:effectExtent l="0" t="0" r="1905"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18" w:rsidRDefault="00276218">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margin-left:632.05pt;margin-top:302.2pt;width:29.3pt;height:2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BhQIAABg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" stroked="f">
                <v:textbox>
                  <w:txbxContent>
                    <w:p w:rsidR="00276218" w:rsidRDefault="00276218">
                      <w:r>
                        <w:t>60</w:t>
                      </w:r>
                    </w:p>
                  </w:txbxContent>
                </v:textbox>
              </v:shape>
            </w:pict>
          </mc:Fallback>
        </mc:AlternateContent>
      </w:r>
      <w:r w:rsidR="00BC1E1A" w:rsidRPr="00BC1E1A">
        <w:rPr>
          <w:rFonts w:ascii="Calibri" w:hAnsi="Calibri"/>
          <w:b/>
        </w:rPr>
        <w:t>Exam Report:</w:t>
      </w:r>
    </w:p>
    <w:tbl>
      <w:tblPr>
        <w:tblStyle w:val="TableGrid3"/>
        <w:tblpPr w:leftFromText="180" w:rightFromText="180" w:vertAnchor="text" w:horzAnchor="page" w:tblpX="1189" w:tblpY="74"/>
        <w:tblW w:w="0" w:type="auto"/>
        <w:tblLook w:val="04A0" w:firstRow="1" w:lastRow="0" w:firstColumn="1" w:lastColumn="0" w:noHBand="0" w:noVBand="1"/>
      </w:tblPr>
      <w:tblGrid>
        <w:gridCol w:w="3121"/>
        <w:gridCol w:w="3117"/>
        <w:gridCol w:w="3117"/>
        <w:gridCol w:w="3010"/>
      </w:tblGrid>
      <w:tr w:rsidR="00BC1E1A" w:rsidRPr="00BC1E1A" w:rsidTr="00BC1E1A">
        <w:trPr>
          <w:trHeight w:val="1250"/>
        </w:trPr>
        <w:tc>
          <w:tcPr>
            <w:tcW w:w="3121" w:type="dxa"/>
          </w:tcPr>
          <w:p w:rsidR="00BC1E1A" w:rsidRPr="00BC1E1A" w:rsidRDefault="00BC1E1A" w:rsidP="00BC1E1A">
            <w:pPr>
              <w:autoSpaceDE/>
              <w:autoSpaceDN/>
              <w:spacing w:after="200" w:line="276" w:lineRule="auto"/>
              <w:jc w:val="center"/>
              <w:rPr>
                <w:b/>
              </w:rPr>
            </w:pPr>
            <w:r w:rsidRPr="00BC1E1A">
              <w:rPr>
                <w:b/>
              </w:rPr>
              <w:t>HESI Online Remediation</w:t>
            </w:r>
          </w:p>
          <w:p w:rsidR="00BC1E1A" w:rsidRPr="00BC1E1A" w:rsidRDefault="00BC1E1A" w:rsidP="00BC1E1A">
            <w:pPr>
              <w:autoSpaceDE/>
              <w:autoSpaceDN/>
              <w:spacing w:after="200" w:line="276" w:lineRule="auto"/>
              <w:jc w:val="center"/>
            </w:pPr>
            <w:r w:rsidRPr="00BC1E1A">
              <w:t>Number of hours to be completed: ________ hours</w:t>
            </w:r>
          </w:p>
        </w:tc>
        <w:tc>
          <w:tcPr>
            <w:tcW w:w="3117" w:type="dxa"/>
          </w:tcPr>
          <w:p w:rsidR="00BC1E1A" w:rsidRPr="00BC1E1A" w:rsidRDefault="00BC1E1A" w:rsidP="00BC1E1A">
            <w:pPr>
              <w:autoSpaceDE/>
              <w:autoSpaceDN/>
              <w:spacing w:after="200" w:line="276" w:lineRule="auto"/>
              <w:jc w:val="center"/>
              <w:rPr>
                <w:b/>
              </w:rPr>
            </w:pPr>
            <w:r w:rsidRPr="00BC1E1A">
              <w:rPr>
                <w:b/>
              </w:rPr>
              <w:t>RN Practice Quizzes / Exams</w:t>
            </w:r>
          </w:p>
          <w:p w:rsidR="00BC1E1A" w:rsidRPr="00BC1E1A" w:rsidRDefault="00BC1E1A" w:rsidP="00BC1E1A">
            <w:pPr>
              <w:autoSpaceDE/>
              <w:autoSpaceDN/>
              <w:spacing w:after="200" w:line="276" w:lineRule="auto"/>
              <w:jc w:val="center"/>
            </w:pPr>
            <w:r w:rsidRPr="00BC1E1A">
              <w:t>(must achieve 80%):</w:t>
            </w:r>
          </w:p>
        </w:tc>
        <w:tc>
          <w:tcPr>
            <w:tcW w:w="3117" w:type="dxa"/>
          </w:tcPr>
          <w:p w:rsidR="00BC1E1A" w:rsidRPr="00BC1E1A" w:rsidRDefault="00BC1E1A" w:rsidP="00BC1E1A">
            <w:pPr>
              <w:autoSpaceDE/>
              <w:autoSpaceDN/>
              <w:spacing w:after="200" w:line="276" w:lineRule="auto"/>
              <w:jc w:val="center"/>
              <w:rPr>
                <w:b/>
              </w:rPr>
            </w:pPr>
            <w:r w:rsidRPr="00BC1E1A">
              <w:rPr>
                <w:b/>
              </w:rPr>
              <w:t>Case Studies Topics</w:t>
            </w:r>
          </w:p>
          <w:p w:rsidR="00BC1E1A" w:rsidRPr="00BC1E1A" w:rsidRDefault="00BC1E1A" w:rsidP="00BC1E1A">
            <w:pPr>
              <w:autoSpaceDE/>
              <w:autoSpaceDN/>
              <w:spacing w:after="200" w:line="276" w:lineRule="auto"/>
              <w:jc w:val="center"/>
            </w:pPr>
            <w:r w:rsidRPr="00BC1E1A">
              <w:t>(must achieve 80%):</w:t>
            </w:r>
          </w:p>
        </w:tc>
        <w:tc>
          <w:tcPr>
            <w:tcW w:w="3010" w:type="dxa"/>
          </w:tcPr>
          <w:p w:rsidR="00BC1E1A" w:rsidRPr="00BC1E1A" w:rsidRDefault="00BC1E1A" w:rsidP="00BC1E1A">
            <w:pPr>
              <w:autoSpaceDE/>
              <w:autoSpaceDN/>
              <w:spacing w:after="200" w:line="276" w:lineRule="auto"/>
              <w:jc w:val="center"/>
              <w:rPr>
                <w:b/>
              </w:rPr>
            </w:pPr>
            <w:r w:rsidRPr="00BC1E1A">
              <w:rPr>
                <w:b/>
              </w:rPr>
              <w:t xml:space="preserve">RN Patient Reviews </w:t>
            </w:r>
          </w:p>
          <w:p w:rsidR="00BC1E1A" w:rsidRPr="00BC1E1A" w:rsidRDefault="00BC1E1A" w:rsidP="00BC1E1A">
            <w:pPr>
              <w:autoSpaceDE/>
              <w:autoSpaceDN/>
              <w:spacing w:after="200" w:line="276" w:lineRule="auto"/>
              <w:jc w:val="center"/>
            </w:pPr>
            <w:r w:rsidRPr="00BC1E1A">
              <w:t>(must achieve 80%)</w:t>
            </w:r>
          </w:p>
        </w:tc>
      </w:tr>
      <w:tr w:rsidR="00BC1E1A" w:rsidRPr="00BC1E1A" w:rsidTr="00BC1E1A">
        <w:tc>
          <w:tcPr>
            <w:tcW w:w="3121" w:type="dxa"/>
          </w:tcPr>
          <w:p w:rsidR="00BC1E1A" w:rsidRPr="00BC1E1A" w:rsidRDefault="00BC1E1A" w:rsidP="00BC1E1A">
            <w:pPr>
              <w:autoSpaceDE/>
              <w:autoSpaceDN/>
              <w:spacing w:after="200" w:line="276" w:lineRule="auto"/>
            </w:pPr>
            <w:r w:rsidRPr="00BC1E1A">
              <w:t>Topics of focus:</w:t>
            </w:r>
          </w:p>
          <w:p w:rsidR="00BC1E1A" w:rsidRPr="00BC1E1A" w:rsidRDefault="00BC1E1A" w:rsidP="00BC1E1A">
            <w:pPr>
              <w:autoSpaceDE/>
              <w:autoSpaceDN/>
              <w:spacing w:after="200" w:line="276" w:lineRule="auto"/>
            </w:pPr>
          </w:p>
        </w:tc>
        <w:tc>
          <w:tcPr>
            <w:tcW w:w="3117" w:type="dxa"/>
          </w:tcPr>
          <w:p w:rsidR="00BC1E1A" w:rsidRPr="00BC1E1A" w:rsidRDefault="00BC1E1A" w:rsidP="00BC1E1A">
            <w:pPr>
              <w:autoSpaceDE/>
              <w:autoSpaceDN/>
              <w:spacing w:after="200" w:line="276" w:lineRule="auto"/>
            </w:pPr>
            <w:r w:rsidRPr="00BC1E1A">
              <w:t>1.</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2.</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3.</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4.</w:t>
            </w:r>
          </w:p>
          <w:p w:rsidR="00BC1E1A" w:rsidRPr="00BC1E1A" w:rsidRDefault="00BC1E1A" w:rsidP="00BC1E1A">
            <w:pPr>
              <w:autoSpaceDE/>
              <w:autoSpaceDN/>
              <w:spacing w:after="200" w:line="276" w:lineRule="auto"/>
            </w:pPr>
          </w:p>
          <w:p w:rsidR="00BC1E1A" w:rsidRDefault="00BC1E1A" w:rsidP="00BC1E1A">
            <w:pPr>
              <w:autoSpaceDE/>
              <w:autoSpaceDN/>
              <w:spacing w:after="200" w:line="276" w:lineRule="auto"/>
            </w:pPr>
            <w:r w:rsidRPr="00BC1E1A">
              <w:lastRenderedPageBreak/>
              <w:t>5.</w:t>
            </w:r>
          </w:p>
          <w:p w:rsidR="00E714C2" w:rsidRPr="00BC1E1A" w:rsidRDefault="00E714C2" w:rsidP="00BC1E1A">
            <w:pPr>
              <w:autoSpaceDE/>
              <w:autoSpaceDN/>
              <w:spacing w:after="200" w:line="276" w:lineRule="auto"/>
            </w:pPr>
          </w:p>
        </w:tc>
        <w:tc>
          <w:tcPr>
            <w:tcW w:w="3117" w:type="dxa"/>
          </w:tcPr>
          <w:p w:rsidR="00BC1E1A" w:rsidRPr="00BC1E1A" w:rsidRDefault="00BC1E1A" w:rsidP="00BC1E1A">
            <w:pPr>
              <w:autoSpaceDE/>
              <w:autoSpaceDN/>
              <w:spacing w:after="200" w:line="276" w:lineRule="auto"/>
            </w:pPr>
            <w:r w:rsidRPr="00BC1E1A">
              <w:lastRenderedPageBreak/>
              <w:t>1.</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2.</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3.</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4.</w:t>
            </w:r>
          </w:p>
        </w:tc>
        <w:tc>
          <w:tcPr>
            <w:tcW w:w="3010" w:type="dxa"/>
          </w:tcPr>
          <w:p w:rsidR="00BC1E1A" w:rsidRPr="00BC1E1A" w:rsidRDefault="00BC1E1A" w:rsidP="00BC1E1A">
            <w:pPr>
              <w:autoSpaceDE/>
              <w:autoSpaceDN/>
              <w:spacing w:after="200" w:line="276" w:lineRule="auto"/>
            </w:pPr>
            <w:r w:rsidRPr="00BC1E1A">
              <w:t>1.</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2.</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3.</w:t>
            </w:r>
          </w:p>
          <w:p w:rsidR="00BC1E1A" w:rsidRPr="00BC1E1A" w:rsidRDefault="00BC1E1A" w:rsidP="00BC1E1A">
            <w:pPr>
              <w:autoSpaceDE/>
              <w:autoSpaceDN/>
              <w:spacing w:after="200" w:line="276" w:lineRule="auto"/>
            </w:pPr>
          </w:p>
          <w:p w:rsidR="00BC1E1A" w:rsidRPr="00BC1E1A" w:rsidRDefault="00BC1E1A" w:rsidP="00BC1E1A">
            <w:pPr>
              <w:autoSpaceDE/>
              <w:autoSpaceDN/>
              <w:spacing w:after="200" w:line="276" w:lineRule="auto"/>
            </w:pPr>
            <w:r w:rsidRPr="00BC1E1A">
              <w:t>4.</w:t>
            </w:r>
          </w:p>
        </w:tc>
      </w:tr>
      <w:tr w:rsidR="00BC1E1A" w:rsidRPr="00BC1E1A" w:rsidTr="00BC1E1A">
        <w:tc>
          <w:tcPr>
            <w:tcW w:w="12365" w:type="dxa"/>
            <w:gridSpan w:val="4"/>
          </w:tcPr>
          <w:p w:rsidR="00BC1E1A" w:rsidRPr="00BC1E1A" w:rsidRDefault="00BC1E1A" w:rsidP="00BC1E1A">
            <w:pPr>
              <w:autoSpaceDE/>
              <w:autoSpaceDN/>
              <w:spacing w:after="200" w:line="276" w:lineRule="auto"/>
            </w:pPr>
            <w:r w:rsidRPr="00BC1E1A">
              <w:lastRenderedPageBreak/>
              <w:t>Other:</w:t>
            </w:r>
          </w:p>
          <w:p w:rsidR="00BC1E1A" w:rsidRPr="00BC1E1A" w:rsidRDefault="00BC1E1A" w:rsidP="00BC1E1A">
            <w:pPr>
              <w:autoSpaceDE/>
              <w:autoSpaceDN/>
              <w:spacing w:after="200" w:line="276" w:lineRule="auto"/>
            </w:pPr>
          </w:p>
        </w:tc>
      </w:tr>
    </w:tbl>
    <w:p w:rsidR="00BC1E1A" w:rsidRPr="00BC1E1A" w:rsidRDefault="00BC1E1A" w:rsidP="00BC1E1A">
      <w:pPr>
        <w:autoSpaceDE/>
        <w:autoSpaceDN/>
        <w:rPr>
          <w:rFonts w:ascii="Calibri" w:hAnsi="Calibri"/>
          <w:sz w:val="22"/>
          <w:szCs w:val="22"/>
        </w:rPr>
      </w:pPr>
    </w:p>
    <w:p w:rsidR="00BC1E1A" w:rsidRPr="00BC1E1A" w:rsidRDefault="00BC1E1A" w:rsidP="00BC1E1A">
      <w:pPr>
        <w:autoSpaceDE/>
        <w:autoSpaceDN/>
        <w:spacing w:before="100" w:after="200" w:line="276" w:lineRule="auto"/>
        <w:rPr>
          <w:rFonts w:ascii="Calibri" w:hAnsi="Calibri"/>
        </w:rPr>
      </w:pPr>
    </w:p>
    <w:p w:rsidR="00BC1E1A" w:rsidRPr="00BC1E1A" w:rsidRDefault="00BC1E1A" w:rsidP="00BC1E1A">
      <w:pPr>
        <w:autoSpaceDE/>
        <w:autoSpaceDN/>
        <w:spacing w:before="100" w:after="200" w:line="276" w:lineRule="auto"/>
        <w:rPr>
          <w:rFonts w:ascii="Calibri" w:hAnsi="Calibri"/>
        </w:rPr>
      </w:pPr>
    </w:p>
    <w:p w:rsidR="00BC1E1A" w:rsidRPr="00BC1E1A" w:rsidRDefault="00BC1E1A" w:rsidP="00BC1E1A">
      <w:pPr>
        <w:autoSpaceDE/>
        <w:autoSpaceDN/>
        <w:spacing w:before="100" w:after="200" w:line="276" w:lineRule="auto"/>
        <w:rPr>
          <w:rFonts w:ascii="Calibri" w:hAnsi="Calibri"/>
        </w:rPr>
      </w:pPr>
    </w:p>
    <w:p w:rsidR="00BC1E1A" w:rsidRDefault="00BC1E1A" w:rsidP="00BC1E1A">
      <w:pPr>
        <w:autoSpaceDE/>
        <w:autoSpaceDN/>
        <w:spacing w:before="100" w:after="200" w:line="276" w:lineRule="auto"/>
        <w:rPr>
          <w:rFonts w:ascii="Calibri" w:hAnsi="Calibri"/>
        </w:rPr>
      </w:pPr>
    </w:p>
    <w:p w:rsidR="00BC1E1A" w:rsidRPr="00BC1E1A" w:rsidRDefault="00BC1E1A" w:rsidP="00BC1E1A">
      <w:pPr>
        <w:autoSpaceDE/>
        <w:autoSpaceDN/>
        <w:spacing w:before="100" w:after="200" w:line="276" w:lineRule="auto"/>
        <w:rPr>
          <w:rFonts w:ascii="Calibri" w:hAnsi="Calibri"/>
        </w:rPr>
      </w:pPr>
      <w:r w:rsidRPr="00BC1E1A">
        <w:rPr>
          <w:rFonts w:ascii="Calibri" w:hAnsi="Calibri"/>
        </w:rPr>
        <w:t xml:space="preserve">I will complete all the above remediation activities </w:t>
      </w:r>
      <w:r w:rsidRPr="00BC1E1A">
        <w:rPr>
          <w:rFonts w:ascii="Calibri" w:hAnsi="Calibri"/>
          <w:b/>
          <w:sz w:val="22"/>
          <w:szCs w:val="22"/>
        </w:rPr>
        <w:t xml:space="preserve">prior to the fall semester start date </w:t>
      </w:r>
      <w:r w:rsidRPr="00BC1E1A">
        <w:rPr>
          <w:rFonts w:ascii="Calibri" w:hAnsi="Calibri"/>
          <w:b/>
        </w:rPr>
        <w:t>or prior to the 2</w:t>
      </w:r>
      <w:r w:rsidRPr="00BC1E1A">
        <w:rPr>
          <w:rFonts w:ascii="Calibri" w:hAnsi="Calibri"/>
          <w:b/>
          <w:vertAlign w:val="superscript"/>
        </w:rPr>
        <w:t>nd</w:t>
      </w:r>
      <w:r w:rsidRPr="00BC1E1A">
        <w:rPr>
          <w:rFonts w:ascii="Calibri" w:hAnsi="Calibri"/>
          <w:b/>
        </w:rPr>
        <w:t xml:space="preserve"> Exit Exam,</w:t>
      </w:r>
      <w:r w:rsidRPr="00BC1E1A">
        <w:rPr>
          <w:rFonts w:ascii="Calibri" w:hAnsi="Calibri"/>
        </w:rPr>
        <w:t xml:space="preserve"> and that date is __________________ (specific date).</w:t>
      </w:r>
    </w:p>
    <w:p w:rsidR="00BC1E1A" w:rsidRDefault="00BC1E1A" w:rsidP="00BC1E1A">
      <w:pPr>
        <w:autoSpaceDE/>
        <w:autoSpaceDN/>
        <w:spacing w:before="100" w:after="200" w:line="276" w:lineRule="auto"/>
        <w:rPr>
          <w:rFonts w:ascii="Calibri" w:hAnsi="Calibri"/>
          <w:b/>
        </w:rPr>
        <w:sectPr w:rsidR="00BC1E1A" w:rsidSect="004E4AC8">
          <w:footerReference w:type="default" r:id="rId24"/>
          <w:headerReference w:type="first" r:id="rId25"/>
          <w:pgSz w:w="15840" w:h="12240" w:orient="landscape"/>
          <w:pgMar w:top="1440" w:right="1440" w:bottom="1440" w:left="1440" w:header="720" w:footer="720" w:gutter="0"/>
          <w:cols w:space="720"/>
          <w:titlePg/>
          <w:docGrid w:linePitch="360"/>
        </w:sectPr>
      </w:pPr>
      <w:r w:rsidRPr="00BC1E1A">
        <w:rPr>
          <w:rFonts w:ascii="Calibri" w:hAnsi="Calibri"/>
        </w:rPr>
        <w:t xml:space="preserve">Student Signature_______________________________ Date__________   </w:t>
      </w:r>
      <w:r w:rsidRPr="00BC1E1A">
        <w:rPr>
          <w:rFonts w:ascii="Calibri" w:hAnsi="Calibri"/>
          <w:b/>
        </w:rPr>
        <w:t>*Submit a copy of this plan to the faculty by end of Week 2 after the exam.</w:t>
      </w:r>
    </w:p>
    <w:p w:rsidR="006B4B6E" w:rsidRPr="00E82FFC" w:rsidRDefault="006B4B6E" w:rsidP="006B4B6E">
      <w:pPr>
        <w:jc w:val="center"/>
        <w:rPr>
          <w:b/>
          <w:sz w:val="32"/>
          <w:szCs w:val="32"/>
        </w:rPr>
      </w:pPr>
      <w:r w:rsidRPr="00E82FFC">
        <w:rPr>
          <w:b/>
          <w:sz w:val="32"/>
          <w:szCs w:val="32"/>
        </w:rPr>
        <w:lastRenderedPageBreak/>
        <w:t>Pinning Ceremony</w:t>
      </w:r>
    </w:p>
    <w:p w:rsidR="006B4B6E" w:rsidRPr="009669E9" w:rsidRDefault="006B4B6E" w:rsidP="006B4B6E">
      <w:pPr>
        <w:jc w:val="center"/>
        <w:rPr>
          <w:b/>
          <w:sz w:val="26"/>
          <w:szCs w:val="26"/>
        </w:rPr>
      </w:pPr>
    </w:p>
    <w:p w:rsidR="006B4B6E" w:rsidRPr="009669E9" w:rsidRDefault="006B4B6E" w:rsidP="006B4B6E">
      <w:pPr>
        <w:autoSpaceDE/>
        <w:autoSpaceDN/>
        <w:spacing w:after="200" w:line="276" w:lineRule="auto"/>
        <w:rPr>
          <w:sz w:val="24"/>
          <w:szCs w:val="24"/>
        </w:rPr>
      </w:pPr>
      <w:r w:rsidRPr="009669E9">
        <w:rPr>
          <w:sz w:val="24"/>
          <w:szCs w:val="24"/>
        </w:rPr>
        <w:t>Nursing is steeped in tradition. The nursing pin is unique to each school but the tradition is traced back to the Crusaders of the 12</w:t>
      </w:r>
      <w:r w:rsidRPr="009669E9">
        <w:rPr>
          <w:sz w:val="24"/>
          <w:szCs w:val="24"/>
          <w:vertAlign w:val="superscript"/>
        </w:rPr>
        <w:t>th</w:t>
      </w:r>
      <w:r w:rsidRPr="009669E9">
        <w:rPr>
          <w:sz w:val="24"/>
          <w:szCs w:val="24"/>
        </w:rPr>
        <w:t xml:space="preserve"> century who were the first recognized health care providers. The modern ceremony dates back to the 1860s when Florence Nightingale was awarded the Red Cross of St George and in turn presented a pin to nursing graduates. By 1916, the practice of pinning new nursing graduates was standard throughout the United States.</w:t>
      </w:r>
    </w:p>
    <w:p w:rsidR="006B4B6E" w:rsidRPr="009669E9" w:rsidRDefault="006B4B6E" w:rsidP="006B4B6E">
      <w:pPr>
        <w:autoSpaceDE/>
        <w:autoSpaceDN/>
        <w:spacing w:after="200" w:line="276" w:lineRule="auto"/>
        <w:rPr>
          <w:sz w:val="24"/>
          <w:szCs w:val="24"/>
        </w:rPr>
      </w:pPr>
      <w:r w:rsidRPr="009669E9">
        <w:rPr>
          <w:sz w:val="24"/>
          <w:szCs w:val="24"/>
        </w:rPr>
        <w:t xml:space="preserve">From that tradition, schools of nursing develop their own unique pin. The nursing pin is symbolic of the hard work, academic rigor, program values, and kinship shared by those completing nursing education at that institution. The pinning ceremony is the culmination of the educational journey that the graduate nurse has taken in order to qualify to enter the nursing profession. This ceremony welcomes the new graduates into the nursing profession.  The nursing pin should be worn proudly. </w:t>
      </w:r>
    </w:p>
    <w:p w:rsidR="006B4B6E" w:rsidRPr="009669E9" w:rsidRDefault="006B4B6E" w:rsidP="006B4B6E">
      <w:pPr>
        <w:autoSpaceDE/>
        <w:autoSpaceDN/>
        <w:spacing w:after="200" w:line="276" w:lineRule="auto"/>
        <w:rPr>
          <w:sz w:val="24"/>
          <w:szCs w:val="24"/>
        </w:rPr>
      </w:pPr>
      <w:r w:rsidRPr="009669E9">
        <w:rPr>
          <w:sz w:val="24"/>
          <w:szCs w:val="24"/>
        </w:rPr>
        <w:t>The purchase of the pin is optional. The pin is usually ordered in the final semester and is available in a variety of styles and costs.  Students purchase the official ECC school pin as a symbol that represents their hard work and to continue the wearing of the pin as a nursing tradition.  In the event a nursing pin is not purchased, the graduates can participate in the ceremony and will be recognized but no pin presented.</w:t>
      </w:r>
    </w:p>
    <w:p w:rsidR="006B4B6E" w:rsidRPr="009669E9" w:rsidRDefault="006B4B6E" w:rsidP="006B4B6E">
      <w:pPr>
        <w:autoSpaceDE/>
        <w:autoSpaceDN/>
        <w:spacing w:after="200" w:line="276" w:lineRule="auto"/>
        <w:rPr>
          <w:sz w:val="24"/>
          <w:szCs w:val="24"/>
        </w:rPr>
      </w:pPr>
      <w:r w:rsidRPr="009669E9">
        <w:rPr>
          <w:sz w:val="24"/>
          <w:szCs w:val="24"/>
        </w:rPr>
        <w:t>The ECC Pinning ceremony is held at the end of the final semester of the nursing program. During the last semester, students will receive a designated number of invitations for their family and friends to attend the pinning ceremony.  At the ceremony, the nursing pin will be presented to the newly graduate nurse by the nursing faculty. Graduates who attend the pinning ceremony need wear appropriate business attire.</w:t>
      </w:r>
    </w:p>
    <w:p w:rsidR="006B4B6E" w:rsidRPr="009669E9" w:rsidRDefault="006B4B6E" w:rsidP="006B4B6E">
      <w:pPr>
        <w:autoSpaceDE/>
        <w:autoSpaceDN/>
        <w:spacing w:after="200" w:line="276" w:lineRule="auto"/>
        <w:rPr>
          <w:sz w:val="24"/>
          <w:szCs w:val="24"/>
        </w:rPr>
      </w:pPr>
      <w:r w:rsidRPr="009669E9">
        <w:rPr>
          <w:sz w:val="24"/>
          <w:szCs w:val="24"/>
        </w:rPr>
        <w:t xml:space="preserve">The pinning ceremony is coordinated by the Pinning Committee. The Pinning Committee consists of the Director of Nursing, nursing faculty, and student representatives from each campus.  The pinning ceremony date and time is scheduled by ECC nursing administration.  Students must have activities/presentations that are to occur in association with the ceremony approved in advance by the director of nursing or appointed faculty member. At the pinning ceremony, faculty will also present awards to recognize outstanding graduates. </w:t>
      </w:r>
    </w:p>
    <w:p w:rsidR="006B4B6E" w:rsidRPr="009669E9" w:rsidRDefault="006B4B6E" w:rsidP="00FD4330">
      <w:pPr>
        <w:numPr>
          <w:ilvl w:val="0"/>
          <w:numId w:val="13"/>
        </w:numPr>
        <w:autoSpaceDE/>
        <w:autoSpaceDN/>
        <w:spacing w:after="200" w:line="276" w:lineRule="auto"/>
        <w:contextualSpacing/>
        <w:rPr>
          <w:sz w:val="24"/>
          <w:szCs w:val="24"/>
        </w:rPr>
      </w:pPr>
      <w:r w:rsidRPr="009669E9">
        <w:rPr>
          <w:sz w:val="24"/>
          <w:szCs w:val="24"/>
        </w:rPr>
        <w:t xml:space="preserve">ECC Outstanding Student Award – represents an outstanding student whose success is dependent on the accessibility of an education here at ECC and without ECC being present in the community they would not have been able to pursue nursing. </w:t>
      </w:r>
    </w:p>
    <w:p w:rsidR="006B4B6E" w:rsidRPr="009669E9" w:rsidRDefault="006B4B6E" w:rsidP="00FD4330">
      <w:pPr>
        <w:numPr>
          <w:ilvl w:val="0"/>
          <w:numId w:val="13"/>
        </w:numPr>
        <w:autoSpaceDE/>
        <w:autoSpaceDN/>
        <w:spacing w:after="200" w:line="276" w:lineRule="auto"/>
        <w:contextualSpacing/>
        <w:rPr>
          <w:sz w:val="24"/>
          <w:szCs w:val="24"/>
        </w:rPr>
      </w:pPr>
      <w:r w:rsidRPr="009669E9">
        <w:rPr>
          <w:sz w:val="24"/>
          <w:szCs w:val="24"/>
        </w:rPr>
        <w:t>MLN Award – represents a nursing student who has demonstrated outstanding leadership abilities.</w:t>
      </w:r>
    </w:p>
    <w:p w:rsidR="006B4B6E" w:rsidRPr="009669E9" w:rsidRDefault="006B4B6E" w:rsidP="00FD4330">
      <w:pPr>
        <w:numPr>
          <w:ilvl w:val="0"/>
          <w:numId w:val="13"/>
        </w:numPr>
        <w:autoSpaceDE/>
        <w:autoSpaceDN/>
        <w:spacing w:after="200" w:line="276" w:lineRule="auto"/>
        <w:contextualSpacing/>
        <w:rPr>
          <w:sz w:val="24"/>
          <w:szCs w:val="24"/>
        </w:rPr>
      </w:pPr>
      <w:r w:rsidRPr="009669E9">
        <w:rPr>
          <w:sz w:val="24"/>
          <w:szCs w:val="24"/>
        </w:rPr>
        <w:t xml:space="preserve">Clinical Excellence Award – represents a nursing student who demonstrates exemplary compassion, judgment, and clinical reasoning in the clinical setting. </w:t>
      </w:r>
    </w:p>
    <w:p w:rsidR="006B4B6E" w:rsidRPr="00EE0225" w:rsidRDefault="006B4B6E" w:rsidP="006B4B6E">
      <w:pPr>
        <w:jc w:val="center"/>
        <w:rPr>
          <w:rFonts w:ascii="Calibri" w:hAnsi="Calibri" w:cs="Calibri"/>
        </w:rPr>
      </w:pPr>
    </w:p>
    <w:p w:rsidR="006B4B6E" w:rsidRPr="00EE0225" w:rsidRDefault="006B4B6E" w:rsidP="006B4B6E">
      <w:pPr>
        <w:jc w:val="center"/>
        <w:rPr>
          <w:rFonts w:ascii="Calibri" w:hAnsi="Calibri" w:cs="Calibri"/>
        </w:rPr>
      </w:pPr>
    </w:p>
    <w:p w:rsidR="006B4B6E" w:rsidRDefault="006B4B6E" w:rsidP="006B4B6E"/>
    <w:p w:rsidR="00FC6A8A" w:rsidRDefault="00FC6A8A" w:rsidP="006B4B6E"/>
    <w:p w:rsidR="00E82FFC" w:rsidRDefault="006B10B0" w:rsidP="00FC6A8A">
      <w:pPr>
        <w:jc w:val="center"/>
        <w:rPr>
          <w:b/>
          <w:sz w:val="28"/>
          <w:szCs w:val="28"/>
        </w:rPr>
      </w:pPr>
      <w:r>
        <w:rPr>
          <w:noProof/>
        </w:rPr>
        <mc:AlternateContent>
          <mc:Choice Requires="wps">
            <w:drawing>
              <wp:anchor distT="45720" distB="45720" distL="114300" distR="114300" simplePos="0" relativeHeight="251710976" behindDoc="0" locked="0" layoutInCell="1" allowOverlap="1">
                <wp:simplePos x="0" y="0"/>
                <wp:positionH relativeFrom="column">
                  <wp:posOffset>4348480</wp:posOffset>
                </wp:positionH>
                <wp:positionV relativeFrom="paragraph">
                  <wp:posOffset>475615</wp:posOffset>
                </wp:positionV>
                <wp:extent cx="2228215" cy="450850"/>
                <wp:effectExtent l="12700" t="12700" r="6985"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450850"/>
                        </a:xfrm>
                        <a:prstGeom prst="rect">
                          <a:avLst/>
                        </a:prstGeom>
                        <a:solidFill>
                          <a:srgbClr val="FFFFFF"/>
                        </a:solidFill>
                        <a:ln w="9525">
                          <a:solidFill>
                            <a:srgbClr val="000000"/>
                          </a:solidFill>
                          <a:miter lim="800000"/>
                          <a:headEnd/>
                          <a:tailEnd/>
                        </a:ln>
                      </wps:spPr>
                      <wps:txbx>
                        <w:txbxContent>
                          <w:p w:rsidR="00276218" w:rsidRDefault="00276218" w:rsidP="00323C37">
                            <w:pPr>
                              <w:rPr>
                                <w:sz w:val="16"/>
                                <w:szCs w:val="16"/>
                              </w:rPr>
                            </w:pPr>
                            <w:r>
                              <w:rPr>
                                <w:sz w:val="16"/>
                                <w:szCs w:val="16"/>
                              </w:rPr>
                              <w:t>May, 2017</w:t>
                            </w:r>
                          </w:p>
                          <w:p w:rsidR="00276218" w:rsidRDefault="00276218" w:rsidP="00323C37">
                            <w:pPr>
                              <w:rPr>
                                <w:sz w:val="16"/>
                                <w:szCs w:val="16"/>
                              </w:rPr>
                            </w:pPr>
                            <w:r>
                              <w:rPr>
                                <w:sz w:val="16"/>
                                <w:szCs w:val="16"/>
                              </w:rPr>
                              <w:t>Reviewed:  May, 2017; May, 2018; May, 2019</w:t>
                            </w:r>
                          </w:p>
                          <w:p w:rsidR="00276218" w:rsidRDefault="00276218" w:rsidP="00323C37">
                            <w:pPr>
                              <w:rPr>
                                <w:sz w:val="16"/>
                                <w:szCs w:val="16"/>
                              </w:rPr>
                            </w:pPr>
                            <w:r>
                              <w:rPr>
                                <w:sz w:val="16"/>
                                <w:szCs w:val="16"/>
                              </w:rPr>
                              <w:t>Reviewed/Revised:  May,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42.4pt;margin-top:37.45pt;width:175.45pt;height:35.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">
                <v:textbox>
                  <w:txbxContent>
                    <w:p w:rsidR="00276218" w:rsidRDefault="00276218" w:rsidP="00323C37">
                      <w:pPr>
                        <w:rPr>
                          <w:sz w:val="16"/>
                          <w:szCs w:val="16"/>
                        </w:rPr>
                      </w:pPr>
                      <w:r>
                        <w:rPr>
                          <w:sz w:val="16"/>
                          <w:szCs w:val="16"/>
                        </w:rPr>
                        <w:t>May, 2017</w:t>
                      </w:r>
                    </w:p>
                    <w:p w:rsidR="00276218" w:rsidRDefault="00276218" w:rsidP="00323C37">
                      <w:pPr>
                        <w:rPr>
                          <w:sz w:val="16"/>
                          <w:szCs w:val="16"/>
                        </w:rPr>
                      </w:pPr>
                      <w:r>
                        <w:rPr>
                          <w:sz w:val="16"/>
                          <w:szCs w:val="16"/>
                        </w:rPr>
                        <w:t>Reviewed:  May, 2017; May, 2018; May, 2019</w:t>
                      </w:r>
                    </w:p>
                    <w:p w:rsidR="00276218" w:rsidRDefault="00276218" w:rsidP="00323C37">
                      <w:pPr>
                        <w:rPr>
                          <w:sz w:val="16"/>
                          <w:szCs w:val="16"/>
                        </w:rPr>
                      </w:pPr>
                      <w:r>
                        <w:rPr>
                          <w:sz w:val="16"/>
                          <w:szCs w:val="16"/>
                        </w:rPr>
                        <w:t>Reviewed/Revised:  May, 2016</w:t>
                      </w:r>
                    </w:p>
                  </w:txbxContent>
                </v:textbox>
                <w10:wrap type="square"/>
              </v:shape>
            </w:pict>
          </mc:Fallback>
        </mc:AlternateContent>
      </w:r>
      <w:r w:rsidR="00FC6A8A">
        <w:br w:type="page"/>
      </w:r>
      <w:r w:rsidR="00E82FFC" w:rsidRPr="00E82FFC">
        <w:rPr>
          <w:b/>
          <w:sz w:val="28"/>
          <w:szCs w:val="28"/>
        </w:rPr>
        <w:lastRenderedPageBreak/>
        <w:t xml:space="preserve">GRADUATION REQUIREMENT </w:t>
      </w:r>
      <w:r w:rsidR="00E82FFC">
        <w:rPr>
          <w:b/>
          <w:sz w:val="28"/>
          <w:szCs w:val="28"/>
        </w:rPr>
        <w:t>/ POST-GRADUATION LICENSURE</w:t>
      </w:r>
    </w:p>
    <w:p w:rsidR="00E82FFC" w:rsidRPr="00E82FFC" w:rsidRDefault="00E82FFC" w:rsidP="00FC6A8A">
      <w:pPr>
        <w:jc w:val="center"/>
        <w:rPr>
          <w:b/>
          <w:sz w:val="28"/>
          <w:szCs w:val="28"/>
        </w:rPr>
      </w:pPr>
      <w:r w:rsidRPr="00E82FFC">
        <w:rPr>
          <w:b/>
          <w:sz w:val="28"/>
          <w:szCs w:val="28"/>
        </w:rPr>
        <w:t>AS A R</w:t>
      </w:r>
      <w:r>
        <w:rPr>
          <w:b/>
          <w:sz w:val="28"/>
          <w:szCs w:val="28"/>
        </w:rPr>
        <w:t xml:space="preserve">EGISTERED </w:t>
      </w:r>
      <w:r w:rsidRPr="00E82FFC">
        <w:rPr>
          <w:b/>
          <w:sz w:val="28"/>
          <w:szCs w:val="28"/>
        </w:rPr>
        <w:t>N</w:t>
      </w:r>
      <w:r>
        <w:rPr>
          <w:b/>
          <w:sz w:val="28"/>
          <w:szCs w:val="28"/>
        </w:rPr>
        <w:t>URSE</w:t>
      </w:r>
    </w:p>
    <w:p w:rsidR="00E82FFC" w:rsidRDefault="00E82FFC" w:rsidP="00FC6A8A">
      <w:pPr>
        <w:jc w:val="center"/>
      </w:pPr>
    </w:p>
    <w:p w:rsidR="00FC6A8A" w:rsidRPr="00FC6A8A" w:rsidRDefault="00FC6A8A" w:rsidP="00FC6A8A">
      <w:pPr>
        <w:jc w:val="center"/>
        <w:rPr>
          <w:b/>
          <w:sz w:val="28"/>
          <w:szCs w:val="28"/>
        </w:rPr>
      </w:pPr>
      <w:r w:rsidRPr="00FC6A8A">
        <w:rPr>
          <w:b/>
          <w:sz w:val="28"/>
          <w:szCs w:val="28"/>
        </w:rPr>
        <w:t>Graduation Requirement</w:t>
      </w:r>
    </w:p>
    <w:p w:rsidR="00FC6A8A" w:rsidRPr="00FC6A8A" w:rsidRDefault="00FC6A8A" w:rsidP="00FC6A8A">
      <w:pPr>
        <w:autoSpaceDE/>
        <w:autoSpaceDN/>
        <w:jc w:val="center"/>
        <w:rPr>
          <w:b/>
          <w:sz w:val="24"/>
          <w:szCs w:val="24"/>
        </w:rPr>
      </w:pPr>
    </w:p>
    <w:p w:rsidR="00FC6A8A" w:rsidRPr="00FC6A8A" w:rsidRDefault="00FC6A8A" w:rsidP="00FC6A8A">
      <w:pPr>
        <w:autoSpaceDE/>
        <w:autoSpaceDN/>
        <w:jc w:val="both"/>
        <w:rPr>
          <w:sz w:val="24"/>
          <w:szCs w:val="24"/>
        </w:rPr>
      </w:pPr>
      <w:r w:rsidRPr="00FC6A8A">
        <w:rPr>
          <w:sz w:val="24"/>
          <w:szCs w:val="24"/>
        </w:rPr>
        <w:t>Students are responsible for meeting the East Central College requirements for</w:t>
      </w:r>
      <w:r>
        <w:rPr>
          <w:sz w:val="24"/>
          <w:szCs w:val="24"/>
        </w:rPr>
        <w:t xml:space="preserve"> graduation as outlined in the C</w:t>
      </w:r>
      <w:r w:rsidRPr="00FC6A8A">
        <w:rPr>
          <w:sz w:val="24"/>
          <w:szCs w:val="24"/>
        </w:rPr>
        <w:t>ollege catalog. Students who expect to graduate in December should file an application with Student Services for their degree no later than September 15</w:t>
      </w:r>
      <w:r w:rsidRPr="00FC6A8A">
        <w:rPr>
          <w:sz w:val="24"/>
          <w:szCs w:val="24"/>
          <w:vertAlign w:val="superscript"/>
        </w:rPr>
        <w:t>th</w:t>
      </w:r>
      <w:r w:rsidRPr="00FC6A8A">
        <w:rPr>
          <w:sz w:val="24"/>
          <w:szCs w:val="24"/>
        </w:rPr>
        <w:t>. Students who expect to graduate in May should file an application with Enrollment Services for their degree no later than February 15</w:t>
      </w:r>
      <w:r w:rsidRPr="00FC6A8A">
        <w:rPr>
          <w:sz w:val="24"/>
          <w:szCs w:val="24"/>
          <w:vertAlign w:val="superscript"/>
        </w:rPr>
        <w:t>th</w:t>
      </w:r>
      <w:r w:rsidRPr="00FC6A8A">
        <w:rPr>
          <w:sz w:val="24"/>
          <w:szCs w:val="24"/>
        </w:rPr>
        <w:t>.</w:t>
      </w:r>
    </w:p>
    <w:p w:rsidR="00E82FFC" w:rsidRDefault="00E82FFC" w:rsidP="00FC6A8A">
      <w:pPr>
        <w:autoSpaceDE/>
        <w:autoSpaceDN/>
        <w:rPr>
          <w:sz w:val="24"/>
          <w:szCs w:val="24"/>
        </w:rPr>
      </w:pPr>
    </w:p>
    <w:p w:rsidR="00FC6A8A" w:rsidRDefault="00FC6A8A" w:rsidP="00FC6A8A">
      <w:pPr>
        <w:autoSpaceDE/>
        <w:autoSpaceDN/>
        <w:jc w:val="center"/>
        <w:rPr>
          <w:b/>
          <w:sz w:val="28"/>
          <w:szCs w:val="28"/>
        </w:rPr>
      </w:pPr>
      <w:r w:rsidRPr="00FC6A8A">
        <w:rPr>
          <w:b/>
          <w:sz w:val="28"/>
          <w:szCs w:val="28"/>
        </w:rPr>
        <w:t>Post-Graduation Licensure as a Registered Nurse</w:t>
      </w:r>
    </w:p>
    <w:p w:rsidR="00FC6A8A" w:rsidRPr="00FC6A8A" w:rsidRDefault="00FC6A8A" w:rsidP="00FC6A8A">
      <w:pPr>
        <w:autoSpaceDE/>
        <w:autoSpaceDN/>
        <w:jc w:val="center"/>
        <w:rPr>
          <w:b/>
          <w:sz w:val="28"/>
          <w:szCs w:val="28"/>
        </w:rPr>
      </w:pPr>
    </w:p>
    <w:p w:rsidR="00FC6A8A" w:rsidRPr="00FC6A8A" w:rsidRDefault="00FC6A8A" w:rsidP="00FC6A8A">
      <w:pPr>
        <w:autoSpaceDE/>
        <w:autoSpaceDN/>
        <w:jc w:val="both"/>
        <w:rPr>
          <w:sz w:val="24"/>
          <w:szCs w:val="24"/>
        </w:rPr>
      </w:pPr>
      <w:r w:rsidRPr="00FC6A8A">
        <w:rPr>
          <w:sz w:val="24"/>
          <w:szCs w:val="24"/>
        </w:rPr>
        <w:t xml:space="preserve">A graduate of the East Central College </w:t>
      </w:r>
      <w:r>
        <w:rPr>
          <w:sz w:val="24"/>
          <w:szCs w:val="24"/>
        </w:rPr>
        <w:t>N</w:t>
      </w:r>
      <w:r w:rsidRPr="00FC6A8A">
        <w:rPr>
          <w:sz w:val="24"/>
          <w:szCs w:val="24"/>
        </w:rPr>
        <w:t xml:space="preserve">ursing </w:t>
      </w:r>
      <w:r>
        <w:rPr>
          <w:sz w:val="24"/>
          <w:szCs w:val="24"/>
        </w:rPr>
        <w:t>P</w:t>
      </w:r>
      <w:r w:rsidRPr="00FC6A8A">
        <w:rPr>
          <w:sz w:val="24"/>
          <w:szCs w:val="24"/>
        </w:rPr>
        <w:t>rogram is eligible to apply to the Missouri State Board of Nursing to write the NCLEX-RN examination. Successful completion of this examination is necessary to become licensed as a registered nurse (RN). Registered nurse licensure in Missouri is under the control of the Missouri State Board of Nursing. The Board determines eligibility requirements for candidates who apply to take the National Council Licensure Examination for Registered Nurses (NCLEX</w:t>
      </w:r>
      <w:r>
        <w:rPr>
          <w:sz w:val="24"/>
          <w:szCs w:val="24"/>
        </w:rPr>
        <w:t xml:space="preserve"> </w:t>
      </w:r>
      <w:r w:rsidRPr="00FC6A8A">
        <w:rPr>
          <w:sz w:val="24"/>
          <w:szCs w:val="24"/>
        </w:rPr>
        <w:t>-RN). The following are among the requirements of the Missouri State Board of Nursing</w:t>
      </w:r>
      <w:r>
        <w:rPr>
          <w:sz w:val="24"/>
          <w:szCs w:val="24"/>
        </w:rPr>
        <w:t>:</w:t>
      </w:r>
    </w:p>
    <w:p w:rsidR="00FC6A8A" w:rsidRPr="00FC6A8A" w:rsidRDefault="00FC6A8A" w:rsidP="00FC6A8A">
      <w:pPr>
        <w:autoSpaceDE/>
        <w:autoSpaceDN/>
        <w:rPr>
          <w:sz w:val="24"/>
          <w:szCs w:val="24"/>
        </w:rPr>
      </w:pPr>
    </w:p>
    <w:p w:rsidR="00FC6A8A" w:rsidRPr="00FC6A8A" w:rsidRDefault="00FC6A8A" w:rsidP="00FC6A8A">
      <w:pPr>
        <w:autoSpaceDE/>
        <w:autoSpaceDN/>
        <w:ind w:left="720" w:hanging="720"/>
        <w:rPr>
          <w:sz w:val="24"/>
          <w:szCs w:val="24"/>
        </w:rPr>
      </w:pPr>
      <w:r>
        <w:rPr>
          <w:sz w:val="24"/>
          <w:szCs w:val="24"/>
        </w:rPr>
        <w:tab/>
      </w:r>
      <w:r w:rsidRPr="00FC6A8A">
        <w:rPr>
          <w:sz w:val="24"/>
          <w:szCs w:val="24"/>
        </w:rPr>
        <w:t>a. Successful completion of an approved/accredited program of professional nursing.</w:t>
      </w:r>
    </w:p>
    <w:p w:rsidR="00FC6A8A" w:rsidRPr="00FC6A8A" w:rsidRDefault="00FC6A8A" w:rsidP="00FC6A8A">
      <w:pPr>
        <w:autoSpaceDE/>
        <w:autoSpaceDN/>
        <w:ind w:left="720" w:hanging="720"/>
        <w:rPr>
          <w:sz w:val="24"/>
          <w:szCs w:val="24"/>
        </w:rPr>
      </w:pPr>
      <w:r>
        <w:rPr>
          <w:sz w:val="24"/>
          <w:szCs w:val="24"/>
        </w:rPr>
        <w:tab/>
      </w:r>
      <w:r w:rsidRPr="00FC6A8A">
        <w:rPr>
          <w:sz w:val="24"/>
          <w:szCs w:val="24"/>
        </w:rPr>
        <w:t>b. Completed, signed, and notarized application for licensure including:</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1. legal name</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2. explanation of circumstances regarding previous applications/licensure</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3. explanation of any crime that has resulted in a conviction (excluding traffic violations)</w:t>
      </w:r>
    </w:p>
    <w:p w:rsid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 xml:space="preserve">4. explanation of conviction of any traffic offense resulting from or related to the use of </w:t>
      </w:r>
      <w:r>
        <w:rPr>
          <w:sz w:val="24"/>
          <w:szCs w:val="24"/>
        </w:rPr>
        <w:tab/>
        <w:t xml:space="preserve">   </w:t>
      </w:r>
    </w:p>
    <w:p w:rsidR="00FC6A8A" w:rsidRPr="00FC6A8A" w:rsidRDefault="00FC6A8A" w:rsidP="00FC6A8A">
      <w:pPr>
        <w:autoSpaceDE/>
        <w:autoSpaceDN/>
        <w:ind w:left="720" w:hanging="720"/>
        <w:rPr>
          <w:sz w:val="24"/>
          <w:szCs w:val="24"/>
        </w:rPr>
      </w:pPr>
      <w:r>
        <w:rPr>
          <w:sz w:val="24"/>
          <w:szCs w:val="24"/>
        </w:rPr>
        <w:t xml:space="preserve">                            </w:t>
      </w:r>
      <w:r w:rsidRPr="00FC6A8A">
        <w:rPr>
          <w:sz w:val="24"/>
          <w:szCs w:val="24"/>
        </w:rPr>
        <w:t xml:space="preserve">drugs or alcohol </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 xml:space="preserve">5. explanation of addiction to any drug or alcohol </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6. submission of (non-refundable) fees</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7. attachment of signed recent passport photograph for identification purposes</w:t>
      </w:r>
    </w:p>
    <w:p w:rsidR="00FC6A8A" w:rsidRPr="00FC6A8A" w:rsidRDefault="00FC6A8A" w:rsidP="00FC6A8A">
      <w:pPr>
        <w:autoSpaceDE/>
        <w:autoSpaceDN/>
        <w:ind w:left="720" w:hanging="720"/>
        <w:rPr>
          <w:sz w:val="24"/>
          <w:szCs w:val="24"/>
        </w:rPr>
      </w:pPr>
      <w:r>
        <w:rPr>
          <w:sz w:val="24"/>
          <w:szCs w:val="24"/>
        </w:rPr>
        <w:tab/>
      </w:r>
      <w:r>
        <w:rPr>
          <w:sz w:val="24"/>
          <w:szCs w:val="24"/>
        </w:rPr>
        <w:tab/>
      </w:r>
      <w:r w:rsidRPr="00FC6A8A">
        <w:rPr>
          <w:sz w:val="24"/>
          <w:szCs w:val="24"/>
        </w:rPr>
        <w:t>8. payment receipt for electronic fingerprinting</w:t>
      </w:r>
    </w:p>
    <w:p w:rsidR="00FC6A8A" w:rsidRPr="00FC6A8A" w:rsidRDefault="00FC6A8A" w:rsidP="00FC6A8A">
      <w:pPr>
        <w:autoSpaceDE/>
        <w:autoSpaceDN/>
        <w:ind w:left="720" w:hanging="720"/>
        <w:rPr>
          <w:sz w:val="24"/>
          <w:szCs w:val="24"/>
        </w:rPr>
      </w:pPr>
      <w:r>
        <w:rPr>
          <w:sz w:val="24"/>
          <w:szCs w:val="24"/>
        </w:rPr>
        <w:tab/>
      </w:r>
      <w:r w:rsidRPr="00FC6A8A">
        <w:rPr>
          <w:sz w:val="24"/>
          <w:szCs w:val="24"/>
        </w:rPr>
        <w:t xml:space="preserve">c. The signature of the Director of Nursing Education </w:t>
      </w:r>
    </w:p>
    <w:p w:rsidR="00FE19E9" w:rsidRDefault="00FE19E9" w:rsidP="00FC6A8A">
      <w:pPr>
        <w:autoSpaceDE/>
        <w:autoSpaceDN/>
        <w:jc w:val="both"/>
        <w:rPr>
          <w:sz w:val="24"/>
          <w:szCs w:val="24"/>
        </w:rPr>
      </w:pPr>
    </w:p>
    <w:p w:rsidR="00FC6A8A" w:rsidRPr="00FC6A8A" w:rsidRDefault="00FE19E9" w:rsidP="00FC6A8A">
      <w:pPr>
        <w:autoSpaceDE/>
        <w:autoSpaceDN/>
        <w:jc w:val="both"/>
        <w:rPr>
          <w:b/>
          <w:sz w:val="24"/>
          <w:szCs w:val="24"/>
        </w:rPr>
      </w:pPr>
      <w:r>
        <w:rPr>
          <w:b/>
          <w:sz w:val="24"/>
          <w:szCs w:val="24"/>
        </w:rPr>
        <w:t>S</w:t>
      </w:r>
      <w:r w:rsidR="00FC6A8A" w:rsidRPr="00FC6A8A">
        <w:rPr>
          <w:b/>
          <w:sz w:val="24"/>
          <w:szCs w:val="24"/>
        </w:rPr>
        <w:t xml:space="preserve">uccessful completion of the nursing program DOES NOT guarantee eligibility to take the licensure examination. Since one of the functions of the Missouri State Board of Nursing is to protect the public, the Board may refuse licensure to applicants who may jeopardize the well-being of Missouri citizens. The Missouri State Board of Nursing may also refuse to grant the student permission to take licensing exams or refuse to issue any certificate of registration of authority, permit, or license for the cause(s) outlined in the Missouri State Nurse Practice Act Chapter 335.066 RSMO, as amended.  </w:t>
      </w:r>
    </w:p>
    <w:p w:rsidR="00FC6A8A" w:rsidRPr="00FC6A8A" w:rsidRDefault="00FC6A8A" w:rsidP="00FC6A8A">
      <w:pPr>
        <w:autoSpaceDE/>
        <w:autoSpaceDN/>
        <w:rPr>
          <w:b/>
          <w:sz w:val="24"/>
          <w:szCs w:val="24"/>
        </w:rPr>
      </w:pPr>
    </w:p>
    <w:p w:rsidR="00FC6A8A" w:rsidRPr="00FC6A8A" w:rsidRDefault="00FC6A8A" w:rsidP="00FC6A8A">
      <w:pPr>
        <w:autoSpaceDE/>
        <w:autoSpaceDN/>
        <w:rPr>
          <w:sz w:val="24"/>
          <w:szCs w:val="24"/>
        </w:rPr>
      </w:pPr>
      <w:r w:rsidRPr="00FC6A8A">
        <w:rPr>
          <w:sz w:val="24"/>
          <w:szCs w:val="24"/>
        </w:rPr>
        <w:t>Nursing students should be aware that there are reasons for refusal to issue a registered nurse license as defined by the State Statute 335.066 as quoted from the April 2014 Missouri Nurse Practice Act included in this handbook.</w:t>
      </w:r>
    </w:p>
    <w:p w:rsidR="00FE19E9" w:rsidRPr="00FE571D" w:rsidRDefault="00FE19E9" w:rsidP="00FE19E9">
      <w:pPr>
        <w:autoSpaceDE/>
        <w:autoSpaceDN/>
        <w:jc w:val="center"/>
        <w:rPr>
          <w:b/>
          <w:bCs/>
          <w:iCs/>
          <w:sz w:val="24"/>
          <w:szCs w:val="24"/>
        </w:rPr>
      </w:pPr>
      <w:r>
        <w:rPr>
          <w:b/>
          <w:bCs/>
          <w:iCs/>
          <w:sz w:val="24"/>
          <w:szCs w:val="24"/>
        </w:rPr>
        <w:br w:type="page"/>
      </w:r>
      <w:r w:rsidRPr="00FE571D">
        <w:rPr>
          <w:b/>
          <w:bCs/>
          <w:iCs/>
          <w:sz w:val="24"/>
          <w:szCs w:val="24"/>
        </w:rPr>
        <w:lastRenderedPageBreak/>
        <w:t>EAST CENTRAL COLLEGE</w:t>
      </w:r>
    </w:p>
    <w:p w:rsidR="00FE19E9" w:rsidRPr="00FE571D" w:rsidRDefault="00FE19E9" w:rsidP="00FE19E9">
      <w:pPr>
        <w:autoSpaceDE/>
        <w:autoSpaceDN/>
        <w:jc w:val="center"/>
        <w:rPr>
          <w:b/>
          <w:bCs/>
          <w:iCs/>
          <w:sz w:val="24"/>
          <w:szCs w:val="24"/>
        </w:rPr>
      </w:pPr>
      <w:r w:rsidRPr="00FE571D">
        <w:rPr>
          <w:b/>
          <w:bCs/>
          <w:iCs/>
          <w:sz w:val="24"/>
          <w:szCs w:val="24"/>
        </w:rPr>
        <w:t>ASSOCIATE DEGREE NURSING PROGRAM</w:t>
      </w:r>
    </w:p>
    <w:p w:rsidR="00FE19E9" w:rsidRPr="00FE571D" w:rsidRDefault="00FE19E9" w:rsidP="00FE19E9">
      <w:pPr>
        <w:autoSpaceDE/>
        <w:autoSpaceDN/>
        <w:jc w:val="center"/>
        <w:rPr>
          <w:b/>
          <w:bCs/>
          <w:iCs/>
          <w:sz w:val="24"/>
          <w:szCs w:val="24"/>
        </w:rPr>
      </w:pPr>
      <w:r w:rsidRPr="00FE571D">
        <w:rPr>
          <w:b/>
          <w:bCs/>
          <w:iCs/>
          <w:sz w:val="24"/>
          <w:szCs w:val="24"/>
        </w:rPr>
        <w:t>NURSE PRACTICE ACT</w:t>
      </w:r>
    </w:p>
    <w:p w:rsidR="00FE19E9" w:rsidRPr="00FE571D" w:rsidRDefault="00FE19E9" w:rsidP="00FE19E9">
      <w:pPr>
        <w:autoSpaceDE/>
        <w:autoSpaceDN/>
        <w:jc w:val="center"/>
        <w:rPr>
          <w:b/>
          <w:bCs/>
          <w:i/>
          <w:iCs/>
        </w:rPr>
      </w:pPr>
    </w:p>
    <w:p w:rsidR="00FE19E9" w:rsidRPr="00FE571D" w:rsidRDefault="00FE19E9" w:rsidP="00FE19E9">
      <w:pPr>
        <w:pBdr>
          <w:top w:val="double" w:sz="6" w:space="1" w:color="auto"/>
          <w:left w:val="double" w:sz="6" w:space="1" w:color="auto"/>
          <w:bottom w:val="double" w:sz="6" w:space="9" w:color="auto"/>
          <w:right w:val="double" w:sz="6" w:space="1" w:color="auto"/>
        </w:pBdr>
        <w:autoSpaceDE/>
        <w:autoSpaceDN/>
        <w:rPr>
          <w:i/>
          <w:iCs/>
        </w:rPr>
      </w:pPr>
      <w:r w:rsidRPr="00FE571D">
        <w:rPr>
          <w:i/>
          <w:iCs/>
        </w:rPr>
        <w:t xml:space="preserve">Completion of the </w:t>
      </w:r>
      <w:smartTag w:uri="urn:schemas-microsoft-com:office:smarttags" w:element="PlaceType">
        <w:smartTag w:uri="urn:schemas-microsoft-com:office:smarttags" w:element="PlaceType">
          <w:r w:rsidRPr="00FE571D">
            <w:rPr>
              <w:i/>
              <w:iCs/>
            </w:rPr>
            <w:t>East</w:t>
          </w:r>
        </w:smartTag>
        <w:r w:rsidRPr="00FE571D">
          <w:rPr>
            <w:i/>
            <w:iCs/>
          </w:rPr>
          <w:t xml:space="preserve"> </w:t>
        </w:r>
        <w:smartTag w:uri="urn:schemas-microsoft-com:office:smarttags" w:element="PlaceType">
          <w:r w:rsidRPr="00FE571D">
            <w:rPr>
              <w:i/>
              <w:iCs/>
            </w:rPr>
            <w:t>Central</w:t>
          </w:r>
        </w:smartTag>
        <w:r w:rsidRPr="00FE571D">
          <w:rPr>
            <w:i/>
            <w:iCs/>
          </w:rPr>
          <w:t xml:space="preserve"> </w:t>
        </w:r>
        <w:smartTag w:uri="urn:schemas-microsoft-com:office:smarttags" w:element="PlaceType">
          <w:r w:rsidRPr="00FE571D">
            <w:rPr>
              <w:i/>
              <w:iCs/>
            </w:rPr>
            <w:t>College</w:t>
          </w:r>
        </w:smartTag>
      </w:smartTag>
      <w:r w:rsidRPr="00FE571D">
        <w:rPr>
          <w:i/>
          <w:iCs/>
        </w:rPr>
        <w:t xml:space="preserve"> Associate Degree Nursing Program does not guarantee eligibility to write the NCLEX.  Therefore, it is our responsibility to inform students who will be applying to write the </w:t>
      </w:r>
      <w:smartTag w:uri="urn:schemas-microsoft-com:office:smarttags" w:element="PlaceType">
        <w:r w:rsidRPr="00FE571D">
          <w:rPr>
            <w:i/>
            <w:iCs/>
          </w:rPr>
          <w:t>Missouri</w:t>
        </w:r>
      </w:smartTag>
      <w:r w:rsidRPr="00FE571D">
        <w:rPr>
          <w:i/>
          <w:iCs/>
        </w:rPr>
        <w:t xml:space="preserve"> </w:t>
      </w:r>
      <w:smartTag w:uri="urn:schemas-microsoft-com:office:smarttags" w:element="PlaceType">
        <w:r w:rsidRPr="00FE571D">
          <w:rPr>
            <w:i/>
            <w:iCs/>
          </w:rPr>
          <w:t>State</w:t>
        </w:r>
      </w:smartTag>
      <w:r w:rsidRPr="00FE571D">
        <w:rPr>
          <w:i/>
          <w:iCs/>
        </w:rPr>
        <w:t xml:space="preserve"> Board Test Pool Examination for licensure as registered nurses of the following portion of the Nurse Practice Act of </w:t>
      </w:r>
      <w:smartTag w:uri="urn:schemas-microsoft-com:office:smarttags" w:element="PlaceType">
        <w:r w:rsidRPr="00FE571D">
          <w:rPr>
            <w:i/>
            <w:iCs/>
          </w:rPr>
          <w:t>Missouri</w:t>
        </w:r>
      </w:smartTag>
      <w:r w:rsidRPr="00FE571D">
        <w:rPr>
          <w:i/>
          <w:iCs/>
        </w:rPr>
        <w:t>:</w:t>
      </w:r>
    </w:p>
    <w:p w:rsidR="00FE19E9" w:rsidRPr="00FE571D" w:rsidRDefault="00FE19E9" w:rsidP="00FE19E9">
      <w:pPr>
        <w:autoSpaceDE/>
        <w:autoSpaceDN/>
        <w:jc w:val="center"/>
      </w:pPr>
    </w:p>
    <w:p w:rsidR="00FE19E9" w:rsidRPr="00FE571D" w:rsidRDefault="00FE19E9" w:rsidP="00FE19E9">
      <w:pPr>
        <w:autoSpaceDE/>
        <w:autoSpaceDN/>
        <w:rPr>
          <w:sz w:val="21"/>
          <w:szCs w:val="21"/>
        </w:rPr>
      </w:pPr>
      <w:r w:rsidRPr="00FE571D">
        <w:rPr>
          <w:sz w:val="21"/>
          <w:szCs w:val="21"/>
        </w:rPr>
        <w:t xml:space="preserve">335.066.  </w:t>
      </w:r>
      <w:r w:rsidRPr="00FE571D">
        <w:rPr>
          <w:b/>
          <w:bCs/>
          <w:sz w:val="21"/>
          <w:szCs w:val="21"/>
          <w:shd w:val="clear" w:color="auto" w:fill="FFFFFF"/>
        </w:rPr>
        <w:t>Denial, revocation, or suspension of license, grounds for, civil immunity for providing information--complaint procedures. </w:t>
      </w:r>
      <w:r w:rsidRPr="00FE571D">
        <w:rPr>
          <w:sz w:val="21"/>
          <w:szCs w:val="21"/>
        </w:rPr>
        <w:br/>
      </w:r>
      <w:r w:rsidRPr="00FE571D">
        <w:rPr>
          <w:sz w:val="21"/>
          <w:szCs w:val="21"/>
        </w:rPr>
        <w:br/>
        <w:t>1. The board may refuse to issue or reinstate any certificate of registration or authority, permit or license required pursuant to chapter 335 for one or any combination of causes stated in subsection 2 of this section or the board may, as a condition to issuing or reinstating any such permit or license, require a person to submit himself or herself for identification, intervention, treatment, or rehabilitation by the impaired nurse program as provided in section </w:t>
      </w:r>
      <w:hyperlink r:id="rId26" w:history="1">
        <w:r w:rsidRPr="00FE571D">
          <w:rPr>
            <w:sz w:val="21"/>
            <w:szCs w:val="21"/>
            <w:u w:val="single"/>
          </w:rPr>
          <w:t>335.067</w:t>
        </w:r>
      </w:hyperlink>
      <w:r w:rsidRPr="00FE571D">
        <w:rPr>
          <w:sz w:val="21"/>
          <w:szCs w:val="21"/>
        </w:rPr>
        <w:t> . The board shall notify the applicant in writing of the reasons for the refusal and shall advise the applicant of his or her right to file a complaint with the administrative hearing commission as provided by chapter 621.</w:t>
      </w:r>
    </w:p>
    <w:p w:rsidR="00FE19E9" w:rsidRPr="00FE571D" w:rsidRDefault="00FE19E9" w:rsidP="00FE19E9">
      <w:pPr>
        <w:autoSpaceDE/>
        <w:autoSpaceDN/>
        <w:rPr>
          <w:sz w:val="21"/>
          <w:szCs w:val="21"/>
        </w:rPr>
      </w:pPr>
    </w:p>
    <w:p w:rsidR="00FE19E9" w:rsidRPr="00FE571D" w:rsidRDefault="00FE19E9" w:rsidP="00FE19E9">
      <w:pPr>
        <w:autoSpaceDE/>
        <w:autoSpaceDN/>
        <w:rPr>
          <w:sz w:val="21"/>
          <w:szCs w:val="21"/>
        </w:rPr>
      </w:pPr>
      <w:r w:rsidRPr="00FE571D">
        <w:rPr>
          <w:sz w:val="21"/>
          <w:szCs w:val="21"/>
        </w:rPr>
        <w:t>2. The board may cause a complaint to be filed with the administrative hearing commission as provided by chapter 621 against any holder of any certificate of registration or authority, permit or license required by sections </w:t>
      </w:r>
      <w:hyperlink r:id="rId27" w:history="1">
        <w:r w:rsidRPr="00FE571D">
          <w:rPr>
            <w:sz w:val="21"/>
            <w:szCs w:val="21"/>
            <w:u w:val="single"/>
          </w:rPr>
          <w:t>335.011</w:t>
        </w:r>
      </w:hyperlink>
      <w:r w:rsidRPr="00FE571D">
        <w:rPr>
          <w:sz w:val="21"/>
          <w:szCs w:val="21"/>
        </w:rPr>
        <w:t> to </w:t>
      </w:r>
      <w:hyperlink r:id="rId28" w:history="1">
        <w:r w:rsidRPr="00FE571D">
          <w:rPr>
            <w:sz w:val="21"/>
            <w:szCs w:val="21"/>
            <w:u w:val="single"/>
          </w:rPr>
          <w:t>335.096</w:t>
        </w:r>
      </w:hyperlink>
      <w:r w:rsidRPr="00FE571D">
        <w:rPr>
          <w:sz w:val="21"/>
          <w:szCs w:val="21"/>
        </w:rPr>
        <w:t> or any person who has failed to renew or has surrendered his or her certificate of registration or authority, permit or license for any one or any combination of the following causes:</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(1) Use or unlawful possession of any controlled substance, as defined in chapter 195, or alcoholic beverage to an </w:t>
      </w:r>
      <w:r w:rsidRPr="00FE571D">
        <w:rPr>
          <w:sz w:val="21"/>
          <w:szCs w:val="21"/>
        </w:rPr>
        <w:tab/>
        <w:t xml:space="preserve"> extent that such use impairs a person's ability to perform the work of any profession licensed or regulated by </w:t>
      </w:r>
      <w:r w:rsidRPr="00FE571D">
        <w:rPr>
          <w:sz w:val="21"/>
          <w:szCs w:val="21"/>
        </w:rPr>
        <w:tab/>
        <w:t xml:space="preserve">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sections </w:t>
      </w:r>
      <w:hyperlink r:id="rId29" w:history="1">
        <w:r w:rsidRPr="00FE571D">
          <w:rPr>
            <w:sz w:val="21"/>
            <w:szCs w:val="21"/>
            <w:u w:val="single"/>
          </w:rPr>
          <w:t>335.011</w:t>
        </w:r>
      </w:hyperlink>
      <w:r w:rsidRPr="00FE571D">
        <w:rPr>
          <w:sz w:val="21"/>
          <w:szCs w:val="21"/>
        </w:rPr>
        <w:t> to </w:t>
      </w:r>
      <w:hyperlink r:id="rId30" w:history="1">
        <w:r w:rsidRPr="00FE571D">
          <w:rPr>
            <w:sz w:val="21"/>
            <w:szCs w:val="21"/>
            <w:u w:val="single"/>
          </w:rPr>
          <w:t>335.096</w:t>
        </w:r>
      </w:hyperlink>
      <w:r w:rsidRPr="00FE571D">
        <w:rPr>
          <w:sz w:val="21"/>
          <w:szCs w:val="21"/>
        </w:rPr>
        <w:t>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(2) The person has been finally adjudicated and found guilty, or entered a plea of guilty or nolo contendere, in a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criminal prosecution pursuant to the laws of any state or of the United States, for any offense reasonably related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to the qualifications, functions or duties of any profession licensed or regulated pursuant to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sections </w:t>
      </w:r>
      <w:hyperlink r:id="rId31" w:history="1">
        <w:r w:rsidRPr="00FE571D">
          <w:rPr>
            <w:sz w:val="21"/>
            <w:szCs w:val="21"/>
            <w:u w:val="single"/>
          </w:rPr>
          <w:t>335.011</w:t>
        </w:r>
      </w:hyperlink>
      <w:r w:rsidRPr="00FE571D">
        <w:rPr>
          <w:sz w:val="21"/>
          <w:szCs w:val="21"/>
        </w:rPr>
        <w:t> to </w:t>
      </w:r>
      <w:hyperlink r:id="rId32" w:history="1">
        <w:r w:rsidRPr="00FE571D">
          <w:rPr>
            <w:sz w:val="21"/>
            <w:szCs w:val="21"/>
            <w:u w:val="single"/>
          </w:rPr>
          <w:t>335.096</w:t>
        </w:r>
      </w:hyperlink>
      <w:r w:rsidRPr="00FE571D">
        <w:rPr>
          <w:sz w:val="21"/>
          <w:szCs w:val="21"/>
        </w:rPr>
        <w:t xml:space="preserve"> , for any offense an essential element of which is fraud, dishonesty or an act of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violence, or for any offense involving moral turpitude, whether or not sentence is imposed;</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(3) Use of fraud, deception, misrepresentation or bribery in securing any certificate of registration or authority,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permit or license issued pursuant to sections </w:t>
      </w:r>
      <w:hyperlink r:id="rId33" w:history="1">
        <w:r w:rsidRPr="00FE571D">
          <w:rPr>
            <w:sz w:val="21"/>
            <w:szCs w:val="21"/>
            <w:u w:val="single"/>
          </w:rPr>
          <w:t>335.011</w:t>
        </w:r>
      </w:hyperlink>
      <w:r w:rsidRPr="00FE571D">
        <w:rPr>
          <w:sz w:val="21"/>
          <w:szCs w:val="21"/>
        </w:rPr>
        <w:t> to </w:t>
      </w:r>
      <w:hyperlink r:id="rId34" w:history="1">
        <w:r w:rsidRPr="00FE571D">
          <w:rPr>
            <w:sz w:val="21"/>
            <w:szCs w:val="21"/>
            <w:u w:val="single"/>
          </w:rPr>
          <w:t>335.096</w:t>
        </w:r>
      </w:hyperlink>
      <w:r w:rsidRPr="00FE571D">
        <w:rPr>
          <w:sz w:val="21"/>
          <w:szCs w:val="21"/>
        </w:rPr>
        <w:t xml:space="preserve"> or in obtaining permission to take any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examination given or required pursuant to sections </w:t>
      </w:r>
      <w:hyperlink r:id="rId35" w:history="1">
        <w:r w:rsidRPr="00FE571D">
          <w:rPr>
            <w:sz w:val="21"/>
            <w:szCs w:val="21"/>
            <w:u w:val="single"/>
          </w:rPr>
          <w:t>335.011</w:t>
        </w:r>
      </w:hyperlink>
      <w:r w:rsidRPr="00FE571D">
        <w:rPr>
          <w:sz w:val="21"/>
          <w:szCs w:val="21"/>
        </w:rPr>
        <w:t> to </w:t>
      </w:r>
      <w:hyperlink r:id="rId36" w:history="1">
        <w:r w:rsidRPr="00FE571D">
          <w:rPr>
            <w:sz w:val="21"/>
            <w:szCs w:val="21"/>
            <w:u w:val="single"/>
          </w:rPr>
          <w:t>335.096</w:t>
        </w:r>
      </w:hyperlink>
      <w:r w:rsidRPr="00FE571D">
        <w:rPr>
          <w:sz w:val="21"/>
          <w:szCs w:val="21"/>
        </w:rPr>
        <w:t>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(4) Obtaining or attempting to obtain any fee, charge, tuition or other compensation by fraud, deception or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misrepresentation;</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(5) Incompetency, gross negligence, or repeated negligence in the performance of the functions or duties of any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profession licensed or regulated by chapter 335. For the purposes of this subdivision, "repeated negligence"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means the failure, on more than one occasion, to use that degree of skill and learning ordinarily used under the </w:t>
      </w:r>
      <w:r w:rsidRPr="00FE571D">
        <w:rPr>
          <w:sz w:val="21"/>
          <w:szCs w:val="21"/>
        </w:rPr>
        <w:tab/>
        <w:t xml:space="preserve"> same or similar circumstances by the member of the applicant's or licensee's profession;</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(6) Misconduct, fraud, misrepresentation, dishonesty, unethical conduct, or unprofessional conduct in the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performance of the functions or duties of any profession licensed or regulated by this chapter, including, but not </w:t>
      </w:r>
      <w:r w:rsidRPr="00FE571D">
        <w:rPr>
          <w:sz w:val="21"/>
          <w:szCs w:val="21"/>
        </w:rPr>
        <w:tab/>
        <w:t xml:space="preserve"> limited to, the following:</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(a) Willfully and continually overcharging or overtreating patients; or charging for visits which did not occur </w:t>
      </w:r>
      <w:r w:rsidRPr="00FE571D">
        <w:rPr>
          <w:sz w:val="21"/>
          <w:szCs w:val="21"/>
        </w:rPr>
        <w:tab/>
        <w:t xml:space="preserve">unless the services were contracted for in advance, or for services which were not rendered or documented in the </w:t>
      </w:r>
      <w:r w:rsidRPr="00FE571D">
        <w:rPr>
          <w:sz w:val="21"/>
          <w:szCs w:val="21"/>
        </w:rPr>
        <w:tab/>
        <w:t>patient's records;</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(b) Attempting, directly or indirectly, by way of intimidation, coercion or deception, to obtain or retain a patient or </w:t>
      </w:r>
      <w:r w:rsidRPr="00FE571D">
        <w:rPr>
          <w:sz w:val="21"/>
          <w:szCs w:val="21"/>
        </w:rPr>
        <w:tab/>
        <w:t xml:space="preserve"> discourage the use of a second opinion or consultation;</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(c) Willfully and continually performing inappropriate or unnecessary treatment, diagnostic tests, or nursing </w:t>
      </w:r>
      <w:r w:rsidRPr="00FE571D">
        <w:rPr>
          <w:sz w:val="21"/>
          <w:szCs w:val="21"/>
        </w:rPr>
        <w:tab/>
        <w:t>services;</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(d) Delegating professional responsibilities to a person who is not qualified by training, skill, competency, age,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experience, or licensure to perform such responsibilities;</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(e) Performing nursing services beyond the authorized scope of practice for which the individual is licensed in this </w:t>
      </w:r>
      <w:r w:rsidRPr="00FE571D">
        <w:rPr>
          <w:sz w:val="21"/>
          <w:szCs w:val="21"/>
        </w:rPr>
        <w:tab/>
        <w:t xml:space="preserve"> state;</w:t>
      </w:r>
    </w:p>
    <w:p w:rsidR="00FE19E9" w:rsidRPr="00FE571D" w:rsidRDefault="00FE19E9" w:rsidP="00FE19E9">
      <w:pPr>
        <w:shd w:val="clear" w:color="auto" w:fill="FFFFFF"/>
        <w:autoSpaceDE/>
        <w:autoSpaceDN/>
        <w:ind w:firstLine="480"/>
        <w:rPr>
          <w:sz w:val="21"/>
          <w:szCs w:val="21"/>
        </w:rPr>
      </w:pPr>
      <w:r w:rsidRPr="00FE571D">
        <w:rPr>
          <w:sz w:val="21"/>
          <w:szCs w:val="21"/>
        </w:rPr>
        <w:tab/>
        <w:t>(f) Exercising influence within a nurse-patient relationship for purposes of engaging a patient in sexual activity;</w:t>
      </w:r>
    </w:p>
    <w:p w:rsidR="00FE19E9" w:rsidRPr="00FE571D" w:rsidRDefault="00FE19E9" w:rsidP="00FE19E9">
      <w:pPr>
        <w:shd w:val="clear" w:color="auto" w:fill="FFFFFF"/>
        <w:autoSpaceDE/>
        <w:autoSpaceDN/>
        <w:ind w:firstLine="480"/>
        <w:rPr>
          <w:sz w:val="21"/>
          <w:szCs w:val="21"/>
        </w:rPr>
      </w:pPr>
      <w:r w:rsidRPr="00FE571D">
        <w:rPr>
          <w:sz w:val="21"/>
          <w:szCs w:val="21"/>
        </w:rPr>
        <w:tab/>
        <w:t>(g) Being listed on any state or federal sexual offender registry;</w:t>
      </w:r>
    </w:p>
    <w:p w:rsidR="00FE19E9" w:rsidRPr="00FE571D" w:rsidRDefault="00FE19E9" w:rsidP="00FE19E9">
      <w:pPr>
        <w:shd w:val="clear" w:color="auto" w:fill="FFFFFF"/>
        <w:autoSpaceDE/>
        <w:autoSpaceDN/>
        <w:ind w:firstLine="480"/>
        <w:rPr>
          <w:sz w:val="21"/>
          <w:szCs w:val="21"/>
        </w:rPr>
      </w:pPr>
      <w:r w:rsidRPr="00FE571D">
        <w:rPr>
          <w:sz w:val="21"/>
          <w:szCs w:val="21"/>
        </w:rPr>
        <w:lastRenderedPageBreak/>
        <w:tab/>
        <w:t>(h) Failure of any applicant or licensee to cooperate with the board during any investigation;</w:t>
      </w:r>
    </w:p>
    <w:p w:rsidR="00FE19E9" w:rsidRPr="00FE571D" w:rsidRDefault="00FE19E9" w:rsidP="00FE19E9">
      <w:pPr>
        <w:shd w:val="clear" w:color="auto" w:fill="FFFFFF"/>
        <w:autoSpaceDE/>
        <w:autoSpaceDN/>
        <w:ind w:firstLine="480"/>
        <w:rPr>
          <w:sz w:val="21"/>
          <w:szCs w:val="21"/>
        </w:rPr>
      </w:pPr>
      <w:r w:rsidRPr="00FE571D">
        <w:rPr>
          <w:sz w:val="21"/>
          <w:szCs w:val="21"/>
        </w:rPr>
        <w:tab/>
        <w:t>(i) Failure to comply with any subpoena or subpoena duces tecum from the board or an order of the board;</w:t>
      </w:r>
    </w:p>
    <w:p w:rsidR="00FE19E9" w:rsidRPr="00FE571D" w:rsidRDefault="00FE19E9" w:rsidP="00FE19E9">
      <w:pPr>
        <w:shd w:val="clear" w:color="auto" w:fill="FFFFFF"/>
        <w:autoSpaceDE/>
        <w:autoSpaceDN/>
        <w:ind w:firstLine="480"/>
        <w:rPr>
          <w:sz w:val="21"/>
          <w:szCs w:val="21"/>
        </w:rPr>
      </w:pPr>
      <w:r w:rsidRPr="00FE571D">
        <w:rPr>
          <w:sz w:val="21"/>
          <w:szCs w:val="21"/>
        </w:rPr>
        <w:tab/>
        <w:t>(j) Failure to timely pay license renewal fees specified in this chapter;</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(k) Violating a probation agreement, order, or other settlement agreement with this board or any other licensing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agency;</w:t>
      </w:r>
    </w:p>
    <w:p w:rsidR="00FE19E9" w:rsidRPr="00FE571D" w:rsidRDefault="00FE19E9" w:rsidP="00FE19E9">
      <w:pPr>
        <w:shd w:val="clear" w:color="auto" w:fill="FFFFFF"/>
        <w:autoSpaceDE/>
        <w:autoSpaceDN/>
        <w:ind w:firstLine="480"/>
        <w:rPr>
          <w:sz w:val="21"/>
          <w:szCs w:val="21"/>
        </w:rPr>
      </w:pPr>
      <w:r w:rsidRPr="00FE571D">
        <w:rPr>
          <w:sz w:val="21"/>
          <w:szCs w:val="21"/>
        </w:rPr>
        <w:tab/>
        <w:t>(l) Failing to inform the board of the nurse's current residence;</w:t>
      </w:r>
    </w:p>
    <w:p w:rsidR="00FE19E9" w:rsidRPr="00FE571D" w:rsidRDefault="00FE19E9" w:rsidP="00FE19E9">
      <w:pPr>
        <w:shd w:val="clear" w:color="auto" w:fill="FFFFFF"/>
        <w:autoSpaceDE/>
        <w:autoSpaceDN/>
        <w:ind w:firstLine="480"/>
        <w:rPr>
          <w:sz w:val="21"/>
          <w:szCs w:val="21"/>
        </w:rPr>
      </w:pPr>
      <w:r w:rsidRPr="00FE571D">
        <w:rPr>
          <w:sz w:val="21"/>
          <w:szCs w:val="21"/>
        </w:rPr>
        <w:tab/>
        <w:t>(m) Any other conduct that is unethical or unprofessional involving a minor;</w:t>
      </w:r>
    </w:p>
    <w:p w:rsidR="00FE19E9" w:rsidRPr="00FE571D" w:rsidRDefault="00FE19E9" w:rsidP="00FE19E9">
      <w:pPr>
        <w:shd w:val="clear" w:color="auto" w:fill="FFFFFF"/>
        <w:autoSpaceDE/>
        <w:autoSpaceDN/>
        <w:ind w:firstLine="480"/>
        <w:rPr>
          <w:sz w:val="21"/>
          <w:szCs w:val="21"/>
        </w:rPr>
      </w:pPr>
      <w:r w:rsidRPr="00FE571D">
        <w:rPr>
          <w:sz w:val="21"/>
          <w:szCs w:val="21"/>
        </w:rPr>
        <w:t>(7) Violation of, or assisting or enabling any person to violate, any provision of sections </w:t>
      </w:r>
      <w:hyperlink r:id="rId37" w:history="1">
        <w:r w:rsidRPr="00FE571D">
          <w:rPr>
            <w:sz w:val="21"/>
            <w:szCs w:val="21"/>
            <w:u w:val="single"/>
          </w:rPr>
          <w:t>335.011</w:t>
        </w:r>
      </w:hyperlink>
      <w:r w:rsidRPr="00FE571D">
        <w:rPr>
          <w:sz w:val="21"/>
          <w:szCs w:val="21"/>
        </w:rPr>
        <w:t> to </w:t>
      </w:r>
      <w:hyperlink r:id="rId38" w:history="1">
        <w:r w:rsidRPr="00FE571D">
          <w:rPr>
            <w:sz w:val="21"/>
            <w:szCs w:val="21"/>
            <w:u w:val="single"/>
          </w:rPr>
          <w:t>335.096</w:t>
        </w:r>
      </w:hyperlink>
      <w:r w:rsidRPr="00FE571D">
        <w:rPr>
          <w:sz w:val="21"/>
          <w:szCs w:val="21"/>
        </w:rPr>
        <w:t xml:space="preserve"> , or of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any lawful rule or regulation adopted pursuant to sections </w:t>
      </w:r>
      <w:hyperlink r:id="rId39" w:history="1">
        <w:r w:rsidRPr="00FE571D">
          <w:rPr>
            <w:sz w:val="21"/>
            <w:szCs w:val="21"/>
            <w:u w:val="single"/>
          </w:rPr>
          <w:t>335.011</w:t>
        </w:r>
      </w:hyperlink>
      <w:r w:rsidRPr="00FE571D">
        <w:rPr>
          <w:sz w:val="21"/>
          <w:szCs w:val="21"/>
        </w:rPr>
        <w:t> to </w:t>
      </w:r>
      <w:hyperlink r:id="rId40" w:history="1">
        <w:r w:rsidRPr="00FE571D">
          <w:rPr>
            <w:sz w:val="21"/>
            <w:szCs w:val="21"/>
            <w:u w:val="single"/>
          </w:rPr>
          <w:t>335.096</w:t>
        </w:r>
      </w:hyperlink>
      <w:r w:rsidRPr="00FE571D">
        <w:rPr>
          <w:sz w:val="21"/>
          <w:szCs w:val="21"/>
        </w:rPr>
        <w:t>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(8) Impersonation of any person holding a certificate of registration or authority, permit or license or allowing any </w:t>
      </w:r>
      <w:r w:rsidRPr="00FE571D">
        <w:rPr>
          <w:sz w:val="21"/>
          <w:szCs w:val="21"/>
        </w:rPr>
        <w:tab/>
        <w:t xml:space="preserve"> person to use his or her certificate of registration or authority, permit, license or diploma from any school;</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(9) Disciplinary action against the holder of a license or other right to practice any profession regulated by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sections </w:t>
      </w:r>
      <w:hyperlink r:id="rId41" w:history="1">
        <w:r w:rsidRPr="00FE571D">
          <w:rPr>
            <w:sz w:val="21"/>
            <w:szCs w:val="21"/>
            <w:u w:val="single"/>
          </w:rPr>
          <w:t>335.011</w:t>
        </w:r>
      </w:hyperlink>
      <w:r w:rsidRPr="00FE571D">
        <w:rPr>
          <w:sz w:val="21"/>
          <w:szCs w:val="21"/>
        </w:rPr>
        <w:t> to</w:t>
      </w:r>
      <w:hyperlink r:id="rId42" w:history="1">
        <w:r w:rsidRPr="00FE571D">
          <w:rPr>
            <w:sz w:val="21"/>
            <w:szCs w:val="21"/>
            <w:u w:val="single"/>
          </w:rPr>
          <w:t>335.096</w:t>
        </w:r>
      </w:hyperlink>
      <w:r w:rsidRPr="00FE571D">
        <w:rPr>
          <w:sz w:val="21"/>
          <w:szCs w:val="21"/>
        </w:rPr>
        <w:t xml:space="preserve"> granted by another state, territory, federal agency or country upon grounds for which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revocation or suspension is authorized in this state;</w:t>
      </w:r>
    </w:p>
    <w:p w:rsidR="00FE19E9" w:rsidRPr="00FE571D" w:rsidRDefault="00FE19E9" w:rsidP="00FE19E9">
      <w:pPr>
        <w:shd w:val="clear" w:color="auto" w:fill="FFFFFF"/>
        <w:autoSpaceDE/>
        <w:autoSpaceDN/>
        <w:ind w:firstLine="480"/>
        <w:rPr>
          <w:sz w:val="21"/>
          <w:szCs w:val="21"/>
        </w:rPr>
      </w:pPr>
      <w:r w:rsidRPr="00FE571D">
        <w:rPr>
          <w:sz w:val="21"/>
          <w:szCs w:val="21"/>
        </w:rPr>
        <w:t>(10) A person is finally adjudged insane or incompetent by a court of competent jurisdiction;</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(11) Assisting or enabling any person to practice or offer to practice any profession licensed or regulated by </w:t>
      </w:r>
      <w:r w:rsidRPr="00FE571D">
        <w:rPr>
          <w:sz w:val="21"/>
          <w:szCs w:val="21"/>
        </w:rPr>
        <w:tab/>
        <w:t xml:space="preserve">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sections </w:t>
      </w:r>
      <w:hyperlink r:id="rId43" w:history="1">
        <w:r w:rsidRPr="00FE571D">
          <w:rPr>
            <w:sz w:val="21"/>
            <w:szCs w:val="21"/>
            <w:u w:val="single"/>
          </w:rPr>
          <w:t>335.011</w:t>
        </w:r>
      </w:hyperlink>
      <w:r w:rsidRPr="00FE571D">
        <w:rPr>
          <w:sz w:val="21"/>
          <w:szCs w:val="21"/>
        </w:rPr>
        <w:t>to </w:t>
      </w:r>
      <w:hyperlink r:id="rId44" w:history="1">
        <w:r w:rsidRPr="00FE571D">
          <w:rPr>
            <w:sz w:val="21"/>
            <w:szCs w:val="21"/>
            <w:u w:val="single"/>
          </w:rPr>
          <w:t>335.096</w:t>
        </w:r>
      </w:hyperlink>
      <w:r w:rsidRPr="00FE571D">
        <w:rPr>
          <w:sz w:val="21"/>
          <w:szCs w:val="21"/>
        </w:rPr>
        <w:t xml:space="preserve"> who is not registered and currently eligible to practice pursuant to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sections  </w:t>
      </w:r>
      <w:hyperlink r:id="rId45" w:history="1">
        <w:r w:rsidRPr="00FE571D">
          <w:rPr>
            <w:sz w:val="21"/>
            <w:szCs w:val="21"/>
            <w:u w:val="single"/>
          </w:rPr>
          <w:t>335.011</w:t>
        </w:r>
      </w:hyperlink>
      <w:r w:rsidRPr="00FE571D">
        <w:rPr>
          <w:sz w:val="21"/>
          <w:szCs w:val="21"/>
        </w:rPr>
        <w:t> to </w:t>
      </w:r>
      <w:hyperlink r:id="rId46" w:history="1">
        <w:r w:rsidRPr="00FE571D">
          <w:rPr>
            <w:sz w:val="21"/>
            <w:szCs w:val="21"/>
            <w:u w:val="single"/>
          </w:rPr>
          <w:t>335.096</w:t>
        </w:r>
      </w:hyperlink>
      <w:r w:rsidRPr="00FE571D">
        <w:rPr>
          <w:sz w:val="21"/>
          <w:szCs w:val="21"/>
        </w:rPr>
        <w:t> ;</w:t>
      </w:r>
    </w:p>
    <w:p w:rsidR="00FE19E9" w:rsidRPr="00FE571D" w:rsidRDefault="00FE19E9" w:rsidP="00FE19E9">
      <w:pPr>
        <w:shd w:val="clear" w:color="auto" w:fill="FFFFFF"/>
        <w:autoSpaceDE/>
        <w:autoSpaceDN/>
        <w:ind w:firstLine="480"/>
        <w:rPr>
          <w:sz w:val="21"/>
          <w:szCs w:val="21"/>
        </w:rPr>
      </w:pPr>
      <w:r w:rsidRPr="00FE571D">
        <w:rPr>
          <w:sz w:val="21"/>
          <w:szCs w:val="21"/>
        </w:rPr>
        <w:t>(12) Issuance of a certificate of registration or authority, permit or license based upon a material mistake of fact;</w:t>
      </w:r>
    </w:p>
    <w:p w:rsidR="00FE19E9" w:rsidRPr="00FE571D" w:rsidRDefault="00FE19E9" w:rsidP="00FE19E9">
      <w:pPr>
        <w:shd w:val="clear" w:color="auto" w:fill="FFFFFF"/>
        <w:autoSpaceDE/>
        <w:autoSpaceDN/>
        <w:ind w:firstLine="480"/>
        <w:rPr>
          <w:sz w:val="21"/>
          <w:szCs w:val="21"/>
        </w:rPr>
      </w:pPr>
      <w:r w:rsidRPr="00FE571D">
        <w:rPr>
          <w:sz w:val="21"/>
          <w:szCs w:val="21"/>
        </w:rPr>
        <w:t>(13) Violation of any professional trust or confidence;</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(14) Use of any advertisement or solicitation which is false, misleading or deceptive to the general public or persons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to whom the advertisement or solicitation is primarily directed;</w:t>
      </w:r>
    </w:p>
    <w:p w:rsidR="00FE19E9" w:rsidRPr="00FE571D" w:rsidRDefault="00FE19E9" w:rsidP="00FE19E9">
      <w:pPr>
        <w:shd w:val="clear" w:color="auto" w:fill="FFFFFF"/>
        <w:autoSpaceDE/>
        <w:autoSpaceDN/>
        <w:ind w:firstLine="480"/>
        <w:rPr>
          <w:sz w:val="21"/>
          <w:szCs w:val="21"/>
        </w:rPr>
      </w:pPr>
      <w:r w:rsidRPr="00FE571D">
        <w:rPr>
          <w:sz w:val="21"/>
          <w:szCs w:val="21"/>
        </w:rPr>
        <w:t>(15) Violation of the drug laws or rules and regulations of this state, any other state or the federal government;</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(16) Placement on an employee disqualification list or other related restriction or finding pertaining to employment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within a health-related profession issued by any state or federal government or agency following final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disposition by such state or federal government or agency;</w:t>
      </w:r>
    </w:p>
    <w:p w:rsidR="00FE19E9" w:rsidRPr="00FE571D" w:rsidRDefault="00FE19E9" w:rsidP="00FE19E9">
      <w:pPr>
        <w:shd w:val="clear" w:color="auto" w:fill="FFFFFF"/>
        <w:autoSpaceDE/>
        <w:autoSpaceDN/>
        <w:ind w:firstLine="480"/>
        <w:rPr>
          <w:sz w:val="21"/>
          <w:szCs w:val="21"/>
        </w:rPr>
      </w:pPr>
      <w:r w:rsidRPr="00FE571D">
        <w:rPr>
          <w:sz w:val="21"/>
          <w:szCs w:val="21"/>
        </w:rPr>
        <w:t>(17) Failure to successfully complete the impaired nurse program;</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(18) Knowingly making or causing to be made a false statement or misrepresentation of a material fact, with intent to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defraud, for payment pursuant to the provisions of chapter 208 or chapter 630, or for payment from Title XVIII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or Title XIX of the federal Medicare program;</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(19) Failure or refusal to properly guard against contagious, infectious, or communicable diseases or the spread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thereof; maintaining an unsanitary office or performing professional services under unsanitary conditions; or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failure to report the existence of an unsanitary condition in the office of a physician or in any health care facility </w:t>
      </w:r>
      <w:r w:rsidRPr="00FE571D">
        <w:rPr>
          <w:sz w:val="21"/>
          <w:szCs w:val="21"/>
        </w:rPr>
        <w:tab/>
        <w:t xml:space="preserve">   to the board, in writing, within thirty days after the discovery thereof;</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(20) A pattern of personal use or consumption of any controlled substance unless it is prescribed, dispensed, or </w:t>
      </w:r>
      <w:r w:rsidRPr="00FE571D">
        <w:rPr>
          <w:sz w:val="21"/>
          <w:szCs w:val="21"/>
        </w:rPr>
        <w:tab/>
        <w:t xml:space="preserve">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administered by a provider who is authorized by law to do so;</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(21) Habitual intoxication or dependence on alcohol, evidence of which may include more than one alcohol-related </w:t>
      </w:r>
      <w:r w:rsidRPr="00FE571D">
        <w:rPr>
          <w:sz w:val="21"/>
          <w:szCs w:val="21"/>
        </w:rPr>
        <w:tab/>
        <w:t xml:space="preserve">   enforcement contact as defined by section </w:t>
      </w:r>
      <w:hyperlink r:id="rId47" w:history="1">
        <w:r w:rsidRPr="00FE571D">
          <w:rPr>
            <w:sz w:val="21"/>
            <w:szCs w:val="21"/>
            <w:u w:val="single"/>
          </w:rPr>
          <w:t>302.525</w:t>
        </w:r>
      </w:hyperlink>
      <w:r w:rsidRPr="00FE571D">
        <w:rPr>
          <w:sz w:val="21"/>
          <w:szCs w:val="21"/>
        </w:rPr>
        <w:t>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(22) Failure to comply with a treatment program or an aftercare program entered into as part of a board order, </w:t>
      </w:r>
      <w:r w:rsidRPr="00FE571D">
        <w:rPr>
          <w:sz w:val="21"/>
          <w:szCs w:val="21"/>
        </w:rPr>
        <w:tab/>
        <w:t xml:space="preserve">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settlement agreement, or licensee's professional health program.</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rPr>
          <w:sz w:val="21"/>
          <w:szCs w:val="21"/>
        </w:rPr>
      </w:pPr>
      <w:r w:rsidRPr="00FE571D">
        <w:rPr>
          <w:sz w:val="21"/>
          <w:szCs w:val="21"/>
        </w:rPr>
        <w:t>3. After the filing of such complaint, the proceedings shall be conducted in accordance with the provisions of chapter 621. Upon a finding by the administrative hearing commission that the grounds, provided in subsection 2 of this section, for disciplinary action are met, the board may, singly or in combination, censure or place the person named in the complaint on probation on such terms and conditions as the board deems appropriate for a period not to exceed five years, or may suspend, for a period not to exceed three years, or revoke the license, certificate, or permit.</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rPr>
          <w:sz w:val="21"/>
          <w:szCs w:val="21"/>
        </w:rPr>
      </w:pPr>
      <w:r w:rsidRPr="00FE571D">
        <w:rPr>
          <w:sz w:val="21"/>
          <w:szCs w:val="21"/>
        </w:rPr>
        <w:t>4. For any hearing before the full board, the board shall cause the notice of the hearing to be served upon such licensee in person or by certified mail to the licensee at the licensee's last known address. If service cannot be accomplished in person or by certified mail, notice by publication as described in subsection 3 of section </w:t>
      </w:r>
      <w:hyperlink r:id="rId48" w:history="1">
        <w:r w:rsidRPr="00FE571D">
          <w:rPr>
            <w:sz w:val="21"/>
            <w:szCs w:val="21"/>
            <w:u w:val="single"/>
          </w:rPr>
          <w:t>506.160</w:t>
        </w:r>
      </w:hyperlink>
      <w:r w:rsidRPr="00FE571D">
        <w:rPr>
          <w:sz w:val="21"/>
          <w:szCs w:val="21"/>
        </w:rPr>
        <w:t> shall be allowed; any representative of the board is authorized to act as a court or judge would in that section; any employee of the board is authorized to act as a clerk would in that section.</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rPr>
          <w:sz w:val="21"/>
          <w:szCs w:val="21"/>
        </w:rPr>
      </w:pPr>
      <w:r w:rsidRPr="00FE571D">
        <w:rPr>
          <w:sz w:val="21"/>
          <w:szCs w:val="21"/>
        </w:rPr>
        <w:t>5. An individual whose license has been revoked shall wait one year from the date of revocation to apply for relicensure. Relicensure shall be at the discretion of the board after compliance with all the requirements of sections </w:t>
      </w:r>
      <w:hyperlink r:id="rId49" w:history="1">
        <w:r w:rsidRPr="00FE571D">
          <w:rPr>
            <w:sz w:val="21"/>
            <w:szCs w:val="21"/>
            <w:u w:val="single"/>
          </w:rPr>
          <w:t>335.011</w:t>
        </w:r>
      </w:hyperlink>
      <w:r w:rsidRPr="00FE571D">
        <w:rPr>
          <w:sz w:val="21"/>
          <w:szCs w:val="21"/>
        </w:rPr>
        <w:t> to </w:t>
      </w:r>
      <w:hyperlink r:id="rId50" w:history="1">
        <w:r w:rsidRPr="00FE571D">
          <w:rPr>
            <w:sz w:val="21"/>
            <w:szCs w:val="21"/>
            <w:u w:val="single"/>
          </w:rPr>
          <w:t>335.096</w:t>
        </w:r>
      </w:hyperlink>
      <w:r w:rsidRPr="00FE571D">
        <w:rPr>
          <w:sz w:val="21"/>
          <w:szCs w:val="21"/>
        </w:rPr>
        <w:t>relative to the licensing of an applicant for the first time.</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rPr>
          <w:sz w:val="21"/>
          <w:szCs w:val="21"/>
        </w:rPr>
      </w:pPr>
      <w:r w:rsidRPr="00FE571D">
        <w:rPr>
          <w:sz w:val="21"/>
          <w:szCs w:val="21"/>
        </w:rPr>
        <w:t>6. The board may notify the proper licensing authority of any other state concerning the final disciplinary action determined by the board on a license in which the person whose license was suspended or revoked was also licensed of the suspension or revocation.</w:t>
      </w:r>
    </w:p>
    <w:p w:rsidR="00FE19E9" w:rsidRPr="00FE571D" w:rsidRDefault="00FE19E9" w:rsidP="00FE19E9">
      <w:pPr>
        <w:shd w:val="clear" w:color="auto" w:fill="FFFFFF"/>
        <w:autoSpaceDE/>
        <w:autoSpaceDN/>
        <w:rPr>
          <w:sz w:val="21"/>
          <w:szCs w:val="21"/>
        </w:rPr>
      </w:pPr>
      <w:r w:rsidRPr="00FE571D">
        <w:rPr>
          <w:sz w:val="21"/>
          <w:szCs w:val="21"/>
        </w:rPr>
        <w:t>7. Any person, organization, association or corporation who reports or provides information to the board of nursing pursuant to the provisions of sections </w:t>
      </w:r>
      <w:hyperlink r:id="rId51" w:history="1">
        <w:r w:rsidRPr="00FE571D">
          <w:rPr>
            <w:sz w:val="21"/>
            <w:szCs w:val="21"/>
            <w:u w:val="single"/>
          </w:rPr>
          <w:t>335.011</w:t>
        </w:r>
      </w:hyperlink>
      <w:r w:rsidRPr="00FE571D">
        <w:rPr>
          <w:sz w:val="21"/>
          <w:szCs w:val="21"/>
        </w:rPr>
        <w:t> to 335.259* and who does so in good faith shall not be subject to an action for civil damages as a result thereof.</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rPr>
          <w:sz w:val="21"/>
          <w:szCs w:val="21"/>
        </w:rPr>
      </w:pPr>
      <w:r w:rsidRPr="00FE571D">
        <w:rPr>
          <w:sz w:val="21"/>
          <w:szCs w:val="21"/>
        </w:rPr>
        <w:t>8. The board may apply to the administrative hearing commission for an emergency suspension or restriction of a license for the following causes:</w:t>
      </w:r>
    </w:p>
    <w:p w:rsidR="00FE19E9" w:rsidRPr="00FE571D" w:rsidRDefault="00FE19E9" w:rsidP="00FE19E9">
      <w:pPr>
        <w:shd w:val="clear" w:color="auto" w:fill="FFFFFF"/>
        <w:autoSpaceDE/>
        <w:autoSpaceDN/>
        <w:ind w:firstLine="480"/>
        <w:rPr>
          <w:sz w:val="21"/>
          <w:szCs w:val="21"/>
        </w:rPr>
      </w:pPr>
      <w:r w:rsidRPr="00FE571D">
        <w:rPr>
          <w:sz w:val="21"/>
          <w:szCs w:val="21"/>
        </w:rPr>
        <w:t>(1) Engaging in sexual conduct ** as defined in section </w:t>
      </w:r>
      <w:hyperlink r:id="rId52" w:history="1">
        <w:r w:rsidRPr="00FE571D">
          <w:rPr>
            <w:sz w:val="21"/>
            <w:szCs w:val="21"/>
            <w:u w:val="single"/>
          </w:rPr>
          <w:t>566.010</w:t>
        </w:r>
      </w:hyperlink>
      <w:r w:rsidRPr="00FE571D">
        <w:rPr>
          <w:sz w:val="21"/>
          <w:szCs w:val="21"/>
        </w:rPr>
        <w:t xml:space="preserve"> , with a patient who is not the licensee's spouse, </w:t>
      </w:r>
      <w:r w:rsidRPr="00FE571D">
        <w:rPr>
          <w:sz w:val="21"/>
          <w:szCs w:val="21"/>
        </w:rPr>
        <w:tab/>
        <w:t xml:space="preserve">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regardless of whether the patient consented;</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(2) Engaging in sexual misconduct with a minor or person the licensee believes to be a minor. "Sexual misconduct"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means any conduct of a sexual nature which would be illegal under state or federal law;</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(3) Possession of a controlled substance in violation of chapter 195 or any state or federal law, rule, or regulation,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excluding record-keeping violations;</w:t>
      </w:r>
    </w:p>
    <w:p w:rsidR="00FE19E9" w:rsidRPr="00FE571D" w:rsidRDefault="00FE19E9" w:rsidP="00FE19E9">
      <w:pPr>
        <w:shd w:val="clear" w:color="auto" w:fill="FFFFFF"/>
        <w:autoSpaceDE/>
        <w:autoSpaceDN/>
        <w:ind w:firstLine="480"/>
        <w:rPr>
          <w:sz w:val="21"/>
          <w:szCs w:val="21"/>
        </w:rPr>
      </w:pPr>
      <w:r w:rsidRPr="00FE571D">
        <w:rPr>
          <w:sz w:val="21"/>
          <w:szCs w:val="21"/>
        </w:rPr>
        <w:t>(4) Use of a controlled substance without a valid prescription;</w:t>
      </w:r>
    </w:p>
    <w:p w:rsidR="00FE19E9" w:rsidRPr="00FE571D" w:rsidRDefault="00FE19E9" w:rsidP="00FE19E9">
      <w:pPr>
        <w:shd w:val="clear" w:color="auto" w:fill="FFFFFF"/>
        <w:autoSpaceDE/>
        <w:autoSpaceDN/>
        <w:ind w:firstLine="480"/>
        <w:rPr>
          <w:sz w:val="21"/>
          <w:szCs w:val="21"/>
        </w:rPr>
      </w:pPr>
      <w:r w:rsidRPr="00FE571D">
        <w:rPr>
          <w:sz w:val="21"/>
          <w:szCs w:val="21"/>
        </w:rPr>
        <w:t>(5) The licensee is adjudicated incapacitated or disabled by a court of competent jurisdiction;</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(6) Habitual intoxication or dependence upon alcohol or controlled substances or failure to comply with a treatment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or aftercare program entered into pursuant to a board order, settlement agreement, or as part of the licensee's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professional health program;</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(7) A report from a board-approved facility or a professional health program stating the licensee is not fit to practice.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For purposes of this section, a licensee is deemed to have waived all objections to the admissibility of testimony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from the provider of the examination and admissibility of the examination reports. The licensee shall sign all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necessary releases for the board to obtain and use the examination during a hearing; or</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(8) Any conduct for which the board may discipline that constitutes a serious danger to the health, safety, or welfare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of a patient or the public.</w:t>
      </w:r>
    </w:p>
    <w:p w:rsidR="00FE19E9" w:rsidRPr="00FE571D" w:rsidRDefault="00FE19E9" w:rsidP="00FE19E9">
      <w:pPr>
        <w:shd w:val="clear" w:color="auto" w:fill="FFFFFF"/>
        <w:autoSpaceDE/>
        <w:autoSpaceDN/>
        <w:rPr>
          <w:sz w:val="21"/>
          <w:szCs w:val="21"/>
        </w:rPr>
      </w:pPr>
    </w:p>
    <w:p w:rsidR="00FE19E9" w:rsidRPr="00FE571D" w:rsidRDefault="00FE19E9" w:rsidP="00FE19E9">
      <w:pPr>
        <w:shd w:val="clear" w:color="auto" w:fill="FFFFFF"/>
        <w:autoSpaceDE/>
        <w:autoSpaceDN/>
        <w:rPr>
          <w:sz w:val="21"/>
          <w:szCs w:val="21"/>
        </w:rPr>
      </w:pPr>
      <w:r w:rsidRPr="00FE571D">
        <w:rPr>
          <w:sz w:val="21"/>
          <w:szCs w:val="21"/>
        </w:rPr>
        <w:t>9. The board shall submit existing affidavits and existing certified court records together with a complaint alleging the facts in support of the board's request for an emergency suspension or restriction to the administrative hearing commission and shall supply the administrative hearing commission with the last home or business addresses on file with the board for the licensee. Within one business day of the filing of the complaint, the administrative hearing commission shall return a service packet to the board. The service packet shall include the board's complaint and any affidavits or records the board intends to rely on that have been filed with the administrative hearing commission. The service packet may contain other information in the discretion of the administrative hearing commission. Within twenty-four hours of receiving the packet, the board shall either personally serve the licensee or leave a copy of the service packet at all of the licensee's current addresses on file with the board. Prior to the hearing, the licensee may file affidavits and certified court records for consideration by the administrative hearing commission.</w:t>
      </w:r>
    </w:p>
    <w:p w:rsidR="00FE19E9" w:rsidRPr="00FE571D" w:rsidRDefault="00FE19E9" w:rsidP="00FE19E9">
      <w:pPr>
        <w:shd w:val="clear" w:color="auto" w:fill="FFFFFF"/>
        <w:autoSpaceDE/>
        <w:autoSpaceDN/>
        <w:rPr>
          <w:sz w:val="21"/>
          <w:szCs w:val="21"/>
        </w:rPr>
      </w:pPr>
    </w:p>
    <w:p w:rsidR="00FE19E9" w:rsidRPr="00FE571D" w:rsidRDefault="00FE19E9" w:rsidP="00FE19E9">
      <w:pPr>
        <w:shd w:val="clear" w:color="auto" w:fill="FFFFFF"/>
        <w:autoSpaceDE/>
        <w:autoSpaceDN/>
        <w:spacing w:after="150"/>
        <w:rPr>
          <w:sz w:val="21"/>
          <w:szCs w:val="21"/>
        </w:rPr>
      </w:pPr>
      <w:r w:rsidRPr="00FE571D">
        <w:rPr>
          <w:sz w:val="21"/>
          <w:szCs w:val="21"/>
        </w:rPr>
        <w:t>10. Within five days of the board's filing of the complaint, the administrative hearing commission shall review the information submitted by the board and the licensee and shall determine based on that information if probable cause exists pursuant to subsection 8 of this section and shall issue its findings of fact and conclusions of law. If the administrative hearing commission finds that there is probable cause, the administrative hearing commission shall enter the order requested by the board. The order shall be effective upon personal service or by leaving a copy at all of the licensee's current addresses on file with the board.</w:t>
      </w:r>
    </w:p>
    <w:p w:rsidR="00FE19E9" w:rsidRPr="00FE571D" w:rsidRDefault="00FE19E9" w:rsidP="00FE19E9">
      <w:pPr>
        <w:shd w:val="clear" w:color="auto" w:fill="FFFFFF"/>
        <w:autoSpaceDE/>
        <w:autoSpaceDN/>
        <w:rPr>
          <w:sz w:val="21"/>
          <w:szCs w:val="21"/>
        </w:rPr>
      </w:pPr>
      <w:r w:rsidRPr="00FE571D">
        <w:rPr>
          <w:sz w:val="21"/>
          <w:szCs w:val="21"/>
        </w:rPr>
        <w:t>11.    (1) The administrative hearing commission shall hold a hearing within forty-five days of the board's filing of the complaint to determine if cause for discipline exists. The administrative hearing commission may grant a request for a continuance, but shall in any event hold the hearing within one hundred twenty days of the board's initial filing. The board shall be granted leave to amend its complaint if it is more than thirty days prior to the hearing. If less than thirty days, the board may be granted leave to amend if public safety requires.</w:t>
      </w:r>
    </w:p>
    <w:p w:rsidR="00FE19E9" w:rsidRPr="00FE571D" w:rsidRDefault="00FE19E9" w:rsidP="00FE19E9">
      <w:pPr>
        <w:shd w:val="clear" w:color="auto" w:fill="FFFFFF"/>
        <w:autoSpaceDE/>
        <w:autoSpaceDN/>
        <w:ind w:firstLine="480"/>
        <w:rPr>
          <w:sz w:val="21"/>
          <w:szCs w:val="21"/>
        </w:rPr>
      </w:pPr>
      <w:r w:rsidRPr="00FE571D">
        <w:rPr>
          <w:sz w:val="21"/>
          <w:szCs w:val="21"/>
        </w:rPr>
        <w:t>(2) If no cause for discipline exists, the administrative hearing commission shall issue findings of fact, conclusions of law, and an order terminating the emergency suspension or restriction.</w:t>
      </w:r>
    </w:p>
    <w:p w:rsidR="00FE19E9" w:rsidRPr="00FE571D" w:rsidRDefault="00FE19E9" w:rsidP="00FE19E9">
      <w:pPr>
        <w:shd w:val="clear" w:color="auto" w:fill="FFFFFF"/>
        <w:autoSpaceDE/>
        <w:autoSpaceDN/>
        <w:spacing w:after="150"/>
        <w:ind w:firstLine="480"/>
        <w:rPr>
          <w:sz w:val="21"/>
          <w:szCs w:val="21"/>
        </w:rPr>
      </w:pPr>
      <w:r w:rsidRPr="00FE571D">
        <w:rPr>
          <w:sz w:val="21"/>
          <w:szCs w:val="21"/>
        </w:rPr>
        <w:t>(3) If cause for discipline exists, the administrative hearing commission shall issue findings of fact and conclusions of law and order the emergency suspension or restriction to remain in full force and effect pending a disciplinary hearing before the board. The board shall hold a hearing following the certification of the record by the administrative hearing commission and may impose any discipline otherwise authorized by state law.</w:t>
      </w:r>
    </w:p>
    <w:p w:rsidR="00FE19E9" w:rsidRDefault="00FE19E9" w:rsidP="00FE19E9">
      <w:pPr>
        <w:shd w:val="clear" w:color="auto" w:fill="FFFFFF"/>
        <w:autoSpaceDE/>
        <w:autoSpaceDN/>
        <w:spacing w:after="150"/>
        <w:rPr>
          <w:sz w:val="21"/>
          <w:szCs w:val="21"/>
        </w:rPr>
      </w:pPr>
      <w:r w:rsidRPr="00FE571D">
        <w:rPr>
          <w:sz w:val="21"/>
          <w:szCs w:val="21"/>
        </w:rPr>
        <w:lastRenderedPageBreak/>
        <w:t>12.  Any action under this section shall be in addition to and not in lieu of any discipline otherwise in the board's power to impose and may be brought concurrently with other actions.</w:t>
      </w:r>
    </w:p>
    <w:p w:rsidR="00FE19E9" w:rsidRPr="00FE571D" w:rsidRDefault="00FE19E9" w:rsidP="00FE19E9">
      <w:pPr>
        <w:shd w:val="clear" w:color="auto" w:fill="FFFFFF"/>
        <w:autoSpaceDE/>
        <w:autoSpaceDN/>
        <w:spacing w:after="150"/>
        <w:rPr>
          <w:sz w:val="21"/>
          <w:szCs w:val="21"/>
        </w:rPr>
      </w:pPr>
      <w:r w:rsidRPr="00FE571D">
        <w:rPr>
          <w:sz w:val="21"/>
          <w:szCs w:val="21"/>
        </w:rPr>
        <w:t>13.  If the administrative hearing commission does not find probable cause and does not grant the emergency suspension or restriction, the board shall remove all reference to such emergency suspension or restriction from its public records. Records relating to the suspension or restriction shall be maintained in the board's files. The board or licensee may use such records in the course of any litigation to which they are both parties. Additionally, such records may be released upon a specific, written request of the licensee.</w:t>
      </w:r>
    </w:p>
    <w:p w:rsidR="00FE19E9" w:rsidRPr="00FE571D" w:rsidRDefault="00FE19E9" w:rsidP="00FE19E9">
      <w:pPr>
        <w:shd w:val="clear" w:color="auto" w:fill="FFFFFF"/>
        <w:autoSpaceDE/>
        <w:autoSpaceDN/>
        <w:spacing w:after="150"/>
        <w:rPr>
          <w:sz w:val="21"/>
          <w:szCs w:val="21"/>
        </w:rPr>
      </w:pPr>
      <w:r w:rsidRPr="00FE571D">
        <w:rPr>
          <w:sz w:val="21"/>
          <w:szCs w:val="21"/>
        </w:rPr>
        <w:t>14. If the administrative hearing commission grants temporary authority to the board to restrict or suspend the nurse's license, such temporary authority of the board shall become final authority if there is no request by the nurse for a full hearing within thirty days of the preliminary hearing. The administrative hearing commission shall, if requested by the nurse named in the complaint, set a date to hold a full hearing under the provisions of chapter 621 regarding the activities alleged in the initial complaint filed by the board.</w:t>
      </w:r>
    </w:p>
    <w:p w:rsidR="00FE19E9" w:rsidRPr="00FE571D" w:rsidRDefault="00FE19E9" w:rsidP="00FE19E9">
      <w:pPr>
        <w:shd w:val="clear" w:color="auto" w:fill="FFFFFF"/>
        <w:autoSpaceDE/>
        <w:autoSpaceDN/>
        <w:spacing w:after="150"/>
        <w:rPr>
          <w:sz w:val="21"/>
          <w:szCs w:val="21"/>
        </w:rPr>
      </w:pPr>
      <w:r w:rsidRPr="00FE571D">
        <w:rPr>
          <w:sz w:val="21"/>
          <w:szCs w:val="21"/>
        </w:rPr>
        <w:t>15. If the administrative hearing commission refuses to grant temporary authority to the board or restrict or suspend the nurse's license under subsection 8 of this section, such dismissal shall not bar the board from initiating a subsequent disciplinary action on the same grounds.</w:t>
      </w:r>
    </w:p>
    <w:p w:rsidR="00FE19E9" w:rsidRPr="00FE571D" w:rsidRDefault="00FE19E9" w:rsidP="00FE19E9">
      <w:pPr>
        <w:shd w:val="clear" w:color="auto" w:fill="FFFFFF"/>
        <w:autoSpaceDE/>
        <w:autoSpaceDN/>
        <w:rPr>
          <w:sz w:val="21"/>
          <w:szCs w:val="21"/>
        </w:rPr>
      </w:pPr>
      <w:r w:rsidRPr="00FE571D">
        <w:rPr>
          <w:sz w:val="21"/>
          <w:szCs w:val="21"/>
        </w:rPr>
        <w:t xml:space="preserve">16.    (1) The board may initiate a hearing before the board for discipline of any licensee's license or certificate upon </w:t>
      </w:r>
      <w:r w:rsidRPr="00FE571D">
        <w:rPr>
          <w:sz w:val="21"/>
          <w:szCs w:val="21"/>
        </w:rPr>
        <w:tab/>
      </w:r>
    </w:p>
    <w:p w:rsidR="00FE19E9" w:rsidRPr="00FE571D" w:rsidRDefault="00FE19E9" w:rsidP="00FE19E9">
      <w:pPr>
        <w:shd w:val="clear" w:color="auto" w:fill="FFFFFF"/>
        <w:autoSpaceDE/>
        <w:autoSpaceDN/>
        <w:rPr>
          <w:sz w:val="21"/>
          <w:szCs w:val="21"/>
        </w:rPr>
      </w:pPr>
      <w:r w:rsidRPr="00FE571D">
        <w:rPr>
          <w:sz w:val="21"/>
          <w:szCs w:val="21"/>
        </w:rPr>
        <w:tab/>
        <w:t xml:space="preserve"> receipt of one of the following:</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(a) Certified court records of a finding of guilt or plea of guilty or nolo contendere in a criminal prosecution under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the laws of any state or of the United States for any offense involving the qualifications, functions, or duties of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any profession licensed or regulated under this chapter, for any offense involving fraud, dishonesty, or an act of </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 violence, or for any offense involving moral turpitude, whether or not sentence is imposed;</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(b) Evidence of final disciplinary action against the licensee's license, certification, or registration issued by any </w:t>
      </w:r>
      <w:r w:rsidRPr="00FE571D">
        <w:rPr>
          <w:sz w:val="21"/>
          <w:szCs w:val="21"/>
        </w:rPr>
        <w:tab/>
      </w:r>
      <w:r w:rsidR="002E1386" w:rsidRPr="00FE571D">
        <w:rPr>
          <w:sz w:val="21"/>
          <w:szCs w:val="21"/>
        </w:rPr>
        <w:t>other state</w:t>
      </w:r>
      <w:r w:rsidRPr="00FE571D">
        <w:rPr>
          <w:sz w:val="21"/>
          <w:szCs w:val="21"/>
        </w:rPr>
        <w:t xml:space="preserve">, by any other agency or entity of this state or any other state, or the United States or its territories, or </w:t>
      </w:r>
      <w:r w:rsidRPr="00FE571D">
        <w:rPr>
          <w:sz w:val="21"/>
          <w:szCs w:val="21"/>
        </w:rPr>
        <w:tab/>
        <w:t>any other country;</w:t>
      </w:r>
    </w:p>
    <w:p w:rsidR="00FE19E9" w:rsidRPr="00FE571D" w:rsidRDefault="00FE19E9" w:rsidP="00FE19E9">
      <w:pPr>
        <w:shd w:val="clear" w:color="auto" w:fill="FFFFFF"/>
        <w:autoSpaceDE/>
        <w:autoSpaceDN/>
        <w:ind w:firstLine="480"/>
        <w:rPr>
          <w:sz w:val="21"/>
          <w:szCs w:val="21"/>
        </w:rPr>
      </w:pPr>
      <w:r w:rsidRPr="00FE571D">
        <w:rPr>
          <w:sz w:val="21"/>
          <w:szCs w:val="21"/>
        </w:rPr>
        <w:tab/>
        <w:t xml:space="preserve">(c) Evidence of certified court records finding the licensee has been judged incapacitated or disabled under </w:t>
      </w:r>
      <w:r w:rsidRPr="00FE571D">
        <w:rPr>
          <w:sz w:val="21"/>
          <w:szCs w:val="21"/>
        </w:rPr>
        <w:tab/>
        <w:t>Missouri law or under the laws of any other state or of the United States or its territories.</w:t>
      </w:r>
    </w:p>
    <w:p w:rsidR="00FE19E9" w:rsidRPr="00FE571D" w:rsidRDefault="00FE19E9" w:rsidP="00FE19E9">
      <w:pPr>
        <w:shd w:val="clear" w:color="auto" w:fill="FFFFFF"/>
        <w:autoSpaceDE/>
        <w:autoSpaceDN/>
        <w:ind w:firstLine="480"/>
        <w:rPr>
          <w:sz w:val="21"/>
          <w:szCs w:val="21"/>
        </w:rPr>
      </w:pPr>
      <w:r w:rsidRPr="00FE571D">
        <w:rPr>
          <w:sz w:val="21"/>
          <w:szCs w:val="21"/>
        </w:rPr>
        <w:t>(2) The board shall provide the licensee not less than ten days' notice of any hearing held pursuant to chapter 536.</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(3) Upon a finding that cause exists to discipline a licensee's license, the board may impose any discipline otherwise </w:t>
      </w:r>
    </w:p>
    <w:p w:rsidR="00FE19E9" w:rsidRPr="00FE571D" w:rsidRDefault="00FE19E9" w:rsidP="00FE19E9">
      <w:pPr>
        <w:shd w:val="clear" w:color="auto" w:fill="FFFFFF"/>
        <w:autoSpaceDE/>
        <w:autoSpaceDN/>
        <w:ind w:firstLine="480"/>
        <w:rPr>
          <w:sz w:val="21"/>
          <w:szCs w:val="21"/>
        </w:rPr>
      </w:pPr>
      <w:r w:rsidRPr="00FE571D">
        <w:rPr>
          <w:sz w:val="21"/>
          <w:szCs w:val="21"/>
        </w:rPr>
        <w:t xml:space="preserve">      available.</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ind w:firstLine="480"/>
        <w:rPr>
          <w:sz w:val="21"/>
          <w:szCs w:val="21"/>
        </w:rPr>
      </w:pPr>
      <w:r w:rsidRPr="00FE571D">
        <w:rPr>
          <w:sz w:val="21"/>
          <w:szCs w:val="21"/>
        </w:rPr>
        <w:t>(L. 1975 S.B. 108 § 12, A.L. 1981 S.B. 16, A.L. 1995 S.B. 452, A.L. 1999 H.B. 343, A.L. 2007 H.B. 780 merged with S.B. 308, A.L. 2013 H.B. 315)</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ind w:firstLine="480"/>
        <w:rPr>
          <w:sz w:val="21"/>
          <w:szCs w:val="21"/>
        </w:rPr>
      </w:pPr>
      <w:r w:rsidRPr="00FE571D">
        <w:rPr>
          <w:sz w:val="21"/>
          <w:szCs w:val="21"/>
        </w:rPr>
        <w:t>*Section 335.259 was repealed by S.B. 52, 1993.</w:t>
      </w:r>
    </w:p>
    <w:p w:rsidR="00FE19E9" w:rsidRPr="00FE571D" w:rsidRDefault="00FE19E9" w:rsidP="00FE19E9">
      <w:pPr>
        <w:shd w:val="clear" w:color="auto" w:fill="FFFFFF"/>
        <w:autoSpaceDE/>
        <w:autoSpaceDN/>
        <w:ind w:firstLine="480"/>
        <w:rPr>
          <w:sz w:val="21"/>
          <w:szCs w:val="21"/>
        </w:rPr>
      </w:pPr>
    </w:p>
    <w:p w:rsidR="00FE19E9" w:rsidRPr="00FE571D" w:rsidRDefault="00FE19E9" w:rsidP="00FE19E9">
      <w:pPr>
        <w:shd w:val="clear" w:color="auto" w:fill="FFFFFF"/>
        <w:autoSpaceDE/>
        <w:autoSpaceDN/>
        <w:ind w:firstLine="480"/>
        <w:rPr>
          <w:sz w:val="21"/>
          <w:szCs w:val="21"/>
        </w:rPr>
      </w:pPr>
      <w:r w:rsidRPr="00FE571D">
        <w:rPr>
          <w:sz w:val="21"/>
          <w:szCs w:val="21"/>
        </w:rPr>
        <w:t>**Word "in" appears here in original rolls.</w:t>
      </w: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Default="00FE19E9" w:rsidP="00FE19E9">
      <w:pPr>
        <w:autoSpaceDE/>
        <w:autoSpaceDN/>
        <w:jc w:val="center"/>
        <w:rPr>
          <w:sz w:val="22"/>
          <w:szCs w:val="22"/>
        </w:rPr>
      </w:pPr>
    </w:p>
    <w:p w:rsidR="00FE19E9" w:rsidRPr="00FE571D" w:rsidRDefault="00FE19E9" w:rsidP="00FE19E9">
      <w:pPr>
        <w:autoSpaceDE/>
        <w:autoSpaceDN/>
        <w:jc w:val="center"/>
        <w:rPr>
          <w:sz w:val="22"/>
          <w:szCs w:val="22"/>
        </w:rPr>
      </w:pPr>
    </w:p>
    <w:p w:rsidR="00BA4601" w:rsidRDefault="00FE19E9" w:rsidP="00FE19E9">
      <w:pPr>
        <w:pStyle w:val="NormalWeb"/>
        <w:spacing w:before="0" w:beforeAutospacing="0" w:after="0" w:afterAutospacing="0"/>
        <w:rPr>
          <w:sz w:val="20"/>
          <w:szCs w:val="20"/>
        </w:rPr>
      </w:pPr>
      <w:r>
        <w:rPr>
          <w:sz w:val="20"/>
          <w:szCs w:val="20"/>
        </w:rPr>
        <w:t xml:space="preserve">  </w:t>
      </w:r>
    </w:p>
    <w:p w:rsidR="00FE19E9" w:rsidRDefault="006B10B0" w:rsidP="00FE19E9">
      <w:pPr>
        <w:pStyle w:val="NormalWeb"/>
        <w:spacing w:before="0" w:beforeAutospacing="0" w:after="0" w:afterAutospacing="0"/>
        <w:rPr>
          <w:sz w:val="20"/>
          <w:szCs w:val="20"/>
        </w:rPr>
      </w:pPr>
      <w:r>
        <w:rPr>
          <w:noProof/>
        </w:rPr>
        <mc:AlternateContent>
          <mc:Choice Requires="wps">
            <w:drawing>
              <wp:anchor distT="45720" distB="45720" distL="114300" distR="114300" simplePos="0" relativeHeight="251712000" behindDoc="0" locked="0" layoutInCell="1" allowOverlap="1">
                <wp:simplePos x="0" y="0"/>
                <wp:positionH relativeFrom="column">
                  <wp:posOffset>4426585</wp:posOffset>
                </wp:positionH>
                <wp:positionV relativeFrom="paragraph">
                  <wp:posOffset>782320</wp:posOffset>
                </wp:positionV>
                <wp:extent cx="2150110" cy="365125"/>
                <wp:effectExtent l="5080" t="6350" r="6985" b="952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365125"/>
                        </a:xfrm>
                        <a:prstGeom prst="rect">
                          <a:avLst/>
                        </a:prstGeom>
                        <a:solidFill>
                          <a:srgbClr val="FFFFFF"/>
                        </a:solidFill>
                        <a:ln w="9525">
                          <a:solidFill>
                            <a:srgbClr val="000000"/>
                          </a:solidFill>
                          <a:miter lim="800000"/>
                          <a:headEnd/>
                          <a:tailEnd/>
                        </a:ln>
                      </wps:spPr>
                      <wps:txbx>
                        <w:txbxContent>
                          <w:p w:rsidR="00276218" w:rsidRDefault="00276218" w:rsidP="00C66945">
                            <w:pPr>
                              <w:rPr>
                                <w:sz w:val="16"/>
                                <w:szCs w:val="16"/>
                              </w:rPr>
                            </w:pPr>
                            <w:r>
                              <w:rPr>
                                <w:sz w:val="16"/>
                                <w:szCs w:val="16"/>
                              </w:rPr>
                              <w:t>Reviewed:  May, 2016; May, 2018; May, 2019</w:t>
                            </w:r>
                          </w:p>
                          <w:p w:rsidR="00276218" w:rsidRDefault="00276218" w:rsidP="00323C37">
                            <w:pPr>
                              <w:rPr>
                                <w:sz w:val="16"/>
                                <w:szCs w:val="16"/>
                              </w:rPr>
                            </w:pPr>
                            <w:r>
                              <w:rPr>
                                <w:sz w:val="16"/>
                                <w:szCs w:val="16"/>
                              </w:rPr>
                              <w:t>Reviewed/Updated:  March, 2008; May,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48.55pt;margin-top:61.6pt;width:169.3pt;height:28.75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">
                <v:textbox>
                  <w:txbxContent>
                    <w:p w:rsidR="00276218" w:rsidRDefault="00276218" w:rsidP="00C66945">
                      <w:pPr>
                        <w:rPr>
                          <w:sz w:val="16"/>
                          <w:szCs w:val="16"/>
                        </w:rPr>
                      </w:pPr>
                      <w:r>
                        <w:rPr>
                          <w:sz w:val="16"/>
                          <w:szCs w:val="16"/>
                        </w:rPr>
                        <w:t>Reviewed:  May, 2016; May, 2018; May, 2019</w:t>
                      </w:r>
                    </w:p>
                    <w:p w:rsidR="00276218" w:rsidRDefault="00276218" w:rsidP="00323C37">
                      <w:pPr>
                        <w:rPr>
                          <w:sz w:val="16"/>
                          <w:szCs w:val="16"/>
                        </w:rPr>
                      </w:pPr>
                      <w:r>
                        <w:rPr>
                          <w:sz w:val="16"/>
                          <w:szCs w:val="16"/>
                        </w:rPr>
                        <w:t>Reviewed/Updated:  March, 2008; May, 2015</w:t>
                      </w:r>
                    </w:p>
                  </w:txbxContent>
                </v:textbox>
                <w10:wrap type="square"/>
              </v:shape>
            </w:pict>
          </mc:Fallback>
        </mc:AlternateContent>
      </w:r>
      <w:r w:rsidR="00BA4601">
        <w:rPr>
          <w:sz w:val="20"/>
          <w:szCs w:val="20"/>
        </w:rPr>
        <w:br w:type="page"/>
      </w: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Default="00BA4601" w:rsidP="00FE19E9">
      <w:pPr>
        <w:pStyle w:val="NormalWeb"/>
        <w:spacing w:before="0" w:beforeAutospacing="0" w:after="0" w:afterAutospacing="0"/>
        <w:rPr>
          <w:sz w:val="20"/>
          <w:szCs w:val="20"/>
        </w:rPr>
      </w:pPr>
    </w:p>
    <w:p w:rsidR="00BA4601" w:rsidRPr="00BA4601" w:rsidRDefault="00BA4601" w:rsidP="00BA4601">
      <w:pPr>
        <w:pStyle w:val="NormalWeb"/>
        <w:spacing w:before="0" w:beforeAutospacing="0" w:after="0" w:afterAutospacing="0"/>
        <w:jc w:val="center"/>
        <w:rPr>
          <w:b/>
          <w:sz w:val="72"/>
          <w:szCs w:val="72"/>
        </w:rPr>
      </w:pPr>
      <w:r w:rsidRPr="00BA4601">
        <w:rPr>
          <w:b/>
          <w:sz w:val="72"/>
          <w:szCs w:val="72"/>
        </w:rPr>
        <w:t>V.</w:t>
      </w:r>
    </w:p>
    <w:p w:rsidR="00BA4601" w:rsidRPr="00BA4601" w:rsidRDefault="00BA4601" w:rsidP="00BA4601">
      <w:pPr>
        <w:pStyle w:val="NormalWeb"/>
        <w:spacing w:before="0" w:beforeAutospacing="0" w:after="0" w:afterAutospacing="0"/>
        <w:jc w:val="center"/>
        <w:rPr>
          <w:b/>
          <w:sz w:val="72"/>
          <w:szCs w:val="72"/>
        </w:rPr>
      </w:pPr>
    </w:p>
    <w:p w:rsidR="00BA4601" w:rsidRPr="00BA4601" w:rsidRDefault="00BA4601" w:rsidP="00BA4601">
      <w:pPr>
        <w:pStyle w:val="NormalWeb"/>
        <w:spacing w:before="0" w:beforeAutospacing="0" w:after="0" w:afterAutospacing="0"/>
        <w:jc w:val="center"/>
        <w:rPr>
          <w:b/>
          <w:sz w:val="72"/>
          <w:szCs w:val="72"/>
        </w:rPr>
      </w:pPr>
      <w:r w:rsidRPr="00BA4601">
        <w:rPr>
          <w:b/>
          <w:sz w:val="72"/>
          <w:szCs w:val="72"/>
        </w:rPr>
        <w:t>HEALTH &amp; SAFETY</w:t>
      </w:r>
    </w:p>
    <w:p w:rsidR="00BA4601" w:rsidRPr="00BA4601" w:rsidRDefault="00BA4601" w:rsidP="00BA4601">
      <w:pPr>
        <w:pStyle w:val="NormalWeb"/>
        <w:spacing w:before="0" w:beforeAutospacing="0" w:after="0" w:afterAutospacing="0"/>
        <w:jc w:val="center"/>
        <w:rPr>
          <w:b/>
          <w:sz w:val="72"/>
          <w:szCs w:val="72"/>
        </w:rPr>
      </w:pPr>
    </w:p>
    <w:p w:rsidR="0068622F" w:rsidRPr="00A93E32" w:rsidRDefault="00BA4601" w:rsidP="0068622F">
      <w:pPr>
        <w:pStyle w:val="NormalWeb"/>
        <w:spacing w:before="0" w:beforeAutospacing="0" w:after="0" w:afterAutospacing="0"/>
        <w:jc w:val="center"/>
        <w:rPr>
          <w:rFonts w:ascii="Calisto MT" w:hAnsi="Calisto MT" w:cs="Calibri"/>
          <w:b/>
          <w:sz w:val="28"/>
          <w:szCs w:val="28"/>
        </w:rPr>
      </w:pPr>
      <w:r w:rsidRPr="00BA4601">
        <w:rPr>
          <w:b/>
          <w:sz w:val="72"/>
          <w:szCs w:val="72"/>
        </w:rPr>
        <w:t>GUIDELINES</w:t>
      </w:r>
      <w:r w:rsidR="006B4B6E">
        <w:rPr>
          <w:b/>
          <w:bCs/>
          <w:sz w:val="28"/>
          <w:szCs w:val="28"/>
        </w:rPr>
        <w:br w:type="page"/>
      </w:r>
      <w:r w:rsidR="003B1D8B">
        <w:rPr>
          <w:b/>
          <w:bCs/>
          <w:sz w:val="28"/>
          <w:szCs w:val="28"/>
        </w:rPr>
        <w:lastRenderedPageBreak/>
        <w:t>FUNCTIONAL ABILITIES REQUIREMENTS OF NURSING STUDENTS</w:t>
      </w:r>
    </w:p>
    <w:p w:rsidR="0068622F" w:rsidRDefault="0068622F" w:rsidP="0068622F">
      <w:pPr>
        <w:widowControl w:val="0"/>
        <w:adjustRightInd w:val="0"/>
        <w:jc w:val="center"/>
        <w:rPr>
          <w:rFonts w:ascii="Calisto MT" w:hAnsi="Calisto MT" w:cs="Calibri"/>
          <w:b/>
          <w:sz w:val="28"/>
          <w:szCs w:val="28"/>
        </w:rPr>
      </w:pPr>
    </w:p>
    <w:p w:rsidR="0068622F" w:rsidRPr="00A93E32" w:rsidRDefault="0068622F" w:rsidP="0068622F">
      <w:pPr>
        <w:widowControl w:val="0"/>
        <w:adjustRightInd w:val="0"/>
        <w:jc w:val="center"/>
        <w:rPr>
          <w:rFonts w:ascii="Calisto MT" w:hAnsi="Calisto MT" w:cs="Calibri"/>
          <w:sz w:val="24"/>
          <w:szCs w:val="24"/>
        </w:rPr>
      </w:pPr>
      <w:r w:rsidRPr="00A93E32">
        <w:rPr>
          <w:rFonts w:ascii="Calisto MT" w:hAnsi="Calisto MT" w:cs="Calibri"/>
          <w:b/>
          <w:bCs/>
          <w:sz w:val="24"/>
          <w:szCs w:val="24"/>
        </w:rPr>
        <w:t>Performance Standards for Associate Degree Nursing Students</w:t>
      </w:r>
    </w:p>
    <w:p w:rsidR="0068622F" w:rsidRPr="00A93E32" w:rsidRDefault="0068622F" w:rsidP="0068622F">
      <w:pPr>
        <w:widowControl w:val="0"/>
        <w:adjustRightInd w:val="0"/>
        <w:rPr>
          <w:rFonts w:ascii="Calisto MT" w:hAnsi="Calisto MT" w:cs="Calibri"/>
          <w:sz w:val="16"/>
          <w:szCs w:val="16"/>
        </w:rPr>
      </w:pPr>
      <w:r w:rsidRPr="00A93E32">
        <w:rPr>
          <w:rFonts w:ascii="Calisto MT" w:hAnsi="Calisto MT" w:cs="Calibri"/>
          <w:sz w:val="23"/>
          <w:szCs w:val="23"/>
        </w:rPr>
        <w:t xml:space="preserve"> </w:t>
      </w:r>
    </w:p>
    <w:p w:rsidR="0068622F" w:rsidRPr="00A93E32" w:rsidRDefault="0068622F" w:rsidP="0068622F">
      <w:pPr>
        <w:widowControl w:val="0"/>
        <w:adjustRightInd w:val="0"/>
        <w:jc w:val="both"/>
        <w:rPr>
          <w:rFonts w:ascii="Calisto MT" w:hAnsi="Calisto MT" w:cs="Calibri"/>
          <w:i/>
          <w:sz w:val="21"/>
          <w:szCs w:val="21"/>
        </w:rPr>
      </w:pPr>
      <w:r w:rsidRPr="00A93E32">
        <w:rPr>
          <w:rFonts w:ascii="Calisto MT" w:hAnsi="Calisto MT" w:cs="Calibri"/>
          <w:b/>
          <w:bCs/>
          <w:i/>
          <w:iCs/>
          <w:sz w:val="21"/>
          <w:szCs w:val="21"/>
          <w:u w:val="single"/>
        </w:rPr>
        <w:t>To the applicant</w:t>
      </w:r>
      <w:r w:rsidRPr="00A93E32">
        <w:rPr>
          <w:rFonts w:ascii="Calisto MT" w:hAnsi="Calisto MT" w:cs="Calibri"/>
          <w:i/>
          <w:sz w:val="21"/>
          <w:szCs w:val="21"/>
        </w:rPr>
        <w:t xml:space="preserve">:  Review and sign this page to indicate you understand the performance standards listed on the next page. Return the signed page with your application materials by the </w:t>
      </w:r>
      <w:r w:rsidR="00DF56CD" w:rsidRPr="00DF56CD">
        <w:rPr>
          <w:rFonts w:ascii="Calisto MT" w:hAnsi="Calisto MT" w:cs="Calibri"/>
          <w:bCs/>
          <w:i/>
          <w:sz w:val="21"/>
          <w:szCs w:val="21"/>
        </w:rPr>
        <w:t>designated</w:t>
      </w:r>
      <w:r w:rsidR="00DF56CD">
        <w:rPr>
          <w:rFonts w:ascii="Calisto MT" w:hAnsi="Calisto MT" w:cs="Calibri"/>
          <w:b/>
          <w:bCs/>
          <w:i/>
          <w:sz w:val="21"/>
          <w:szCs w:val="21"/>
        </w:rPr>
        <w:t xml:space="preserve"> </w:t>
      </w:r>
      <w:r w:rsidRPr="00A93E32">
        <w:rPr>
          <w:rFonts w:ascii="Calisto MT" w:hAnsi="Calisto MT" w:cs="Calibri"/>
          <w:i/>
          <w:sz w:val="21"/>
          <w:szCs w:val="21"/>
        </w:rPr>
        <w:t>deadline</w:t>
      </w:r>
      <w:r w:rsidR="00DF56CD">
        <w:rPr>
          <w:rFonts w:ascii="Calisto MT" w:hAnsi="Calisto MT" w:cs="Calibri"/>
          <w:i/>
          <w:sz w:val="21"/>
          <w:szCs w:val="21"/>
        </w:rPr>
        <w:t xml:space="preserve"> for your program of study</w:t>
      </w:r>
      <w:r w:rsidRPr="00A93E32">
        <w:rPr>
          <w:rFonts w:ascii="Calisto MT" w:hAnsi="Calisto MT" w:cs="Calibri"/>
          <w:i/>
          <w:sz w:val="21"/>
          <w:szCs w:val="21"/>
        </w:rPr>
        <w:t xml:space="preserve">.  </w:t>
      </w:r>
    </w:p>
    <w:p w:rsidR="0068622F" w:rsidRPr="0080476B" w:rsidRDefault="0068622F" w:rsidP="0068622F">
      <w:pPr>
        <w:widowControl w:val="0"/>
        <w:adjustRightInd w:val="0"/>
        <w:jc w:val="both"/>
        <w:rPr>
          <w:rFonts w:ascii="Calisto MT" w:hAnsi="Calisto MT" w:cs="Calibri"/>
          <w:sz w:val="18"/>
          <w:szCs w:val="18"/>
        </w:rPr>
      </w:pPr>
      <w:r w:rsidRPr="0080476B">
        <w:rPr>
          <w:rFonts w:ascii="Calisto MT" w:hAnsi="Calisto MT" w:cs="Calibri"/>
          <w:sz w:val="18"/>
          <w:szCs w:val="18"/>
        </w:rPr>
        <w:t xml:space="preserve"> </w:t>
      </w:r>
    </w:p>
    <w:p w:rsidR="0068622F" w:rsidRPr="00A93E32" w:rsidRDefault="0068622F" w:rsidP="0068622F">
      <w:pPr>
        <w:widowControl w:val="0"/>
        <w:adjustRightInd w:val="0"/>
        <w:jc w:val="both"/>
        <w:rPr>
          <w:rFonts w:ascii="Calisto MT" w:hAnsi="Calisto MT" w:cs="Calibri"/>
          <w:sz w:val="21"/>
          <w:szCs w:val="21"/>
        </w:rPr>
      </w:pPr>
      <w:r w:rsidRPr="00A93E32">
        <w:rPr>
          <w:rFonts w:ascii="Calisto MT" w:hAnsi="Calisto MT" w:cs="Calibri"/>
          <w:b/>
          <w:bCs/>
          <w:sz w:val="21"/>
          <w:szCs w:val="21"/>
        </w:rPr>
        <w:t xml:space="preserve">Student Responsibilities: </w:t>
      </w:r>
    </w:p>
    <w:p w:rsidR="0068622F" w:rsidRPr="00A93E32" w:rsidRDefault="0068622F" w:rsidP="0068622F">
      <w:pPr>
        <w:autoSpaceDE/>
        <w:autoSpaceDN/>
        <w:jc w:val="both"/>
        <w:rPr>
          <w:rFonts w:ascii="Calisto MT" w:hAnsi="Calisto MT" w:cs="Calibri"/>
          <w:sz w:val="21"/>
          <w:szCs w:val="21"/>
        </w:rPr>
      </w:pPr>
      <w:r w:rsidRPr="00A93E32">
        <w:rPr>
          <w:rFonts w:ascii="Calisto MT" w:hAnsi="Calisto MT" w:cs="Calibri"/>
          <w:sz w:val="21"/>
          <w:szCs w:val="21"/>
        </w:rPr>
        <w:t xml:space="preserve">Registered nurses (RN’s) promote health, prevent disease, and help patients and families cope with illness. They have a unique scope of practice, yet work collaboratively with all members of the healthcare team.  Nurses are hands-on professionals who provide focused and highly personalized care.  Registered nurses assess a patient’s health, help perform diagnostic tests and analyze results; operate medical equipment; administer a variety of treatments and medications; and assist with patient follow-up and rehabilitation.  They develop and manage a nursing plan of care and instruct patients and families on issues of health promotion, disease prevention, and disease management.  Nurses also serve as advocates for patients, families, and communities. </w:t>
      </w:r>
    </w:p>
    <w:p w:rsidR="0068622F" w:rsidRPr="0080476B" w:rsidRDefault="0068622F" w:rsidP="0068622F">
      <w:pPr>
        <w:autoSpaceDE/>
        <w:autoSpaceDN/>
        <w:jc w:val="both"/>
        <w:rPr>
          <w:rFonts w:ascii="Calisto MT" w:hAnsi="Calisto MT" w:cs="Calibri"/>
          <w:sz w:val="18"/>
          <w:szCs w:val="18"/>
        </w:rPr>
      </w:pPr>
      <w:r w:rsidRPr="0080476B">
        <w:rPr>
          <w:rFonts w:ascii="Calisto MT" w:hAnsi="Calisto MT" w:cs="Calibri"/>
          <w:sz w:val="18"/>
          <w:szCs w:val="18"/>
        </w:rPr>
        <w:t xml:space="preserve"> </w:t>
      </w:r>
    </w:p>
    <w:p w:rsidR="0068622F" w:rsidRPr="00A93E32" w:rsidRDefault="0068622F" w:rsidP="0068622F">
      <w:pPr>
        <w:autoSpaceDE/>
        <w:autoSpaceDN/>
        <w:jc w:val="both"/>
        <w:rPr>
          <w:rFonts w:ascii="Calisto MT" w:hAnsi="Calisto MT" w:cs="Calibri"/>
          <w:sz w:val="21"/>
          <w:szCs w:val="21"/>
        </w:rPr>
      </w:pPr>
      <w:r w:rsidRPr="00A93E32">
        <w:rPr>
          <w:rFonts w:ascii="Calisto MT" w:hAnsi="Calisto MT" w:cs="Calibri"/>
          <w:sz w:val="21"/>
          <w:szCs w:val="21"/>
        </w:rPr>
        <w:t xml:space="preserve">A majority of registered nurses practice in hospitals, though a growing number are employed in long-term care settings, community- based facilities such as outpatient surgery centers and rehabilitation centers.  Others work in community health, industrial or school nursing, clinics, and physician offices.  The field has a wide range of opportunities ranging from entry-level practitioner to doctoral-level researcher/practitioner.  During your academic experience, you will be exposed to learning environments which are challenging and reflective of job demands typical of future practice as Registered Nurse.  Your education also includes clinical work at varying facilities which will involve direct </w:t>
      </w:r>
      <w:r>
        <w:rPr>
          <w:rFonts w:ascii="Calisto MT" w:hAnsi="Calisto MT" w:cs="Calibri"/>
          <w:sz w:val="21"/>
          <w:szCs w:val="21"/>
        </w:rPr>
        <w:t>patient</w:t>
      </w:r>
      <w:r w:rsidRPr="00A93E32">
        <w:rPr>
          <w:rFonts w:ascii="Calisto MT" w:hAnsi="Calisto MT" w:cs="Calibri"/>
          <w:sz w:val="21"/>
          <w:szCs w:val="21"/>
        </w:rPr>
        <w:t xml:space="preserve"> contact and involvement with community professionals.  Compliance and demonstration of performance skills related to physical as well as professional standards of practice are a requirement for successful completion of the ECC Nursing Program. </w:t>
      </w:r>
    </w:p>
    <w:p w:rsidR="0068622F" w:rsidRPr="0080476B" w:rsidRDefault="0068622F" w:rsidP="0068622F">
      <w:pPr>
        <w:widowControl w:val="0"/>
        <w:adjustRightInd w:val="0"/>
        <w:jc w:val="both"/>
        <w:rPr>
          <w:rFonts w:ascii="Calisto MT" w:hAnsi="Calisto MT" w:cs="Calibri"/>
          <w:sz w:val="18"/>
          <w:szCs w:val="18"/>
        </w:rPr>
      </w:pPr>
      <w:r w:rsidRPr="0080476B">
        <w:rPr>
          <w:rFonts w:ascii="Calisto MT" w:hAnsi="Calisto MT" w:cs="Calibri"/>
          <w:sz w:val="18"/>
          <w:szCs w:val="18"/>
        </w:rPr>
        <w:t xml:space="preserve"> </w:t>
      </w:r>
    </w:p>
    <w:p w:rsidR="0068622F" w:rsidRPr="00A93E32" w:rsidRDefault="0068622F" w:rsidP="0068622F">
      <w:pPr>
        <w:widowControl w:val="0"/>
        <w:adjustRightInd w:val="0"/>
        <w:jc w:val="both"/>
        <w:rPr>
          <w:rFonts w:ascii="Calisto MT" w:hAnsi="Calisto MT" w:cs="Calibri"/>
          <w:sz w:val="21"/>
          <w:szCs w:val="21"/>
        </w:rPr>
      </w:pPr>
      <w:r w:rsidRPr="00A93E32">
        <w:rPr>
          <w:rFonts w:ascii="Calisto MT" w:hAnsi="Calisto MT" w:cs="Calibri"/>
          <w:sz w:val="21"/>
          <w:szCs w:val="21"/>
        </w:rPr>
        <w:t xml:space="preserve">Students are expected to follow professional standards set by the ECC Nursing Program and to conduct themselves in an ethical and responsible manner with other students, faculty, administrators, community professionals and </w:t>
      </w:r>
      <w:r>
        <w:rPr>
          <w:rFonts w:ascii="Calisto MT" w:hAnsi="Calisto MT" w:cs="Calibri"/>
          <w:sz w:val="21"/>
          <w:szCs w:val="21"/>
        </w:rPr>
        <w:t>patient</w:t>
      </w:r>
      <w:r w:rsidRPr="00A93E32">
        <w:rPr>
          <w:rFonts w:ascii="Calisto MT" w:hAnsi="Calisto MT" w:cs="Calibri"/>
          <w:sz w:val="21"/>
          <w:szCs w:val="21"/>
        </w:rPr>
        <w:t xml:space="preserve">s, equipment, and supplies. </w:t>
      </w:r>
    </w:p>
    <w:p w:rsidR="0068622F" w:rsidRPr="0080476B" w:rsidRDefault="0068622F" w:rsidP="0068622F">
      <w:pPr>
        <w:widowControl w:val="0"/>
        <w:adjustRightInd w:val="0"/>
        <w:jc w:val="both"/>
        <w:rPr>
          <w:rFonts w:ascii="Calisto MT" w:hAnsi="Calisto MT" w:cs="Calibri"/>
          <w:sz w:val="18"/>
          <w:szCs w:val="18"/>
        </w:rPr>
      </w:pPr>
      <w:r w:rsidRPr="0080476B">
        <w:rPr>
          <w:rFonts w:ascii="Calisto MT" w:hAnsi="Calisto MT" w:cs="Calibri"/>
          <w:sz w:val="18"/>
          <w:szCs w:val="18"/>
        </w:rPr>
        <w:t xml:space="preserve"> </w:t>
      </w:r>
    </w:p>
    <w:p w:rsidR="0068622F" w:rsidRPr="00A93E32" w:rsidRDefault="0068622F" w:rsidP="0068622F">
      <w:pPr>
        <w:widowControl w:val="0"/>
        <w:adjustRightInd w:val="0"/>
        <w:jc w:val="both"/>
        <w:rPr>
          <w:rFonts w:ascii="Calisto MT" w:hAnsi="Calisto MT" w:cs="Calibri"/>
          <w:sz w:val="21"/>
          <w:szCs w:val="21"/>
        </w:rPr>
      </w:pPr>
      <w:r w:rsidRPr="00A93E32">
        <w:rPr>
          <w:rFonts w:ascii="Calisto MT" w:hAnsi="Calisto MT" w:cs="Calibri"/>
          <w:b/>
          <w:bCs/>
          <w:sz w:val="21"/>
          <w:szCs w:val="21"/>
        </w:rPr>
        <w:t xml:space="preserve">Performance Standards for Successful Completion of the Nursing Program: </w:t>
      </w:r>
    </w:p>
    <w:p w:rsidR="0068622F" w:rsidRPr="00A93E32" w:rsidRDefault="0068622F" w:rsidP="0068622F">
      <w:pPr>
        <w:widowControl w:val="0"/>
        <w:adjustRightInd w:val="0"/>
        <w:jc w:val="both"/>
        <w:rPr>
          <w:rFonts w:ascii="Calisto MT" w:hAnsi="Calisto MT" w:cs="Calibri"/>
          <w:sz w:val="21"/>
          <w:szCs w:val="21"/>
        </w:rPr>
      </w:pPr>
      <w:r w:rsidRPr="00A93E32">
        <w:rPr>
          <w:rFonts w:ascii="Calisto MT" w:hAnsi="Calisto MT" w:cs="Calibri"/>
          <w:sz w:val="21"/>
          <w:szCs w:val="21"/>
        </w:rPr>
        <w:t xml:space="preserve">These Performance Standards should be used to assist each applicant and student to determine if they are otherwise qualified to be a Registered Nurse.  It is the policy of East Central College to provide reasonable accommodations for individuals with disabilities.  If you need an accommodation due to a disability under the Americans with Disabilities Act, please contact the Access Office at (636) 584-6581, prior to applying to the ECC nursing program. </w:t>
      </w:r>
    </w:p>
    <w:p w:rsidR="0068622F" w:rsidRPr="0080476B" w:rsidRDefault="0068622F" w:rsidP="0068622F">
      <w:pPr>
        <w:rPr>
          <w:rFonts w:ascii="Calisto MT" w:hAnsi="Calisto MT" w:cs="Arial"/>
          <w:b/>
          <w:bCs/>
          <w:sz w:val="18"/>
          <w:szCs w:val="18"/>
        </w:rPr>
      </w:pPr>
      <w:r w:rsidRPr="0080476B">
        <w:rPr>
          <w:rFonts w:ascii="Calisto MT" w:hAnsi="Calisto MT" w:cs="Calibri"/>
          <w:sz w:val="18"/>
          <w:szCs w:val="18"/>
        </w:rPr>
        <w:t xml:space="preserve"> </w:t>
      </w:r>
    </w:p>
    <w:p w:rsidR="0068622F" w:rsidRPr="00A93E32" w:rsidRDefault="0068622F" w:rsidP="0068622F">
      <w:pPr>
        <w:jc w:val="both"/>
        <w:rPr>
          <w:rFonts w:ascii="Calisto MT" w:hAnsi="Calisto MT" w:cs="Arial"/>
          <w:b/>
          <w:bCs/>
          <w:sz w:val="21"/>
          <w:szCs w:val="21"/>
        </w:rPr>
      </w:pPr>
      <w:r w:rsidRPr="00A93E32">
        <w:rPr>
          <w:rFonts w:ascii="Calisto MT" w:hAnsi="Calisto MT" w:cs="Arial"/>
          <w:b/>
          <w:bCs/>
          <w:sz w:val="21"/>
          <w:szCs w:val="21"/>
        </w:rPr>
        <w:t>Progression Policy:</w:t>
      </w:r>
    </w:p>
    <w:p w:rsidR="0068622F" w:rsidRPr="00A93E32" w:rsidRDefault="0068622F" w:rsidP="0068622F">
      <w:pPr>
        <w:jc w:val="both"/>
        <w:rPr>
          <w:rFonts w:ascii="Calisto MT" w:hAnsi="Calisto MT" w:cs="Arial"/>
          <w:sz w:val="21"/>
          <w:szCs w:val="21"/>
        </w:rPr>
      </w:pPr>
      <w:r w:rsidRPr="00A93E32">
        <w:rPr>
          <w:rFonts w:ascii="Calisto MT" w:hAnsi="Calisto MT" w:cs="Arial"/>
          <w:sz w:val="21"/>
          <w:szCs w:val="21"/>
        </w:rPr>
        <w:t>Students in the final semester of the program are required to take a standardized RN Exit Exam.  Achievement of an acceptable score is required for successful completion of the program.  Details are published in the Student Nursing Handbook (obtained after acceptance and available on the nursing website).</w:t>
      </w:r>
    </w:p>
    <w:p w:rsidR="0068622F" w:rsidRPr="0080476B" w:rsidRDefault="0068622F" w:rsidP="0068622F">
      <w:pPr>
        <w:widowControl w:val="0"/>
        <w:adjustRightInd w:val="0"/>
        <w:jc w:val="both"/>
        <w:rPr>
          <w:rFonts w:ascii="Calisto MT" w:hAnsi="Calisto MT" w:cs="Calibri"/>
          <w:sz w:val="18"/>
          <w:szCs w:val="18"/>
        </w:rPr>
      </w:pPr>
    </w:p>
    <w:p w:rsidR="0068622F" w:rsidRPr="00A93E32" w:rsidRDefault="0068622F" w:rsidP="0068622F">
      <w:pPr>
        <w:widowControl w:val="0"/>
        <w:adjustRightInd w:val="0"/>
        <w:jc w:val="both"/>
        <w:rPr>
          <w:rFonts w:ascii="Calisto MT" w:hAnsi="Calisto MT" w:cs="Calibri"/>
          <w:sz w:val="21"/>
          <w:szCs w:val="21"/>
        </w:rPr>
      </w:pPr>
      <w:r w:rsidRPr="00A93E32">
        <w:rPr>
          <w:rFonts w:ascii="Calisto MT" w:hAnsi="Calisto MT" w:cs="Calibri"/>
          <w:sz w:val="21"/>
          <w:szCs w:val="21"/>
        </w:rPr>
        <w:t>Upon completion of the Associate of Applied Science degree in Nursing, the graduate will be able to meet the standards outlined in this application.</w:t>
      </w:r>
    </w:p>
    <w:p w:rsidR="0068622F" w:rsidRPr="0080476B" w:rsidRDefault="0068622F" w:rsidP="0068622F">
      <w:pPr>
        <w:rPr>
          <w:rFonts w:ascii="Calisto MT" w:hAnsi="Calisto MT" w:cs="Arial"/>
          <w:sz w:val="18"/>
          <w:szCs w:val="18"/>
        </w:rPr>
      </w:pPr>
    </w:p>
    <w:p w:rsidR="0068622F" w:rsidRPr="00A93E32" w:rsidRDefault="0068622F" w:rsidP="0068622F">
      <w:pPr>
        <w:widowControl w:val="0"/>
        <w:adjustRightInd w:val="0"/>
        <w:jc w:val="both"/>
        <w:rPr>
          <w:rFonts w:ascii="Calisto MT" w:hAnsi="Calisto MT" w:cs="Calibri"/>
          <w:i/>
          <w:sz w:val="21"/>
          <w:szCs w:val="21"/>
        </w:rPr>
      </w:pPr>
      <w:r w:rsidRPr="00A93E32">
        <w:rPr>
          <w:rFonts w:ascii="Calisto MT" w:hAnsi="Calisto MT" w:cs="Calibri"/>
          <w:i/>
          <w:sz w:val="21"/>
          <w:szCs w:val="21"/>
        </w:rPr>
        <w:t xml:space="preserve">I acknowledge receiving, reading, understanding, and meet the Nursing Performance Standards and the Missouri State Board of Nursing licensure requirements.  I realize that these Performance Standards must be met for successful completion of the ECC Nursing Program. I further understand that completion of the ECC Nursing Program does not guarantee licensure with Missouri State Board of Nursing (MSBN). </w:t>
      </w:r>
    </w:p>
    <w:p w:rsidR="0068622F" w:rsidRPr="00A93E32" w:rsidRDefault="0068622F" w:rsidP="0068622F">
      <w:pPr>
        <w:widowControl w:val="0"/>
        <w:adjustRightInd w:val="0"/>
        <w:rPr>
          <w:rFonts w:ascii="Calisto MT" w:hAnsi="Calisto MT" w:cs="Calibri"/>
          <w:sz w:val="21"/>
          <w:szCs w:val="21"/>
        </w:rPr>
      </w:pPr>
      <w:r w:rsidRPr="00A93E32">
        <w:rPr>
          <w:rFonts w:ascii="Calisto MT" w:hAnsi="Calisto MT" w:cs="Calibri"/>
          <w:sz w:val="21"/>
          <w:szCs w:val="21"/>
        </w:rPr>
        <w:t xml:space="preserve"> </w:t>
      </w:r>
    </w:p>
    <w:p w:rsidR="0068622F" w:rsidRPr="00A93E32" w:rsidRDefault="0068622F" w:rsidP="0068622F">
      <w:pPr>
        <w:widowControl w:val="0"/>
        <w:adjustRightInd w:val="0"/>
        <w:rPr>
          <w:rFonts w:ascii="Calisto MT" w:hAnsi="Calisto MT" w:cs="Calibri"/>
          <w:sz w:val="21"/>
          <w:szCs w:val="21"/>
        </w:rPr>
      </w:pPr>
      <w:r w:rsidRPr="00A93E32">
        <w:rPr>
          <w:rFonts w:ascii="Calisto MT" w:hAnsi="Calisto MT" w:cs="Calibri"/>
          <w:b/>
          <w:sz w:val="21"/>
          <w:szCs w:val="21"/>
        </w:rPr>
        <w:t>Student Name (printed legibly):</w:t>
      </w:r>
      <w:r w:rsidRPr="00A93E32">
        <w:rPr>
          <w:rFonts w:ascii="Calisto MT" w:hAnsi="Calisto MT" w:cs="Calibri"/>
          <w:sz w:val="21"/>
          <w:szCs w:val="21"/>
        </w:rPr>
        <w:t xml:space="preserve"> ____________________________________________________________________         </w:t>
      </w:r>
    </w:p>
    <w:p w:rsidR="0068622F" w:rsidRPr="00A93E32" w:rsidRDefault="0068622F" w:rsidP="0068622F">
      <w:pPr>
        <w:widowControl w:val="0"/>
        <w:adjustRightInd w:val="0"/>
        <w:rPr>
          <w:rFonts w:ascii="Calisto MT" w:hAnsi="Calisto MT" w:cs="Calibri"/>
          <w:sz w:val="21"/>
          <w:szCs w:val="21"/>
        </w:rPr>
      </w:pPr>
      <w:r w:rsidRPr="00A93E32">
        <w:rPr>
          <w:rFonts w:ascii="Calisto MT" w:hAnsi="Calisto MT" w:cs="Calibri"/>
          <w:sz w:val="21"/>
          <w:szCs w:val="21"/>
        </w:rPr>
        <w:t xml:space="preserve"> </w:t>
      </w:r>
    </w:p>
    <w:p w:rsidR="0068622F" w:rsidRPr="00A93E32" w:rsidRDefault="0068622F" w:rsidP="0068622F">
      <w:pPr>
        <w:widowControl w:val="0"/>
        <w:adjustRightInd w:val="0"/>
        <w:rPr>
          <w:rFonts w:ascii="Calisto MT" w:hAnsi="Calisto MT" w:cs="Calibri"/>
          <w:sz w:val="21"/>
          <w:szCs w:val="21"/>
        </w:rPr>
      </w:pPr>
      <w:r w:rsidRPr="00A93E32">
        <w:rPr>
          <w:rFonts w:ascii="Calisto MT" w:hAnsi="Calisto MT" w:cs="Calibri"/>
          <w:b/>
          <w:sz w:val="21"/>
          <w:szCs w:val="21"/>
        </w:rPr>
        <w:t>Student Signature:</w:t>
      </w:r>
      <w:r w:rsidRPr="00A93E32">
        <w:rPr>
          <w:rFonts w:ascii="Calisto MT" w:hAnsi="Calisto MT" w:cs="Calibri"/>
          <w:sz w:val="21"/>
          <w:szCs w:val="21"/>
        </w:rPr>
        <w:t xml:space="preserve"> ________________________________________________Date: __________________________</w:t>
      </w:r>
    </w:p>
    <w:p w:rsidR="0068622F" w:rsidRPr="0080476B" w:rsidRDefault="0068622F" w:rsidP="0068622F">
      <w:pPr>
        <w:widowControl w:val="0"/>
        <w:adjustRightInd w:val="0"/>
        <w:rPr>
          <w:rFonts w:ascii="Calisto MT" w:hAnsi="Calisto MT" w:cs="Calibri"/>
          <w:sz w:val="18"/>
          <w:szCs w:val="18"/>
        </w:rPr>
      </w:pPr>
      <w:r w:rsidRPr="0080476B">
        <w:rPr>
          <w:rFonts w:ascii="Calisto MT" w:hAnsi="Calisto MT" w:cs="Calibri"/>
          <w:sz w:val="18"/>
          <w:szCs w:val="18"/>
        </w:rPr>
        <w:t xml:space="preserve"> </w:t>
      </w:r>
    </w:p>
    <w:p w:rsidR="0068622F" w:rsidRPr="00A93E32" w:rsidRDefault="0068622F" w:rsidP="0068622F">
      <w:pPr>
        <w:widowControl w:val="0"/>
        <w:adjustRightInd w:val="0"/>
        <w:rPr>
          <w:rFonts w:ascii="Calisto MT" w:hAnsi="Calisto MT" w:cs="Calibri"/>
          <w:i/>
          <w:sz w:val="21"/>
          <w:szCs w:val="21"/>
        </w:rPr>
      </w:pPr>
      <w:r w:rsidRPr="00A93E32">
        <w:rPr>
          <w:rFonts w:ascii="Calisto MT" w:hAnsi="Calisto MT" w:cs="Calibri"/>
          <w:b/>
          <w:bCs/>
          <w:sz w:val="21"/>
          <w:szCs w:val="21"/>
          <w:u w:val="single"/>
        </w:rPr>
        <w:t>NOTE</w:t>
      </w:r>
      <w:r w:rsidRPr="00A93E32">
        <w:rPr>
          <w:rFonts w:ascii="Calisto MT" w:hAnsi="Calisto MT" w:cs="Calibri"/>
          <w:b/>
          <w:bCs/>
          <w:sz w:val="21"/>
          <w:szCs w:val="21"/>
        </w:rPr>
        <w:t xml:space="preserve">:  </w:t>
      </w:r>
      <w:r w:rsidRPr="00A93E32">
        <w:rPr>
          <w:rFonts w:ascii="Calisto MT" w:hAnsi="Calisto MT" w:cs="Calibri"/>
          <w:bCs/>
          <w:i/>
          <w:sz w:val="21"/>
          <w:szCs w:val="21"/>
        </w:rPr>
        <w:t xml:space="preserve">Students who do not meet Performance Standards or MSBN requirements may not be eligible for the ECC Nursing Program.  Any applicant who is concerned about being eligible for licensure may discuss this matter with the Nursing Program Director by contacting the Allied Health office at (636) 584-6616 for an appointment. </w:t>
      </w:r>
    </w:p>
    <w:p w:rsidR="0068622F" w:rsidRDefault="006B10B0" w:rsidP="0068622F">
      <w:pPr>
        <w:pStyle w:val="NormalWeb"/>
        <w:spacing w:before="0" w:beforeAutospacing="0" w:after="0" w:afterAutospacing="0"/>
        <w:jc w:val="center"/>
        <w:rPr>
          <w:rFonts w:ascii="Arial" w:hAnsi="Arial" w:cs="Arial"/>
          <w:b/>
          <w:bCs/>
          <w:sz w:val="28"/>
          <w:szCs w:val="28"/>
        </w:rPr>
      </w:pPr>
      <w:r>
        <w:rPr>
          <w:noProof/>
        </w:rPr>
        <mc:AlternateContent>
          <mc:Choice Requires="wps">
            <w:drawing>
              <wp:anchor distT="45720" distB="45720" distL="114300" distR="114300" simplePos="0" relativeHeight="251713024" behindDoc="0" locked="0" layoutInCell="1" allowOverlap="1">
                <wp:simplePos x="0" y="0"/>
                <wp:positionH relativeFrom="column">
                  <wp:posOffset>4037330</wp:posOffset>
                </wp:positionH>
                <wp:positionV relativeFrom="paragraph">
                  <wp:posOffset>125095</wp:posOffset>
                </wp:positionV>
                <wp:extent cx="2157095" cy="419735"/>
                <wp:effectExtent l="6350" t="6350" r="8255" b="1206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419735"/>
                        </a:xfrm>
                        <a:prstGeom prst="rect">
                          <a:avLst/>
                        </a:prstGeom>
                        <a:solidFill>
                          <a:srgbClr val="FFFFFF"/>
                        </a:solidFill>
                        <a:ln w="9525">
                          <a:solidFill>
                            <a:srgbClr val="000000"/>
                          </a:solidFill>
                          <a:miter lim="800000"/>
                          <a:headEnd/>
                          <a:tailEnd/>
                        </a:ln>
                      </wps:spPr>
                      <wps:txbx>
                        <w:txbxContent>
                          <w:p w:rsidR="00276218" w:rsidRDefault="00276218" w:rsidP="004D6520">
                            <w:pPr>
                              <w:rPr>
                                <w:sz w:val="16"/>
                                <w:szCs w:val="16"/>
                              </w:rPr>
                            </w:pPr>
                            <w:r>
                              <w:rPr>
                                <w:sz w:val="16"/>
                                <w:szCs w:val="16"/>
                              </w:rPr>
                              <w:t>Updated:  January, 2014; July, 2016</w:t>
                            </w:r>
                          </w:p>
                          <w:p w:rsidR="00276218" w:rsidRDefault="00276218" w:rsidP="004D6520">
                            <w:pPr>
                              <w:rPr>
                                <w:sz w:val="16"/>
                                <w:szCs w:val="16"/>
                              </w:rPr>
                            </w:pPr>
                            <w:r>
                              <w:rPr>
                                <w:sz w:val="16"/>
                                <w:szCs w:val="16"/>
                              </w:rPr>
                              <w:t>Reviewed:  May, 2017;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17.9pt;margin-top:9.85pt;width:169.85pt;height:33.0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kfLgIAAFkEAAAOAAAAZHJzL2Uyb0RvYy54bWysVNtu2zAMfR+wfxD0vjh247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">
                <v:textbox>
                  <w:txbxContent>
                    <w:p w:rsidR="00276218" w:rsidRDefault="00276218" w:rsidP="004D6520">
                      <w:pPr>
                        <w:rPr>
                          <w:sz w:val="16"/>
                          <w:szCs w:val="16"/>
                        </w:rPr>
                      </w:pPr>
                      <w:r>
                        <w:rPr>
                          <w:sz w:val="16"/>
                          <w:szCs w:val="16"/>
                        </w:rPr>
                        <w:t>Updated:  January, 2014; July, 2016</w:t>
                      </w:r>
                    </w:p>
                    <w:p w:rsidR="00276218" w:rsidRDefault="00276218" w:rsidP="004D6520">
                      <w:pPr>
                        <w:rPr>
                          <w:sz w:val="16"/>
                          <w:szCs w:val="16"/>
                        </w:rPr>
                      </w:pPr>
                      <w:r>
                        <w:rPr>
                          <w:sz w:val="16"/>
                          <w:szCs w:val="16"/>
                        </w:rPr>
                        <w:t>Reviewed:  May, 2017; May, 2018; May, 2019</w:t>
                      </w:r>
                    </w:p>
                  </w:txbxContent>
                </v:textbox>
                <w10:wrap type="square"/>
              </v:shape>
            </w:pict>
          </mc:Fallback>
        </mc:AlternateContent>
      </w:r>
      <w:r w:rsidR="003B1D8B">
        <w:rPr>
          <w:rFonts w:ascii="Arial" w:hAnsi="Arial" w:cs="Arial"/>
          <w:b/>
          <w:noProof/>
          <w:sz w:val="28"/>
          <w:szCs w:val="28"/>
        </w:rPr>
        <w:br w:type="page"/>
      </w:r>
      <w:r w:rsidR="0068622F" w:rsidRPr="00DD11B8">
        <w:rPr>
          <w:rFonts w:ascii="Arial" w:hAnsi="Arial" w:cs="Arial"/>
          <w:b/>
          <w:noProof/>
          <w:sz w:val="28"/>
          <w:szCs w:val="28"/>
        </w:rPr>
        <w:lastRenderedPageBreak/>
        <w:t>EAST CENTRAL COLLEGE</w:t>
      </w:r>
      <w:r w:rsidR="0068622F" w:rsidRPr="00DD11B8">
        <w:rPr>
          <w:rFonts w:ascii="Arial" w:hAnsi="Arial" w:cs="Arial"/>
          <w:b/>
          <w:bCs/>
          <w:sz w:val="28"/>
          <w:szCs w:val="28"/>
        </w:rPr>
        <w:t xml:space="preserve"> - ASSOCIATE DEGREE NURSING CORE PERFORMANCE STANDARDS FOR ADMISSION AND PROGRESSION</w:t>
      </w:r>
    </w:p>
    <w:p w:rsidR="0068622F" w:rsidRPr="00DD11B8" w:rsidRDefault="0068622F" w:rsidP="0068622F">
      <w:pPr>
        <w:pStyle w:val="NormalWeb"/>
        <w:spacing w:before="0" w:beforeAutospacing="0" w:after="0" w:afterAutospacing="0"/>
        <w:jc w:val="center"/>
        <w:rPr>
          <w:rFonts w:ascii="Arial" w:hAnsi="Arial" w:cs="Arial"/>
        </w:rPr>
      </w:pPr>
    </w:p>
    <w:tbl>
      <w:tblPr>
        <w:tblpPr w:leftFromText="180" w:rightFromText="180" w:vertAnchor="text" w:horzAnchor="margin" w:tblpX="216" w:tblpY="267"/>
        <w:tblW w:w="10548" w:type="dxa"/>
        <w:tblLayout w:type="fixed"/>
        <w:tblLook w:val="0000" w:firstRow="0" w:lastRow="0" w:firstColumn="0" w:lastColumn="0" w:noHBand="0" w:noVBand="0"/>
      </w:tblPr>
      <w:tblGrid>
        <w:gridCol w:w="1884"/>
        <w:gridCol w:w="3687"/>
        <w:gridCol w:w="4977"/>
      </w:tblGrid>
      <w:tr w:rsidR="0068622F" w:rsidRPr="00DD11B8" w:rsidTr="00633D06">
        <w:tblPrEx>
          <w:tblCellMar>
            <w:top w:w="0" w:type="dxa"/>
            <w:bottom w:w="0" w:type="dxa"/>
          </w:tblCellMar>
        </w:tblPrEx>
        <w:trPr>
          <w:trHeight w:val="286"/>
        </w:trPr>
        <w:tc>
          <w:tcPr>
            <w:tcW w:w="1884" w:type="dxa"/>
            <w:tcBorders>
              <w:top w:val="single" w:sz="6" w:space="0" w:color="000000"/>
              <w:left w:val="single" w:sz="4" w:space="0" w:color="000000"/>
              <w:bottom w:val="single" w:sz="4" w:space="0" w:color="000000"/>
              <w:right w:val="single" w:sz="4" w:space="0" w:color="000000"/>
            </w:tcBorders>
            <w:shd w:val="clear" w:color="auto" w:fill="E0E0E0"/>
            <w:vAlign w:val="center"/>
          </w:tcPr>
          <w:p w:rsidR="0068622F" w:rsidRPr="00DD11B8" w:rsidRDefault="0068622F" w:rsidP="00633D06">
            <w:pPr>
              <w:widowControl w:val="0"/>
              <w:adjustRightInd w:val="0"/>
              <w:rPr>
                <w:rFonts w:ascii="Calibri" w:hAnsi="Calibri" w:cs="Calibri"/>
                <w:color w:val="000000"/>
                <w:sz w:val="23"/>
                <w:szCs w:val="23"/>
              </w:rPr>
            </w:pPr>
            <w:r w:rsidRPr="00DD11B8">
              <w:rPr>
                <w:rFonts w:ascii="Calibri" w:hAnsi="Calibri" w:cs="Calibri"/>
                <w:b/>
                <w:bCs/>
                <w:color w:val="000000"/>
                <w:sz w:val="23"/>
                <w:szCs w:val="23"/>
              </w:rPr>
              <w:t xml:space="preserve">ISSUE </w:t>
            </w:r>
          </w:p>
        </w:tc>
        <w:tc>
          <w:tcPr>
            <w:tcW w:w="3687" w:type="dxa"/>
            <w:tcBorders>
              <w:top w:val="single" w:sz="6" w:space="0" w:color="000000"/>
              <w:left w:val="single" w:sz="4" w:space="0" w:color="000000"/>
              <w:bottom w:val="single" w:sz="4" w:space="0" w:color="000000"/>
              <w:right w:val="single" w:sz="4" w:space="0" w:color="000000"/>
            </w:tcBorders>
            <w:shd w:val="clear" w:color="auto" w:fill="E0E0E0"/>
            <w:vAlign w:val="center"/>
          </w:tcPr>
          <w:p w:rsidR="0068622F" w:rsidRPr="00DD11B8" w:rsidRDefault="0068622F" w:rsidP="00633D06">
            <w:pPr>
              <w:widowControl w:val="0"/>
              <w:adjustRightInd w:val="0"/>
              <w:rPr>
                <w:rFonts w:ascii="Calibri" w:hAnsi="Calibri" w:cs="Calibri"/>
                <w:color w:val="000000"/>
                <w:sz w:val="23"/>
                <w:szCs w:val="23"/>
              </w:rPr>
            </w:pPr>
            <w:r w:rsidRPr="00DD11B8">
              <w:rPr>
                <w:rFonts w:ascii="Calibri" w:hAnsi="Calibri" w:cs="Calibri"/>
                <w:b/>
                <w:bCs/>
                <w:color w:val="000000"/>
                <w:sz w:val="23"/>
                <w:szCs w:val="23"/>
              </w:rPr>
              <w:t xml:space="preserve">STANDARD </w:t>
            </w:r>
          </w:p>
        </w:tc>
        <w:tc>
          <w:tcPr>
            <w:tcW w:w="4977" w:type="dxa"/>
            <w:tcBorders>
              <w:top w:val="single" w:sz="6" w:space="0" w:color="000000"/>
              <w:left w:val="single" w:sz="4" w:space="0" w:color="000000"/>
              <w:bottom w:val="single" w:sz="4" w:space="0" w:color="000000"/>
              <w:right w:val="single" w:sz="4" w:space="0" w:color="000000"/>
            </w:tcBorders>
            <w:shd w:val="clear" w:color="auto" w:fill="E0E0E0"/>
          </w:tcPr>
          <w:p w:rsidR="0068622F" w:rsidRPr="00DD11B8" w:rsidRDefault="0068622F" w:rsidP="00633D06">
            <w:pPr>
              <w:widowControl w:val="0"/>
              <w:adjustRightInd w:val="0"/>
              <w:rPr>
                <w:rFonts w:ascii="Calibri" w:hAnsi="Calibri" w:cs="Calibri"/>
                <w:color w:val="000000"/>
                <w:sz w:val="23"/>
                <w:szCs w:val="23"/>
              </w:rPr>
            </w:pPr>
            <w:r w:rsidRPr="00DD11B8">
              <w:rPr>
                <w:rFonts w:ascii="Calibri" w:hAnsi="Calibri" w:cs="Calibri"/>
                <w:b/>
                <w:bCs/>
                <w:color w:val="000000"/>
                <w:sz w:val="23"/>
                <w:szCs w:val="23"/>
              </w:rPr>
              <w:t xml:space="preserve">EXAMPLES OF NECESSARY ACTIVITIES (Not All Inclusive) </w:t>
            </w:r>
          </w:p>
        </w:tc>
      </w:tr>
      <w:tr w:rsidR="0068622F" w:rsidRPr="00DD11B8" w:rsidTr="00633D06">
        <w:tblPrEx>
          <w:tblCellMar>
            <w:top w:w="0" w:type="dxa"/>
            <w:bottom w:w="0" w:type="dxa"/>
          </w:tblCellMar>
        </w:tblPrEx>
        <w:trPr>
          <w:trHeight w:val="728"/>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Critical Thinking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Critical thinking ability sufficient for clinical judgment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Identify cause-effect relationships in clinical situations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Develop nursing care plans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Make rapid decisions under pressure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Handle multiple priorities in stressful situations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Assist with problem solving </w:t>
            </w:r>
          </w:p>
        </w:tc>
      </w:tr>
      <w:tr w:rsidR="0068622F" w:rsidRPr="00DD11B8" w:rsidTr="00633D06">
        <w:tblPrEx>
          <w:tblCellMar>
            <w:top w:w="0" w:type="dxa"/>
            <w:bottom w:w="0" w:type="dxa"/>
          </w:tblCellMar>
        </w:tblPrEx>
        <w:trPr>
          <w:trHeight w:val="843"/>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Interpersonal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Interpersonal abilities sufficient to interact with individuals, families, and groups from a variety of social, educational, cultural, and intellectual backgrounds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Establish rapport with patients/</w:t>
            </w:r>
            <w:r>
              <w:rPr>
                <w:rFonts w:ascii="Calibri" w:hAnsi="Calibri" w:cs="Calibri"/>
                <w:color w:val="000000"/>
              </w:rPr>
              <w:t>patient</w:t>
            </w:r>
            <w:r w:rsidRPr="00DD11B8">
              <w:rPr>
                <w:rFonts w:ascii="Calibri" w:hAnsi="Calibri" w:cs="Calibri"/>
                <w:color w:val="000000"/>
              </w:rPr>
              <w:t xml:space="preserve">s and colleagues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Cope effectively with high levels of stress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Cope with anger/fear/hostility of others in a calm manner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Cope with confrontation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Demonstrate high degree of patience </w:t>
            </w:r>
          </w:p>
        </w:tc>
      </w:tr>
      <w:tr w:rsidR="0068622F" w:rsidRPr="00DD11B8" w:rsidTr="00633D06">
        <w:tblPrEx>
          <w:tblCellMar>
            <w:top w:w="0" w:type="dxa"/>
            <w:bottom w:w="0" w:type="dxa"/>
          </w:tblCellMar>
        </w:tblPrEx>
        <w:trPr>
          <w:trHeight w:val="486"/>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Communication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Communication abilities sufficient for interaction with others in verbal and written form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Explain treatment procedures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Initiate </w:t>
            </w:r>
            <w:r>
              <w:rPr>
                <w:rFonts w:ascii="Calibri" w:hAnsi="Calibri" w:cs="Calibri"/>
                <w:color w:val="000000"/>
              </w:rPr>
              <w:t>patient</w:t>
            </w:r>
            <w:r w:rsidRPr="00DD11B8">
              <w:rPr>
                <w:rFonts w:ascii="Calibri" w:hAnsi="Calibri" w:cs="Calibri"/>
                <w:color w:val="000000"/>
              </w:rPr>
              <w:t xml:space="preserve"> education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Document and interpret nursing actions and patient/</w:t>
            </w:r>
            <w:r>
              <w:rPr>
                <w:rFonts w:ascii="Calibri" w:hAnsi="Calibri" w:cs="Calibri"/>
                <w:color w:val="000000"/>
              </w:rPr>
              <w:t>patient</w:t>
            </w:r>
            <w:r w:rsidRPr="00DD11B8">
              <w:rPr>
                <w:rFonts w:ascii="Calibri" w:hAnsi="Calibri" w:cs="Calibri"/>
                <w:color w:val="000000"/>
              </w:rPr>
              <w:t xml:space="preserve"> responses </w:t>
            </w:r>
          </w:p>
        </w:tc>
      </w:tr>
      <w:tr w:rsidR="0068622F" w:rsidRPr="00DD11B8" w:rsidTr="00633D06">
        <w:tblPrEx>
          <w:tblCellMar>
            <w:top w:w="0" w:type="dxa"/>
            <w:bottom w:w="0" w:type="dxa"/>
          </w:tblCellMar>
        </w:tblPrEx>
        <w:trPr>
          <w:trHeight w:val="1080"/>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Mobility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Physical abilities sufficient to move from room to room, to maneuver in small spaces and to perform procedures necessary for emergency intervention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Move around in patient’s rooms, workspaces, and treatment areas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Administer cardio-pulmonary resuscitation procedures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Walk the equivalent of 5 miles per day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Remain on one’s feet in upright position at a workstation without moving about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Climb stairs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Remain in seated position </w:t>
            </w:r>
          </w:p>
        </w:tc>
      </w:tr>
      <w:tr w:rsidR="0068622F" w:rsidRPr="00DD11B8" w:rsidTr="00633D06">
        <w:tblPrEx>
          <w:tblCellMar>
            <w:top w:w="0" w:type="dxa"/>
            <w:bottom w:w="0" w:type="dxa"/>
          </w:tblCellMar>
        </w:tblPrEx>
        <w:trPr>
          <w:trHeight w:val="978"/>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Motor Skills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Gross and fine motor abilities sufficient to provide safe and effective nursing care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Calibrate and use equipment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Position patients/</w:t>
            </w:r>
            <w:r>
              <w:rPr>
                <w:rFonts w:ascii="Calibri" w:hAnsi="Calibri" w:cs="Calibri"/>
                <w:color w:val="000000"/>
              </w:rPr>
              <w:t>patient</w:t>
            </w:r>
            <w:r w:rsidRPr="00DD11B8">
              <w:rPr>
                <w:rFonts w:ascii="Calibri" w:hAnsi="Calibri" w:cs="Calibri"/>
                <w:color w:val="000000"/>
              </w:rPr>
              <w:t xml:space="preserve">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Perform repetitive tasks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Able to grip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Bend at knee and squat.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Reach above shoulder level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Lift and carry 25 pounds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Exert 20-50 pounds of force (pushing/pulling) </w:t>
            </w:r>
          </w:p>
        </w:tc>
      </w:tr>
      <w:tr w:rsidR="0068622F" w:rsidRPr="00DD11B8" w:rsidTr="00633D06">
        <w:tblPrEx>
          <w:tblCellMar>
            <w:top w:w="0" w:type="dxa"/>
            <w:bottom w:w="0" w:type="dxa"/>
          </w:tblCellMar>
        </w:tblPrEx>
        <w:trPr>
          <w:trHeight w:val="485"/>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Hearing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Auditory ability sufficient to monitor and assess health needs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Hear monitor alarms, emergency signals, auscultatory sounds, and cries for help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Hear tape recorded transcriptions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Hear telephone interactions </w:t>
            </w:r>
          </w:p>
        </w:tc>
      </w:tr>
      <w:tr w:rsidR="0068622F" w:rsidRPr="00DD11B8" w:rsidTr="00633D06">
        <w:tblPrEx>
          <w:tblCellMar>
            <w:top w:w="0" w:type="dxa"/>
            <w:bottom w:w="0" w:type="dxa"/>
          </w:tblCellMar>
        </w:tblPrEx>
        <w:trPr>
          <w:trHeight w:val="350"/>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Visual </w:t>
            </w:r>
          </w:p>
        </w:tc>
        <w:tc>
          <w:tcPr>
            <w:tcW w:w="368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Visual ability sufficient for observation and assessment necessary in nursing care </w:t>
            </w:r>
          </w:p>
        </w:tc>
        <w:tc>
          <w:tcPr>
            <w:tcW w:w="497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Observe patient/</w:t>
            </w:r>
            <w:r>
              <w:rPr>
                <w:rFonts w:ascii="Calibri" w:hAnsi="Calibri" w:cs="Calibri"/>
                <w:color w:val="000000"/>
              </w:rPr>
              <w:t>patient</w:t>
            </w:r>
            <w:r w:rsidRPr="00DD11B8">
              <w:rPr>
                <w:rFonts w:ascii="Calibri" w:hAnsi="Calibri" w:cs="Calibri"/>
                <w:color w:val="000000"/>
              </w:rPr>
              <w:t xml:space="preserve"> responses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Identify and distinguish colors </w:t>
            </w:r>
          </w:p>
        </w:tc>
      </w:tr>
      <w:tr w:rsidR="0068622F" w:rsidRPr="00DD11B8" w:rsidTr="00633D06">
        <w:tblPrEx>
          <w:tblCellMar>
            <w:top w:w="0" w:type="dxa"/>
            <w:bottom w:w="0" w:type="dxa"/>
          </w:tblCellMar>
        </w:tblPrEx>
        <w:trPr>
          <w:trHeight w:val="356"/>
        </w:trPr>
        <w:tc>
          <w:tcPr>
            <w:tcW w:w="1884"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Tactile </w:t>
            </w:r>
          </w:p>
        </w:tc>
        <w:tc>
          <w:tcPr>
            <w:tcW w:w="3687" w:type="dxa"/>
            <w:tcBorders>
              <w:top w:val="single" w:sz="4" w:space="0" w:color="000000"/>
              <w:left w:val="single" w:sz="4" w:space="0" w:color="000000"/>
              <w:bottom w:val="single" w:sz="4"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Tactile ability sufficient for physical assessment </w:t>
            </w:r>
          </w:p>
        </w:tc>
        <w:tc>
          <w:tcPr>
            <w:tcW w:w="4977" w:type="dxa"/>
            <w:tcBorders>
              <w:top w:val="single" w:sz="4" w:space="0" w:color="000000"/>
              <w:left w:val="single" w:sz="4" w:space="0" w:color="000000"/>
              <w:bottom w:val="single" w:sz="4"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Perform palpation, functions of physical examination and/or those related to therapeutic intervention, e.g., insertion of a catheter </w:t>
            </w:r>
          </w:p>
        </w:tc>
      </w:tr>
      <w:tr w:rsidR="0068622F" w:rsidRPr="00DD11B8" w:rsidTr="00633D06">
        <w:tblPrEx>
          <w:tblCellMar>
            <w:top w:w="0" w:type="dxa"/>
            <w:bottom w:w="0" w:type="dxa"/>
          </w:tblCellMar>
        </w:tblPrEx>
        <w:trPr>
          <w:trHeight w:val="493"/>
        </w:trPr>
        <w:tc>
          <w:tcPr>
            <w:tcW w:w="1884" w:type="dxa"/>
            <w:tcBorders>
              <w:top w:val="single" w:sz="4" w:space="0" w:color="000000"/>
              <w:left w:val="single" w:sz="4" w:space="0" w:color="000000"/>
              <w:bottom w:val="single" w:sz="6"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b/>
                <w:bCs/>
                <w:color w:val="000000"/>
              </w:rPr>
              <w:t xml:space="preserve">Environmental </w:t>
            </w:r>
          </w:p>
        </w:tc>
        <w:tc>
          <w:tcPr>
            <w:tcW w:w="3687" w:type="dxa"/>
            <w:tcBorders>
              <w:top w:val="single" w:sz="4" w:space="0" w:color="000000"/>
              <w:left w:val="single" w:sz="4" w:space="0" w:color="000000"/>
              <w:bottom w:val="single" w:sz="6" w:space="0" w:color="000000"/>
              <w:right w:val="single" w:sz="4" w:space="0" w:color="000000"/>
            </w:tcBorders>
            <w:vAlign w:val="center"/>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Ability to tolerate environmental stressors </w:t>
            </w:r>
          </w:p>
        </w:tc>
        <w:tc>
          <w:tcPr>
            <w:tcW w:w="4977" w:type="dxa"/>
            <w:tcBorders>
              <w:top w:val="single" w:sz="4" w:space="0" w:color="000000"/>
              <w:left w:val="single" w:sz="4" w:space="0" w:color="000000"/>
              <w:bottom w:val="single" w:sz="6" w:space="0" w:color="000000"/>
              <w:right w:val="single" w:sz="4" w:space="0" w:color="000000"/>
            </w:tcBorders>
          </w:tcPr>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Adapt to shift work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Work with chemicals and detergents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Tolerate exposure to fumes and odors </w:t>
            </w:r>
          </w:p>
          <w:p w:rsidR="0068622F" w:rsidRPr="00DD11B8" w:rsidRDefault="0068622F" w:rsidP="00633D06">
            <w:pPr>
              <w:widowControl w:val="0"/>
              <w:adjustRightInd w:val="0"/>
              <w:rPr>
                <w:rFonts w:ascii="Calibri" w:hAnsi="Calibri" w:cs="Calibri"/>
                <w:color w:val="000000"/>
              </w:rPr>
            </w:pPr>
            <w:r w:rsidRPr="00DD11B8">
              <w:rPr>
                <w:rFonts w:ascii="Calibri" w:hAnsi="Calibri" w:cs="Calibri"/>
                <w:color w:val="000000"/>
              </w:rPr>
              <w:t xml:space="preserve">• Work in areas that are close and crowded </w:t>
            </w:r>
          </w:p>
        </w:tc>
      </w:tr>
    </w:tbl>
    <w:p w:rsidR="0068622F" w:rsidRDefault="0068622F" w:rsidP="0068622F">
      <w:pPr>
        <w:widowControl w:val="0"/>
        <w:adjustRightInd w:val="0"/>
        <w:rPr>
          <w:rFonts w:ascii="Arial" w:hAnsi="Arial" w:cs="Arial"/>
          <w:color w:val="000000"/>
        </w:rPr>
      </w:pPr>
      <w:r w:rsidRPr="00DD11B8">
        <w:rPr>
          <w:rFonts w:ascii="Arial" w:hAnsi="Arial" w:cs="Arial"/>
          <w:b/>
          <w:color w:val="000000"/>
        </w:rPr>
        <w:t>SOURCE:</w:t>
      </w:r>
      <w:r w:rsidRPr="00DD11B8">
        <w:rPr>
          <w:rFonts w:ascii="Arial" w:hAnsi="Arial" w:cs="Arial"/>
          <w:color w:val="000000"/>
        </w:rPr>
        <w:t xml:space="preserve">  National Council of State Boards of Nursing</w:t>
      </w:r>
    </w:p>
    <w:p w:rsidR="0068622F" w:rsidRPr="00DD11B8" w:rsidRDefault="0068622F" w:rsidP="0068622F">
      <w:pPr>
        <w:widowControl w:val="0"/>
        <w:adjustRightInd w:val="0"/>
        <w:rPr>
          <w:rFonts w:ascii="Arial" w:hAnsi="Arial" w:cs="Arial"/>
          <w:color w:val="000000"/>
        </w:rPr>
      </w:pPr>
    </w:p>
    <w:p w:rsidR="0068622F" w:rsidRPr="005402FC" w:rsidRDefault="006B10B0" w:rsidP="0068622F">
      <w:pPr>
        <w:rPr>
          <w:rFonts w:ascii="Calibri" w:hAnsi="Calibri" w:cs="Calibri"/>
        </w:rPr>
      </w:pPr>
      <w:r>
        <w:rPr>
          <w:noProof/>
        </w:rPr>
        <mc:AlternateContent>
          <mc:Choice Requires="wps">
            <w:drawing>
              <wp:anchor distT="45720" distB="45720" distL="114300" distR="114300" simplePos="0" relativeHeight="251714048" behindDoc="0" locked="0" layoutInCell="1" allowOverlap="1">
                <wp:simplePos x="0" y="0"/>
                <wp:positionH relativeFrom="column">
                  <wp:posOffset>4331970</wp:posOffset>
                </wp:positionH>
                <wp:positionV relativeFrom="paragraph">
                  <wp:posOffset>143510</wp:posOffset>
                </wp:positionV>
                <wp:extent cx="2245995" cy="372745"/>
                <wp:effectExtent l="5715" t="9525" r="5715" b="825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72745"/>
                        </a:xfrm>
                        <a:prstGeom prst="rect">
                          <a:avLst/>
                        </a:prstGeom>
                        <a:solidFill>
                          <a:srgbClr val="FFFFFF"/>
                        </a:solidFill>
                        <a:ln w="9525">
                          <a:solidFill>
                            <a:srgbClr val="000000"/>
                          </a:solidFill>
                          <a:miter lim="800000"/>
                          <a:headEnd/>
                          <a:tailEnd/>
                        </a:ln>
                      </wps:spPr>
                      <wps:txbx>
                        <w:txbxContent>
                          <w:p w:rsidR="00276218" w:rsidRDefault="00276218" w:rsidP="004D6520">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2013</w:t>
                            </w:r>
                          </w:p>
                          <w:p w:rsidR="00276218" w:rsidRDefault="00276218" w:rsidP="004D6520">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341.1pt;margin-top:11.3pt;width:176.85pt;height:29.3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VlLgIAAFk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">
                <v:textbox>
                  <w:txbxContent>
                    <w:p w:rsidR="00276218" w:rsidRDefault="00276218" w:rsidP="004D6520">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2013</w:t>
                      </w:r>
                    </w:p>
                    <w:p w:rsidR="00276218" w:rsidRDefault="00276218" w:rsidP="004D6520">
                      <w:pPr>
                        <w:rPr>
                          <w:sz w:val="16"/>
                          <w:szCs w:val="16"/>
                        </w:rPr>
                      </w:pPr>
                    </w:p>
                  </w:txbxContent>
                </v:textbox>
                <w10:wrap type="square"/>
              </v:shape>
            </w:pict>
          </mc:Fallback>
        </mc:AlternateContent>
      </w:r>
    </w:p>
    <w:p w:rsidR="00BA4601" w:rsidRDefault="00BA4601" w:rsidP="00BA4601">
      <w:pPr>
        <w:pStyle w:val="NormalWeb"/>
        <w:spacing w:before="0" w:beforeAutospacing="0" w:after="0" w:afterAutospacing="0"/>
        <w:rPr>
          <w:b/>
          <w:bCs/>
          <w:sz w:val="28"/>
          <w:szCs w:val="28"/>
        </w:rPr>
      </w:pPr>
    </w:p>
    <w:p w:rsidR="006B4E3E" w:rsidRDefault="006B4E3E"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68622F" w:rsidRPr="008F3548" w:rsidRDefault="0068622F" w:rsidP="0068622F">
      <w:pPr>
        <w:spacing w:line="480" w:lineRule="auto"/>
        <w:jc w:val="center"/>
      </w:pPr>
    </w:p>
    <w:p w:rsidR="0068622F" w:rsidRPr="00DC73DF" w:rsidRDefault="0068622F" w:rsidP="0068622F">
      <w:pPr>
        <w:jc w:val="center"/>
        <w:rPr>
          <w:b/>
          <w:bCs/>
          <w:sz w:val="32"/>
          <w:szCs w:val="32"/>
        </w:rPr>
      </w:pPr>
      <w:r w:rsidRPr="00DC73DF">
        <w:rPr>
          <w:b/>
          <w:bCs/>
          <w:sz w:val="32"/>
          <w:szCs w:val="32"/>
        </w:rPr>
        <w:t>EXTENDED MEDICAL LEAVE POLICY</w:t>
      </w:r>
    </w:p>
    <w:p w:rsidR="0068622F" w:rsidRPr="008F3548" w:rsidRDefault="0068622F" w:rsidP="0068622F">
      <w:pPr>
        <w:jc w:val="center"/>
        <w:rPr>
          <w:sz w:val="28"/>
          <w:szCs w:val="28"/>
        </w:rPr>
      </w:pPr>
    </w:p>
    <w:p w:rsidR="0068622F" w:rsidRPr="008F3548" w:rsidRDefault="0068622F" w:rsidP="0068622F">
      <w:pPr>
        <w:ind w:left="720" w:hanging="720"/>
        <w:rPr>
          <w:sz w:val="24"/>
          <w:szCs w:val="24"/>
        </w:rPr>
      </w:pPr>
      <w:r w:rsidRPr="008F3548">
        <w:rPr>
          <w:sz w:val="24"/>
          <w:szCs w:val="24"/>
        </w:rPr>
        <w:t>1.</w:t>
      </w:r>
      <w:r w:rsidRPr="008F3548">
        <w:rPr>
          <w:sz w:val="24"/>
          <w:szCs w:val="24"/>
        </w:rPr>
        <w:tab/>
        <w:t xml:space="preserve">For the student’s safety, upon receiving affirmation from the </w:t>
      </w:r>
      <w:r>
        <w:rPr>
          <w:sz w:val="24"/>
          <w:szCs w:val="24"/>
        </w:rPr>
        <w:t>physician</w:t>
      </w:r>
      <w:r w:rsidRPr="008F3548">
        <w:rPr>
          <w:sz w:val="24"/>
          <w:szCs w:val="24"/>
        </w:rPr>
        <w:t xml:space="preserve"> that the student </w:t>
      </w:r>
      <w:r>
        <w:rPr>
          <w:sz w:val="24"/>
          <w:szCs w:val="24"/>
        </w:rPr>
        <w:t>requires a medical extended leave</w:t>
      </w:r>
      <w:r w:rsidRPr="008F3548">
        <w:rPr>
          <w:sz w:val="24"/>
          <w:szCs w:val="24"/>
        </w:rPr>
        <w:t xml:space="preserve">, the instructor </w:t>
      </w:r>
      <w:r w:rsidRPr="008F3548">
        <w:rPr>
          <w:b/>
          <w:bCs/>
          <w:i/>
          <w:iCs/>
          <w:sz w:val="24"/>
          <w:szCs w:val="24"/>
          <w:u w:val="single"/>
        </w:rPr>
        <w:t>must be given written permission</w:t>
      </w:r>
      <w:r w:rsidRPr="008F3548">
        <w:rPr>
          <w:sz w:val="24"/>
          <w:szCs w:val="24"/>
        </w:rPr>
        <w:t xml:space="preserve"> from the </w:t>
      </w:r>
      <w:r>
        <w:rPr>
          <w:sz w:val="24"/>
          <w:szCs w:val="24"/>
        </w:rPr>
        <w:t>physician</w:t>
      </w:r>
      <w:r w:rsidRPr="008F3548">
        <w:rPr>
          <w:sz w:val="24"/>
          <w:szCs w:val="24"/>
        </w:rPr>
        <w:t xml:space="preserve"> stating the student may participate in clinical at a level that allows </w:t>
      </w:r>
      <w:r>
        <w:rPr>
          <w:sz w:val="24"/>
          <w:szCs w:val="24"/>
        </w:rPr>
        <w:t>him/</w:t>
      </w:r>
      <w:r w:rsidRPr="008F3548">
        <w:rPr>
          <w:sz w:val="24"/>
          <w:szCs w:val="24"/>
        </w:rPr>
        <w:t>her meeting all clinical/course objectives</w:t>
      </w:r>
      <w:r>
        <w:rPr>
          <w:sz w:val="24"/>
          <w:szCs w:val="24"/>
        </w:rPr>
        <w:t xml:space="preserve"> and Essential Functions</w:t>
      </w:r>
      <w:r w:rsidRPr="008F3548">
        <w:rPr>
          <w:sz w:val="24"/>
          <w:szCs w:val="24"/>
        </w:rPr>
        <w:t xml:space="preserve">.  If there are any physical restrictions placed on the student by the </w:t>
      </w:r>
      <w:r>
        <w:rPr>
          <w:sz w:val="24"/>
          <w:szCs w:val="24"/>
        </w:rPr>
        <w:t>physician</w:t>
      </w:r>
      <w:r w:rsidRPr="008F3548">
        <w:rPr>
          <w:sz w:val="24"/>
          <w:szCs w:val="24"/>
        </w:rPr>
        <w:t xml:space="preserve">, these restrictions must be delineated in the written permission from the doctor.  </w:t>
      </w:r>
      <w:r w:rsidRPr="00875051">
        <w:rPr>
          <w:b/>
          <w:sz w:val="24"/>
          <w:szCs w:val="24"/>
        </w:rPr>
        <w:t>This written permission for clinical participation is</w:t>
      </w:r>
      <w:r w:rsidRPr="008F3548">
        <w:rPr>
          <w:sz w:val="24"/>
          <w:szCs w:val="24"/>
        </w:rPr>
        <w:t xml:space="preserve"> </w:t>
      </w:r>
      <w:r w:rsidRPr="008F3548">
        <w:rPr>
          <w:b/>
          <w:bCs/>
          <w:sz w:val="24"/>
          <w:szCs w:val="24"/>
          <w:u w:val="single"/>
        </w:rPr>
        <w:t>mandatory</w:t>
      </w:r>
      <w:r w:rsidRPr="008F3548">
        <w:rPr>
          <w:sz w:val="24"/>
          <w:szCs w:val="24"/>
        </w:rPr>
        <w:t>.  N</w:t>
      </w:r>
      <w:r>
        <w:rPr>
          <w:sz w:val="24"/>
          <w:szCs w:val="24"/>
        </w:rPr>
        <w:t>o student on a medical restriction</w:t>
      </w:r>
      <w:r w:rsidRPr="008F3548">
        <w:rPr>
          <w:sz w:val="24"/>
          <w:szCs w:val="24"/>
        </w:rPr>
        <w:t xml:space="preserve">, will be allowed to attend clinical without </w:t>
      </w:r>
      <w:r>
        <w:rPr>
          <w:sz w:val="24"/>
          <w:szCs w:val="24"/>
        </w:rPr>
        <w:t>written permission from the physician</w:t>
      </w:r>
      <w:r w:rsidRPr="008F3548">
        <w:rPr>
          <w:sz w:val="24"/>
          <w:szCs w:val="24"/>
        </w:rPr>
        <w:t>.</w:t>
      </w:r>
    </w:p>
    <w:p w:rsidR="0068622F" w:rsidRPr="008F3548" w:rsidRDefault="0068622F" w:rsidP="0068622F">
      <w:pPr>
        <w:rPr>
          <w:sz w:val="24"/>
          <w:szCs w:val="24"/>
        </w:rPr>
      </w:pPr>
    </w:p>
    <w:p w:rsidR="0068622F" w:rsidRPr="008F3548" w:rsidRDefault="0068622F" w:rsidP="0068622F">
      <w:pPr>
        <w:ind w:left="720" w:hanging="720"/>
        <w:rPr>
          <w:sz w:val="24"/>
          <w:szCs w:val="24"/>
        </w:rPr>
      </w:pPr>
      <w:r w:rsidRPr="008F3548">
        <w:rPr>
          <w:sz w:val="24"/>
          <w:szCs w:val="24"/>
        </w:rPr>
        <w:t>2.</w:t>
      </w:r>
      <w:r w:rsidRPr="008F3548">
        <w:rPr>
          <w:sz w:val="24"/>
          <w:szCs w:val="24"/>
        </w:rPr>
        <w:tab/>
        <w:t xml:space="preserve">It is the responsibility of each student to recognize potential safety hazards in the clinical area (i.e. exposure to anesthesia gas or radiation, infectious agents, </w:t>
      </w:r>
      <w:r>
        <w:rPr>
          <w:sz w:val="24"/>
          <w:szCs w:val="24"/>
        </w:rPr>
        <w:t xml:space="preserve">allergens, </w:t>
      </w:r>
      <w:r w:rsidRPr="008F3548">
        <w:rPr>
          <w:sz w:val="24"/>
          <w:szCs w:val="24"/>
        </w:rPr>
        <w:t>etc.).</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3.</w:t>
      </w:r>
      <w:r w:rsidRPr="008F3548">
        <w:rPr>
          <w:sz w:val="24"/>
          <w:szCs w:val="24"/>
        </w:rPr>
        <w:tab/>
        <w:t xml:space="preserve">The student shall pass the course if </w:t>
      </w:r>
      <w:r>
        <w:rPr>
          <w:sz w:val="24"/>
          <w:szCs w:val="24"/>
        </w:rPr>
        <w:t>he/</w:t>
      </w:r>
      <w:r w:rsidRPr="008F3548">
        <w:rPr>
          <w:sz w:val="24"/>
          <w:szCs w:val="24"/>
        </w:rPr>
        <w:t>she has:</w:t>
      </w:r>
    </w:p>
    <w:p w:rsidR="0068622F" w:rsidRPr="008F3548" w:rsidRDefault="0068622F" w:rsidP="0068622F">
      <w:pPr>
        <w:rPr>
          <w:sz w:val="24"/>
          <w:szCs w:val="24"/>
        </w:rPr>
      </w:pPr>
      <w:r w:rsidRPr="008F3548">
        <w:rPr>
          <w:sz w:val="24"/>
          <w:szCs w:val="24"/>
        </w:rPr>
        <w:tab/>
        <w:t>a.</w:t>
      </w:r>
      <w:r w:rsidRPr="008F3548">
        <w:rPr>
          <w:sz w:val="24"/>
          <w:szCs w:val="24"/>
        </w:rPr>
        <w:tab/>
        <w:t>a passing theory grade when the theoretical portion has been completed, and</w:t>
      </w:r>
    </w:p>
    <w:p w:rsidR="0068622F" w:rsidRPr="008F3548" w:rsidRDefault="0068622F" w:rsidP="0068622F">
      <w:pPr>
        <w:rPr>
          <w:sz w:val="24"/>
          <w:szCs w:val="24"/>
        </w:rPr>
      </w:pPr>
      <w:r w:rsidRPr="008F3548">
        <w:rPr>
          <w:sz w:val="24"/>
          <w:szCs w:val="24"/>
        </w:rPr>
        <w:tab/>
        <w:t>b.</w:t>
      </w:r>
      <w:r w:rsidRPr="008F3548">
        <w:rPr>
          <w:sz w:val="24"/>
          <w:szCs w:val="24"/>
        </w:rPr>
        <w:tab/>
        <w:t>a clinical grade of satisfactory.</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4.</w:t>
      </w:r>
      <w:r w:rsidRPr="008F3548">
        <w:rPr>
          <w:sz w:val="24"/>
          <w:szCs w:val="24"/>
        </w:rPr>
        <w:tab/>
        <w:t xml:space="preserve">These requirements must be met before the beginning of the subsequent nursing course, </w:t>
      </w:r>
    </w:p>
    <w:p w:rsidR="0068622F" w:rsidRPr="008F3548" w:rsidRDefault="0068622F" w:rsidP="0068622F">
      <w:pPr>
        <w:ind w:firstLine="720"/>
        <w:rPr>
          <w:sz w:val="24"/>
          <w:szCs w:val="24"/>
        </w:rPr>
      </w:pPr>
      <w:r w:rsidRPr="008F3548">
        <w:rPr>
          <w:sz w:val="24"/>
          <w:szCs w:val="24"/>
        </w:rPr>
        <w:t>unless otherwise stipulated by the Nursing Admissions and Retention Committee.</w:t>
      </w:r>
    </w:p>
    <w:p w:rsidR="0068622F" w:rsidRPr="008F3548" w:rsidRDefault="0068622F" w:rsidP="0068622F">
      <w:pPr>
        <w:rPr>
          <w:sz w:val="24"/>
          <w:szCs w:val="24"/>
        </w:rPr>
      </w:pPr>
      <w:r w:rsidRPr="008F3548">
        <w:rPr>
          <w:sz w:val="24"/>
          <w:szCs w:val="24"/>
        </w:rPr>
        <w:tab/>
        <w:t>a.</w:t>
      </w:r>
      <w:r w:rsidRPr="008F3548">
        <w:rPr>
          <w:sz w:val="24"/>
          <w:szCs w:val="24"/>
        </w:rPr>
        <w:tab/>
        <w:t>The student must complete all theoretical requirements for the course.</w:t>
      </w:r>
    </w:p>
    <w:p w:rsidR="0068622F" w:rsidRPr="008F3548" w:rsidRDefault="0068622F" w:rsidP="0068622F">
      <w:pPr>
        <w:rPr>
          <w:sz w:val="24"/>
          <w:szCs w:val="24"/>
        </w:rPr>
      </w:pPr>
      <w:r w:rsidRPr="008F3548">
        <w:rPr>
          <w:sz w:val="24"/>
          <w:szCs w:val="24"/>
        </w:rPr>
        <w:tab/>
      </w:r>
      <w:r w:rsidRPr="008F3548">
        <w:rPr>
          <w:sz w:val="24"/>
          <w:szCs w:val="24"/>
        </w:rPr>
        <w:tab/>
        <w:t>1)</w:t>
      </w:r>
      <w:r w:rsidRPr="008F3548">
        <w:rPr>
          <w:sz w:val="24"/>
          <w:szCs w:val="24"/>
        </w:rPr>
        <w:tab/>
        <w:t xml:space="preserve">All tests missed must be taken by the date specified by the instructor.  The </w:t>
      </w:r>
    </w:p>
    <w:p w:rsidR="0068622F" w:rsidRPr="008F3548" w:rsidRDefault="0068622F" w:rsidP="0068622F">
      <w:pPr>
        <w:ind w:left="1440" w:firstLine="720"/>
        <w:rPr>
          <w:sz w:val="24"/>
          <w:szCs w:val="24"/>
        </w:rPr>
      </w:pPr>
      <w:r w:rsidRPr="008F3548">
        <w:rPr>
          <w:sz w:val="24"/>
          <w:szCs w:val="24"/>
        </w:rPr>
        <w:t>dates will be set according to the situation and condition of the student.</w:t>
      </w:r>
    </w:p>
    <w:p w:rsidR="0068622F" w:rsidRPr="008F3548" w:rsidRDefault="0068622F" w:rsidP="0068622F">
      <w:pPr>
        <w:rPr>
          <w:sz w:val="24"/>
          <w:szCs w:val="24"/>
        </w:rPr>
      </w:pPr>
      <w:r w:rsidRPr="008F3548">
        <w:rPr>
          <w:sz w:val="24"/>
          <w:szCs w:val="24"/>
        </w:rPr>
        <w:tab/>
        <w:t>b.</w:t>
      </w:r>
      <w:r w:rsidRPr="008F3548">
        <w:rPr>
          <w:sz w:val="24"/>
          <w:szCs w:val="24"/>
        </w:rPr>
        <w:tab/>
        <w:t>The student must demonstrate competence in all clinical objectives for the course.</w:t>
      </w:r>
    </w:p>
    <w:p w:rsidR="0068622F" w:rsidRPr="008F3548" w:rsidRDefault="0068622F" w:rsidP="0068622F">
      <w:pPr>
        <w:rPr>
          <w:sz w:val="24"/>
          <w:szCs w:val="24"/>
        </w:rPr>
      </w:pPr>
      <w:r w:rsidRPr="008F3548">
        <w:rPr>
          <w:sz w:val="24"/>
          <w:szCs w:val="24"/>
        </w:rPr>
        <w:tab/>
      </w:r>
      <w:r w:rsidRPr="008F3548">
        <w:rPr>
          <w:sz w:val="24"/>
          <w:szCs w:val="24"/>
        </w:rPr>
        <w:tab/>
        <w:t>1)</w:t>
      </w:r>
      <w:r w:rsidRPr="008F3548">
        <w:rPr>
          <w:sz w:val="24"/>
          <w:szCs w:val="24"/>
        </w:rPr>
        <w:tab/>
        <w:t xml:space="preserve">This can be determined at the time of the </w:t>
      </w:r>
      <w:r>
        <w:rPr>
          <w:sz w:val="24"/>
          <w:szCs w:val="24"/>
        </w:rPr>
        <w:t>medical</w:t>
      </w:r>
      <w:r w:rsidRPr="008F3548">
        <w:rPr>
          <w:sz w:val="24"/>
          <w:szCs w:val="24"/>
        </w:rPr>
        <w:t xml:space="preserve"> leave or at the end of </w:t>
      </w:r>
    </w:p>
    <w:p w:rsidR="0068622F" w:rsidRPr="008F3548" w:rsidRDefault="0068622F" w:rsidP="0068622F">
      <w:pPr>
        <w:ind w:left="1440" w:firstLine="720"/>
        <w:rPr>
          <w:sz w:val="24"/>
          <w:szCs w:val="24"/>
        </w:rPr>
      </w:pPr>
      <w:r w:rsidRPr="008F3548">
        <w:rPr>
          <w:sz w:val="24"/>
          <w:szCs w:val="24"/>
        </w:rPr>
        <w:t>the semester, if the student returns to clinical before the semester ends.</w:t>
      </w:r>
    </w:p>
    <w:p w:rsidR="0068622F" w:rsidRPr="008F3548" w:rsidRDefault="0068622F" w:rsidP="0068622F">
      <w:pPr>
        <w:rPr>
          <w:sz w:val="24"/>
          <w:szCs w:val="24"/>
        </w:rPr>
      </w:pPr>
      <w:r w:rsidRPr="008F3548">
        <w:rPr>
          <w:sz w:val="24"/>
          <w:szCs w:val="24"/>
        </w:rPr>
        <w:tab/>
      </w:r>
      <w:r w:rsidRPr="008F3548">
        <w:rPr>
          <w:sz w:val="24"/>
          <w:szCs w:val="24"/>
        </w:rPr>
        <w:tab/>
        <w:t>2)</w:t>
      </w:r>
      <w:r w:rsidRPr="008F3548">
        <w:rPr>
          <w:sz w:val="24"/>
          <w:szCs w:val="24"/>
        </w:rPr>
        <w:tab/>
        <w:t xml:space="preserve">The student will be allowed 2 weeks (4 clinical days) for </w:t>
      </w:r>
      <w:r>
        <w:rPr>
          <w:sz w:val="24"/>
          <w:szCs w:val="24"/>
        </w:rPr>
        <w:t>medical</w:t>
      </w:r>
      <w:r w:rsidRPr="008F3548">
        <w:rPr>
          <w:sz w:val="24"/>
          <w:szCs w:val="24"/>
        </w:rPr>
        <w:t xml:space="preserve"> leave.  </w:t>
      </w:r>
    </w:p>
    <w:p w:rsidR="0068622F" w:rsidRPr="008F3548" w:rsidRDefault="0068622F" w:rsidP="0068622F">
      <w:pPr>
        <w:ind w:left="2160"/>
        <w:rPr>
          <w:sz w:val="24"/>
          <w:szCs w:val="24"/>
        </w:rPr>
      </w:pPr>
      <w:r w:rsidRPr="008F3548">
        <w:rPr>
          <w:sz w:val="24"/>
          <w:szCs w:val="24"/>
        </w:rPr>
        <w:t>Clinical make-up will be contingent upon the student’s ability to meet clinical objectives.</w:t>
      </w:r>
    </w:p>
    <w:p w:rsidR="0068622F" w:rsidRPr="008F3548" w:rsidRDefault="0068622F" w:rsidP="0068622F">
      <w:pPr>
        <w:ind w:left="1440" w:hanging="720"/>
        <w:rPr>
          <w:sz w:val="24"/>
          <w:szCs w:val="24"/>
        </w:rPr>
      </w:pPr>
      <w:r w:rsidRPr="008F3548">
        <w:rPr>
          <w:sz w:val="24"/>
          <w:szCs w:val="24"/>
        </w:rPr>
        <w:t>c.</w:t>
      </w:r>
      <w:r w:rsidRPr="008F3548">
        <w:rPr>
          <w:sz w:val="24"/>
          <w:szCs w:val="24"/>
        </w:rPr>
        <w:tab/>
        <w:t>The student must assume responsibility for obtaining the notes.</w:t>
      </w:r>
    </w:p>
    <w:p w:rsidR="0068622F" w:rsidRDefault="0068622F" w:rsidP="0068622F">
      <w:pPr>
        <w:rPr>
          <w:sz w:val="24"/>
          <w:szCs w:val="24"/>
        </w:rPr>
      </w:pPr>
    </w:p>
    <w:p w:rsidR="0068622F" w:rsidRPr="008F3548" w:rsidRDefault="0068622F" w:rsidP="0068622F">
      <w:pPr>
        <w:rPr>
          <w:sz w:val="24"/>
          <w:szCs w:val="24"/>
        </w:rPr>
      </w:pPr>
      <w:r>
        <w:rPr>
          <w:sz w:val="24"/>
          <w:szCs w:val="24"/>
        </w:rPr>
        <w:t>5.</w:t>
      </w:r>
      <w:r>
        <w:rPr>
          <w:sz w:val="24"/>
          <w:szCs w:val="24"/>
        </w:rPr>
        <w:tab/>
        <w:t xml:space="preserve">Each request will be reviewed by the Nursing Admission and Retention Committee for eligibility of </w:t>
      </w:r>
      <w:r>
        <w:rPr>
          <w:sz w:val="24"/>
          <w:szCs w:val="24"/>
        </w:rPr>
        <w:tab/>
        <w:t xml:space="preserve">extended medical leave.  All decisions and stipulations for progression made by the Committee are </w:t>
      </w:r>
      <w:r>
        <w:rPr>
          <w:sz w:val="24"/>
          <w:szCs w:val="24"/>
        </w:rPr>
        <w:tab/>
        <w:t>final.</w:t>
      </w: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B10B0" w:rsidP="0068622F">
      <w:pPr>
        <w:jc w:val="center"/>
        <w:rPr>
          <w:b/>
          <w:bCs/>
          <w:sz w:val="28"/>
          <w:szCs w:val="28"/>
        </w:rPr>
      </w:pPr>
      <w:r>
        <w:rPr>
          <w:noProof/>
        </w:rPr>
        <mc:AlternateContent>
          <mc:Choice Requires="wps">
            <w:drawing>
              <wp:anchor distT="45720" distB="45720" distL="114300" distR="114300" simplePos="0" relativeHeight="251715072" behindDoc="0" locked="0" layoutInCell="1" allowOverlap="1">
                <wp:simplePos x="0" y="0"/>
                <wp:positionH relativeFrom="column">
                  <wp:posOffset>4551680</wp:posOffset>
                </wp:positionH>
                <wp:positionV relativeFrom="paragraph">
                  <wp:posOffset>1633855</wp:posOffset>
                </wp:positionV>
                <wp:extent cx="2004695" cy="344805"/>
                <wp:effectExtent l="6350" t="5715" r="8255" b="1143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44805"/>
                        </a:xfrm>
                        <a:prstGeom prst="rect">
                          <a:avLst/>
                        </a:prstGeom>
                        <a:solidFill>
                          <a:srgbClr val="FFFFFF"/>
                        </a:solidFill>
                        <a:ln w="9525">
                          <a:solidFill>
                            <a:srgbClr val="000000"/>
                          </a:solidFill>
                          <a:miter lim="800000"/>
                          <a:headEnd/>
                          <a:tailEnd/>
                        </a:ln>
                      </wps:spPr>
                      <wps:txbx>
                        <w:txbxContent>
                          <w:p w:rsidR="00276218" w:rsidRDefault="00276218" w:rsidP="004D6520">
                            <w:pPr>
                              <w:rPr>
                                <w:sz w:val="16"/>
                                <w:szCs w:val="16"/>
                              </w:rPr>
                            </w:pPr>
                            <w:r>
                              <w:rPr>
                                <w:sz w:val="16"/>
                                <w:szCs w:val="16"/>
                              </w:rPr>
                              <w:t>Reviewed:  May, 2017; May, 2018</w:t>
                            </w:r>
                          </w:p>
                          <w:p w:rsidR="00276218" w:rsidRDefault="00276218" w:rsidP="00C66945">
                            <w:pPr>
                              <w:rPr>
                                <w:sz w:val="16"/>
                                <w:szCs w:val="16"/>
                              </w:rPr>
                            </w:pPr>
                            <w:r>
                              <w:rPr>
                                <w:sz w:val="16"/>
                                <w:szCs w:val="16"/>
                              </w:rPr>
                              <w:t xml:space="preserve">Reviewed/Revised:  May, 2010; May, 2019 </w:t>
                            </w:r>
                          </w:p>
                          <w:p w:rsidR="00276218" w:rsidRDefault="00276218" w:rsidP="004D6520">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58.4pt;margin-top:128.65pt;width:157.85pt;height:27.1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">
                <v:textbox>
                  <w:txbxContent>
                    <w:p w:rsidR="00276218" w:rsidRDefault="00276218" w:rsidP="004D6520">
                      <w:pPr>
                        <w:rPr>
                          <w:sz w:val="16"/>
                          <w:szCs w:val="16"/>
                        </w:rPr>
                      </w:pPr>
                      <w:r>
                        <w:rPr>
                          <w:sz w:val="16"/>
                          <w:szCs w:val="16"/>
                        </w:rPr>
                        <w:t>Reviewed:  May, 2017; May, 2018</w:t>
                      </w:r>
                    </w:p>
                    <w:p w:rsidR="00276218" w:rsidRDefault="00276218" w:rsidP="00C66945">
                      <w:pPr>
                        <w:rPr>
                          <w:sz w:val="16"/>
                          <w:szCs w:val="16"/>
                        </w:rPr>
                      </w:pPr>
                      <w:r>
                        <w:rPr>
                          <w:sz w:val="16"/>
                          <w:szCs w:val="16"/>
                        </w:rPr>
                        <w:t xml:space="preserve">Reviewed/Revised:  May, 2010; May, 2019 </w:t>
                      </w:r>
                    </w:p>
                    <w:p w:rsidR="00276218" w:rsidRDefault="00276218" w:rsidP="004D6520">
                      <w:pPr>
                        <w:rPr>
                          <w:sz w:val="16"/>
                          <w:szCs w:val="16"/>
                        </w:rPr>
                      </w:pPr>
                    </w:p>
                  </w:txbxContent>
                </v:textbox>
                <w10:wrap type="square"/>
              </v:shape>
            </w:pict>
          </mc:Fallback>
        </mc:AlternateContent>
      </w:r>
      <w:r w:rsidR="0068622F">
        <w:rPr>
          <w:b/>
          <w:sz w:val="32"/>
          <w:szCs w:val="32"/>
        </w:rPr>
        <w:br w:type="page"/>
      </w:r>
      <w:r w:rsidR="0068622F" w:rsidRPr="008F3548">
        <w:rPr>
          <w:b/>
          <w:bCs/>
          <w:sz w:val="28"/>
          <w:szCs w:val="28"/>
        </w:rPr>
        <w:lastRenderedPageBreak/>
        <w:t>EMERGENCY POLICY</w:t>
      </w:r>
    </w:p>
    <w:p w:rsidR="0068622F" w:rsidRPr="008F3548" w:rsidRDefault="0068622F" w:rsidP="0068622F">
      <w:pPr>
        <w:jc w:val="center"/>
        <w:rPr>
          <w:sz w:val="28"/>
          <w:szCs w:val="28"/>
        </w:rPr>
      </w:pPr>
    </w:p>
    <w:p w:rsidR="0068622F" w:rsidRPr="008F3548" w:rsidRDefault="0068622F" w:rsidP="0068622F">
      <w:pPr>
        <w:rPr>
          <w:sz w:val="24"/>
          <w:szCs w:val="24"/>
        </w:rPr>
      </w:pPr>
      <w:r w:rsidRPr="008F3548">
        <w:rPr>
          <w:sz w:val="24"/>
          <w:szCs w:val="24"/>
        </w:rPr>
        <w:tab/>
        <w:t xml:space="preserve">Upon admission into the ADN Program, each student will be asked </w:t>
      </w:r>
      <w:r>
        <w:rPr>
          <w:sz w:val="24"/>
          <w:szCs w:val="24"/>
        </w:rPr>
        <w:t>to complete the official</w:t>
      </w:r>
      <w:r w:rsidRPr="008F3548">
        <w:rPr>
          <w:sz w:val="24"/>
          <w:szCs w:val="24"/>
        </w:rPr>
        <w:t xml:space="preserve"> Emergency Information Record with the following information:</w:t>
      </w:r>
    </w:p>
    <w:p w:rsidR="0068622F" w:rsidRPr="008F3548" w:rsidRDefault="0068622F" w:rsidP="0068622F">
      <w:pPr>
        <w:rPr>
          <w:sz w:val="24"/>
          <w:szCs w:val="24"/>
        </w:rPr>
      </w:pPr>
    </w:p>
    <w:p w:rsidR="0068622F" w:rsidRPr="008F3548" w:rsidRDefault="0068622F" w:rsidP="00FD4330">
      <w:pPr>
        <w:numPr>
          <w:ilvl w:val="2"/>
          <w:numId w:val="26"/>
        </w:numPr>
        <w:rPr>
          <w:sz w:val="24"/>
          <w:szCs w:val="24"/>
        </w:rPr>
      </w:pPr>
      <w:r w:rsidRPr="008F3548">
        <w:rPr>
          <w:sz w:val="24"/>
          <w:szCs w:val="24"/>
        </w:rPr>
        <w:t>Name</w:t>
      </w:r>
    </w:p>
    <w:p w:rsidR="0068622F" w:rsidRPr="008F3548" w:rsidRDefault="0068622F" w:rsidP="00FD4330">
      <w:pPr>
        <w:numPr>
          <w:ilvl w:val="2"/>
          <w:numId w:val="26"/>
        </w:numPr>
        <w:rPr>
          <w:sz w:val="24"/>
          <w:szCs w:val="24"/>
        </w:rPr>
      </w:pPr>
      <w:r w:rsidRPr="008F3548">
        <w:rPr>
          <w:sz w:val="24"/>
          <w:szCs w:val="24"/>
        </w:rPr>
        <w:t>Current Address</w:t>
      </w:r>
    </w:p>
    <w:p w:rsidR="0068622F" w:rsidRPr="008F3548" w:rsidRDefault="0068622F" w:rsidP="00FD4330">
      <w:pPr>
        <w:numPr>
          <w:ilvl w:val="2"/>
          <w:numId w:val="26"/>
        </w:numPr>
        <w:rPr>
          <w:sz w:val="24"/>
          <w:szCs w:val="24"/>
        </w:rPr>
      </w:pPr>
      <w:r w:rsidRPr="008F3548">
        <w:rPr>
          <w:sz w:val="24"/>
          <w:szCs w:val="24"/>
        </w:rPr>
        <w:t>Current phone number(s)</w:t>
      </w:r>
    </w:p>
    <w:p w:rsidR="0068622F" w:rsidRPr="008F3548" w:rsidRDefault="0068622F" w:rsidP="00FD4330">
      <w:pPr>
        <w:numPr>
          <w:ilvl w:val="2"/>
          <w:numId w:val="26"/>
        </w:numPr>
        <w:rPr>
          <w:sz w:val="24"/>
          <w:szCs w:val="24"/>
        </w:rPr>
      </w:pPr>
      <w:r w:rsidRPr="008F3548">
        <w:rPr>
          <w:sz w:val="24"/>
          <w:szCs w:val="24"/>
        </w:rPr>
        <w:t xml:space="preserve">Person(s) to be contacted in case of emergency with his/her (their) current </w:t>
      </w:r>
    </w:p>
    <w:p w:rsidR="0068622F" w:rsidRPr="008F3548" w:rsidRDefault="0068622F" w:rsidP="0068622F">
      <w:pPr>
        <w:ind w:left="2160"/>
        <w:rPr>
          <w:sz w:val="24"/>
          <w:szCs w:val="24"/>
        </w:rPr>
      </w:pPr>
      <w:r>
        <w:rPr>
          <w:sz w:val="24"/>
          <w:szCs w:val="24"/>
        </w:rPr>
        <w:t xml:space="preserve">   phone number(s)</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ab/>
        <w:t xml:space="preserve">ADN students will be asked to update the record at the beginning of each semester.  If any of the requested information changes during the semester (for instance, a change of address or person to contact in case of emergency), it is the responsibility of the student to notify the </w:t>
      </w:r>
      <w:r>
        <w:rPr>
          <w:sz w:val="24"/>
          <w:szCs w:val="24"/>
        </w:rPr>
        <w:t>Program Assistant for Allied Health</w:t>
      </w:r>
      <w:r w:rsidRPr="008F3548">
        <w:rPr>
          <w:sz w:val="24"/>
          <w:szCs w:val="24"/>
        </w:rPr>
        <w:t xml:space="preserve"> of the new information as soon as possible.</w:t>
      </w:r>
    </w:p>
    <w:p w:rsidR="0068622F" w:rsidRPr="008F3548" w:rsidRDefault="0068622F" w:rsidP="0068622F">
      <w:pPr>
        <w:rPr>
          <w:sz w:val="24"/>
          <w:szCs w:val="24"/>
        </w:rPr>
      </w:pPr>
    </w:p>
    <w:p w:rsidR="0068622F" w:rsidRPr="008F3548" w:rsidRDefault="0068622F" w:rsidP="0068622F">
      <w:pPr>
        <w:rPr>
          <w:sz w:val="24"/>
          <w:szCs w:val="24"/>
        </w:rPr>
      </w:pPr>
      <w:r>
        <w:rPr>
          <w:sz w:val="24"/>
          <w:szCs w:val="24"/>
        </w:rPr>
        <w:tab/>
        <w:t xml:space="preserve">The purpose of the </w:t>
      </w:r>
      <w:r w:rsidRPr="008F3548">
        <w:rPr>
          <w:sz w:val="24"/>
          <w:szCs w:val="24"/>
        </w:rPr>
        <w:t>Emergency Information is to provide a plan for emergency care for the students in the ADN Program.  It is the responsibility of each student to keep the information in the record current so that the plan may be effective.</w:t>
      </w: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8622F" w:rsidP="0068622F">
      <w:pPr>
        <w:rPr>
          <w:sz w:val="24"/>
          <w:szCs w:val="24"/>
        </w:rPr>
      </w:pPr>
    </w:p>
    <w:p w:rsidR="0068622F" w:rsidRPr="008F3548" w:rsidRDefault="0068622F" w:rsidP="0068622F">
      <w:pPr>
        <w:rPr>
          <w:sz w:val="24"/>
          <w:szCs w:val="24"/>
        </w:rPr>
      </w:pPr>
    </w:p>
    <w:p w:rsidR="0068622F" w:rsidRDefault="006B10B0" w:rsidP="0068622F">
      <w:pPr>
        <w:jc w:val="center"/>
        <w:rPr>
          <w:sz w:val="24"/>
          <w:szCs w:val="24"/>
        </w:rPr>
      </w:pPr>
      <w:r>
        <w:rPr>
          <w:noProof/>
        </w:rPr>
        <mc:AlternateContent>
          <mc:Choice Requires="wps">
            <w:drawing>
              <wp:anchor distT="45720" distB="45720" distL="114300" distR="114300" simplePos="0" relativeHeight="251716096" behindDoc="0" locked="0" layoutInCell="1" allowOverlap="1">
                <wp:simplePos x="0" y="0"/>
                <wp:positionH relativeFrom="column">
                  <wp:posOffset>3504565</wp:posOffset>
                </wp:positionH>
                <wp:positionV relativeFrom="paragraph">
                  <wp:posOffset>3513455</wp:posOffset>
                </wp:positionV>
                <wp:extent cx="3071495" cy="351155"/>
                <wp:effectExtent l="6985" t="6350" r="762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351155"/>
                        </a:xfrm>
                        <a:prstGeom prst="rect">
                          <a:avLst/>
                        </a:prstGeom>
                        <a:solidFill>
                          <a:srgbClr val="FFFFFF"/>
                        </a:solidFill>
                        <a:ln w="9525">
                          <a:solidFill>
                            <a:srgbClr val="000000"/>
                          </a:solidFill>
                          <a:miter lim="800000"/>
                          <a:headEnd/>
                          <a:tailEnd/>
                        </a:ln>
                      </wps:spPr>
                      <wps:txbx>
                        <w:txbxContent>
                          <w:p w:rsidR="00276218" w:rsidRDefault="00276218" w:rsidP="004D6520">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2007; May, 2011; May, 2012; May, 2014</w:t>
                            </w:r>
                          </w:p>
                          <w:p w:rsidR="00276218" w:rsidRDefault="00276218" w:rsidP="004D6520">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75.95pt;margin-top:276.65pt;width:241.85pt;height:27.6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">
                <v:textbox>
                  <w:txbxContent>
                    <w:p w:rsidR="00276218" w:rsidRDefault="00276218" w:rsidP="004D6520">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2007; May, 2011; May, 2012; May, 2014</w:t>
                      </w:r>
                    </w:p>
                    <w:p w:rsidR="00276218" w:rsidRDefault="00276218" w:rsidP="004D6520">
                      <w:pPr>
                        <w:rPr>
                          <w:sz w:val="16"/>
                          <w:szCs w:val="16"/>
                        </w:rPr>
                      </w:pPr>
                    </w:p>
                  </w:txbxContent>
                </v:textbox>
                <w10:wrap type="square"/>
              </v:shape>
            </w:pict>
          </mc:Fallback>
        </mc:AlternateContent>
      </w:r>
      <w:r w:rsidR="0068622F">
        <w:rPr>
          <w:sz w:val="24"/>
          <w:szCs w:val="24"/>
        </w:rPr>
        <w:br w:type="page"/>
      </w:r>
    </w:p>
    <w:p w:rsidR="0068622F" w:rsidRPr="008F3548" w:rsidRDefault="0068622F" w:rsidP="0068622F">
      <w:pPr>
        <w:spacing w:line="480" w:lineRule="auto"/>
        <w:jc w:val="center"/>
        <w:rPr>
          <w:b/>
          <w:bCs/>
          <w:sz w:val="28"/>
          <w:szCs w:val="28"/>
        </w:rPr>
      </w:pPr>
      <w:r w:rsidRPr="008F3548">
        <w:rPr>
          <w:b/>
          <w:bCs/>
          <w:sz w:val="28"/>
          <w:szCs w:val="28"/>
        </w:rPr>
        <w:t>HEALTH</w:t>
      </w:r>
      <w:r>
        <w:rPr>
          <w:b/>
          <w:bCs/>
          <w:sz w:val="28"/>
          <w:szCs w:val="28"/>
        </w:rPr>
        <w:t xml:space="preserve"> POLICY</w:t>
      </w:r>
    </w:p>
    <w:p w:rsidR="0068622F" w:rsidRPr="008F3548" w:rsidRDefault="0068622F" w:rsidP="0068622F">
      <w:pPr>
        <w:rPr>
          <w:sz w:val="24"/>
          <w:szCs w:val="24"/>
        </w:rPr>
      </w:pPr>
      <w:r w:rsidRPr="008F3548">
        <w:rPr>
          <w:sz w:val="24"/>
          <w:szCs w:val="24"/>
        </w:rPr>
        <w:t>Students are responsible for their own health maintenance throughout the nursing program.  Neither the College nor the health care agency where the student obtains clinical experience is responsible for needed medical care.  Students are strongly advised to make arrangements for adequate health insurance coverage.</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Each clinical agency enforces specific health requirements and the nursing student is obliged to meet the current requirements of the agency in which clinical experience is provided.  Proof of current immunization and selected diagnostic testing such as tuberculin testing, rubella vaccine or titer levels will be required prior to entering clinical agencies.  Nursing students are expected to inform faculty of any health problems that might interfere with clinical experience in a timely fashion.  The student will be asked to leave the clinical area</w:t>
      </w:r>
      <w:r w:rsidRPr="007470C8">
        <w:rPr>
          <w:sz w:val="24"/>
          <w:szCs w:val="24"/>
        </w:rPr>
        <w:t xml:space="preserve">, if in the judgment of the faculty member, the student or </w:t>
      </w:r>
      <w:r>
        <w:rPr>
          <w:sz w:val="24"/>
          <w:szCs w:val="24"/>
        </w:rPr>
        <w:t>patient</w:t>
      </w:r>
      <w:r w:rsidRPr="007470C8">
        <w:rPr>
          <w:sz w:val="24"/>
          <w:szCs w:val="24"/>
        </w:rPr>
        <w:t xml:space="preserve">’s health may be compromised.  The College (ECC Board Policies and Procedures Manual, </w:t>
      </w:r>
      <w:r w:rsidRPr="007470C8">
        <w:rPr>
          <w:i/>
          <w:iCs/>
          <w:sz w:val="24"/>
          <w:szCs w:val="24"/>
        </w:rPr>
        <w:t>3.16 Student Health/Safety</w:t>
      </w:r>
      <w:r w:rsidRPr="007470C8">
        <w:rPr>
          <w:sz w:val="24"/>
          <w:szCs w:val="24"/>
        </w:rPr>
        <w:t>) has</w:t>
      </w:r>
      <w:r w:rsidRPr="008F3548">
        <w:rPr>
          <w:sz w:val="24"/>
          <w:szCs w:val="24"/>
        </w:rPr>
        <w:t xml:space="preserve"> the right and obligation to require individual students to have additional tests, examinations</w:t>
      </w:r>
      <w:r w:rsidR="001D6C53">
        <w:rPr>
          <w:sz w:val="24"/>
          <w:szCs w:val="24"/>
        </w:rPr>
        <w:t>,</w:t>
      </w:r>
      <w:r w:rsidRPr="008F3548">
        <w:rPr>
          <w:sz w:val="24"/>
          <w:szCs w:val="24"/>
        </w:rPr>
        <w:t xml:space="preserve"> immunizations and treatments to safeguard both the health of the student and patients in health facilities.  As soon as pregnancy or any medical problems are diagnosed, the student is </w:t>
      </w:r>
      <w:r w:rsidRPr="008F3548">
        <w:rPr>
          <w:b/>
          <w:bCs/>
          <w:i/>
          <w:iCs/>
          <w:sz w:val="24"/>
          <w:szCs w:val="24"/>
          <w:u w:val="single"/>
        </w:rPr>
        <w:t>required</w:t>
      </w:r>
      <w:r w:rsidRPr="008F3548">
        <w:rPr>
          <w:sz w:val="24"/>
          <w:szCs w:val="24"/>
        </w:rPr>
        <w:t xml:space="preserve"> to bring a written statement from their doctor permitting them to continue in the Nursing Program at a level that allows his/her meeting </w:t>
      </w:r>
      <w:r w:rsidRPr="008F3548">
        <w:rPr>
          <w:b/>
          <w:bCs/>
          <w:i/>
          <w:iCs/>
          <w:sz w:val="24"/>
          <w:szCs w:val="24"/>
        </w:rPr>
        <w:t>all</w:t>
      </w:r>
      <w:r w:rsidRPr="008F3548">
        <w:rPr>
          <w:sz w:val="24"/>
          <w:szCs w:val="24"/>
        </w:rPr>
        <w:t xml:space="preserve"> clinical/course objectives.</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In the event of an exposure by needle-stick, other puncture wounds, or by other means such as splashes, the students will adhere to the following policy.  This policy will be given to students in the first semester.</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Following an exposure, it will be the student’s responsibility to:</w:t>
      </w:r>
    </w:p>
    <w:p w:rsidR="0068622F" w:rsidRPr="008F3548" w:rsidRDefault="0068622F" w:rsidP="0068622F">
      <w:pPr>
        <w:rPr>
          <w:sz w:val="24"/>
          <w:szCs w:val="24"/>
        </w:rPr>
      </w:pPr>
      <w:r w:rsidRPr="008F3548">
        <w:rPr>
          <w:sz w:val="24"/>
          <w:szCs w:val="24"/>
        </w:rPr>
        <w:t>1.</w:t>
      </w:r>
      <w:r w:rsidRPr="008F3548">
        <w:rPr>
          <w:sz w:val="24"/>
          <w:szCs w:val="24"/>
        </w:rPr>
        <w:tab/>
        <w:t>Report the incident immediately to the faculty member in charge of the clinical rotation.</w:t>
      </w:r>
    </w:p>
    <w:p w:rsidR="0068622F" w:rsidRPr="008F3548" w:rsidRDefault="0068622F" w:rsidP="0068622F">
      <w:pPr>
        <w:rPr>
          <w:sz w:val="24"/>
          <w:szCs w:val="24"/>
        </w:rPr>
      </w:pPr>
      <w:r w:rsidRPr="008F3548">
        <w:rPr>
          <w:sz w:val="24"/>
          <w:szCs w:val="24"/>
        </w:rPr>
        <w:t>2.</w:t>
      </w:r>
      <w:r w:rsidRPr="008F3548">
        <w:rPr>
          <w:sz w:val="24"/>
          <w:szCs w:val="24"/>
        </w:rPr>
        <w:tab/>
        <w:t>Report the incident to the appropriate person at the health care facility immediately after the</w:t>
      </w:r>
    </w:p>
    <w:p w:rsidR="0068622F" w:rsidRPr="008F3548" w:rsidRDefault="0068622F" w:rsidP="0068622F">
      <w:pPr>
        <w:ind w:firstLine="720"/>
        <w:rPr>
          <w:sz w:val="24"/>
          <w:szCs w:val="24"/>
        </w:rPr>
      </w:pPr>
      <w:r w:rsidRPr="008F3548">
        <w:rPr>
          <w:sz w:val="24"/>
          <w:szCs w:val="24"/>
        </w:rPr>
        <w:t>exposure occurs.</w:t>
      </w:r>
    </w:p>
    <w:p w:rsidR="0068622F" w:rsidRPr="008F3548" w:rsidRDefault="0068622F" w:rsidP="0068622F">
      <w:pPr>
        <w:ind w:left="720" w:hanging="720"/>
        <w:rPr>
          <w:sz w:val="24"/>
          <w:szCs w:val="24"/>
        </w:rPr>
      </w:pPr>
      <w:r w:rsidRPr="008F3548">
        <w:rPr>
          <w:sz w:val="24"/>
          <w:szCs w:val="24"/>
        </w:rPr>
        <w:t>3.</w:t>
      </w:r>
      <w:r w:rsidRPr="008F3548">
        <w:rPr>
          <w:sz w:val="24"/>
          <w:szCs w:val="24"/>
        </w:rPr>
        <w:tab/>
        <w:t>Report the incident to the department of infection control and complete the appropriate exposure form.</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The faculty member will:</w:t>
      </w:r>
    </w:p>
    <w:p w:rsidR="0068622F" w:rsidRPr="008F3548" w:rsidRDefault="0068622F" w:rsidP="0068622F">
      <w:pPr>
        <w:rPr>
          <w:sz w:val="24"/>
          <w:szCs w:val="24"/>
        </w:rPr>
      </w:pPr>
      <w:r w:rsidRPr="008F3548">
        <w:rPr>
          <w:sz w:val="24"/>
          <w:szCs w:val="24"/>
        </w:rPr>
        <w:t>1.</w:t>
      </w:r>
      <w:r w:rsidRPr="008F3548">
        <w:rPr>
          <w:sz w:val="24"/>
          <w:szCs w:val="24"/>
        </w:rPr>
        <w:tab/>
        <w:t>Confer with the clinical facility’s designated employee risk nurse.</w:t>
      </w:r>
    </w:p>
    <w:p w:rsidR="0068622F" w:rsidRPr="008F3548" w:rsidRDefault="0068622F" w:rsidP="0068622F">
      <w:pPr>
        <w:rPr>
          <w:sz w:val="24"/>
          <w:szCs w:val="24"/>
        </w:rPr>
      </w:pPr>
      <w:r w:rsidRPr="008F3548">
        <w:rPr>
          <w:sz w:val="24"/>
          <w:szCs w:val="24"/>
        </w:rPr>
        <w:t>2.</w:t>
      </w:r>
      <w:r w:rsidRPr="008F3548">
        <w:rPr>
          <w:sz w:val="24"/>
          <w:szCs w:val="24"/>
        </w:rPr>
        <w:tab/>
        <w:t>Write a complete report of the incident.</w:t>
      </w:r>
    </w:p>
    <w:p w:rsidR="0068622F" w:rsidRPr="008F3548" w:rsidRDefault="0068622F" w:rsidP="0068622F">
      <w:pPr>
        <w:rPr>
          <w:sz w:val="24"/>
          <w:szCs w:val="24"/>
        </w:rPr>
      </w:pPr>
    </w:p>
    <w:p w:rsidR="0068622F" w:rsidRPr="008F3548" w:rsidRDefault="0068622F" w:rsidP="0068622F">
      <w:pPr>
        <w:rPr>
          <w:sz w:val="24"/>
          <w:szCs w:val="24"/>
        </w:rPr>
      </w:pPr>
      <w:r w:rsidRPr="008F3548">
        <w:rPr>
          <w:sz w:val="24"/>
          <w:szCs w:val="24"/>
        </w:rPr>
        <w:t>Students should be aware that neither the College nor the clinical facility is responsible for any occupational hazards encountered during the course of study.  Any treatment or referral to a consulting physician will be at the student’s expense.</w:t>
      </w:r>
    </w:p>
    <w:p w:rsidR="0068622F" w:rsidRPr="008F3548" w:rsidRDefault="0068622F" w:rsidP="0068622F">
      <w:pPr>
        <w:rPr>
          <w:sz w:val="24"/>
          <w:szCs w:val="24"/>
        </w:rPr>
      </w:pPr>
    </w:p>
    <w:p w:rsidR="0068622F" w:rsidRDefault="0068622F" w:rsidP="0068622F">
      <w:pPr>
        <w:rPr>
          <w:b/>
          <w:sz w:val="24"/>
          <w:szCs w:val="24"/>
        </w:rPr>
      </w:pPr>
      <w:r>
        <w:rPr>
          <w:b/>
          <w:sz w:val="24"/>
          <w:szCs w:val="24"/>
        </w:rPr>
        <w:t>Allergen and Latex Guidelines:</w:t>
      </w:r>
    </w:p>
    <w:p w:rsidR="0068622F" w:rsidRPr="00CD6A2D" w:rsidRDefault="0068622F" w:rsidP="0068622F">
      <w:pPr>
        <w:rPr>
          <w:b/>
          <w:sz w:val="24"/>
          <w:szCs w:val="24"/>
        </w:rPr>
      </w:pPr>
    </w:p>
    <w:p w:rsidR="0068622F" w:rsidRDefault="0068622F" w:rsidP="0068622F">
      <w:pPr>
        <w:rPr>
          <w:sz w:val="24"/>
          <w:szCs w:val="24"/>
        </w:rPr>
      </w:pPr>
      <w:r>
        <w:rPr>
          <w:sz w:val="24"/>
          <w:szCs w:val="24"/>
        </w:rPr>
        <w:t xml:space="preserve">East Central College attempts to maintain a latex and allergen safe environment.  It is NOT possible to assure a latex-free or other allergen-free environments in either the lab or clinical settings.  Any student with an allergy; latex or other, must notify the clinical lab instructor prior to entering the lab or clinical setting.  </w:t>
      </w:r>
      <w:r>
        <w:rPr>
          <w:b/>
          <w:sz w:val="24"/>
          <w:szCs w:val="24"/>
        </w:rPr>
        <w:t>It is the student’s responsibility</w:t>
      </w:r>
      <w:r>
        <w:rPr>
          <w:sz w:val="24"/>
          <w:szCs w:val="24"/>
        </w:rPr>
        <w:t xml:space="preserve"> to avoid causative allergens or latex whenever possible and to take the appropriate measures should an allergic reaction occur.</w:t>
      </w:r>
    </w:p>
    <w:p w:rsidR="0068622F" w:rsidRPr="00CD6A2D" w:rsidRDefault="0068622F" w:rsidP="0068622F">
      <w:pPr>
        <w:rPr>
          <w:sz w:val="24"/>
          <w:szCs w:val="24"/>
        </w:rPr>
      </w:pPr>
    </w:p>
    <w:p w:rsidR="0068622F" w:rsidRPr="008F3548" w:rsidRDefault="006B10B0" w:rsidP="0068622F">
      <w:pPr>
        <w:rPr>
          <w:sz w:val="24"/>
          <w:szCs w:val="24"/>
        </w:rPr>
      </w:pPr>
      <w:r>
        <w:rPr>
          <w:noProof/>
        </w:rPr>
        <mc:AlternateContent>
          <mc:Choice Requires="wps">
            <w:drawing>
              <wp:anchor distT="45720" distB="45720" distL="114300" distR="114300" simplePos="0" relativeHeight="251717120" behindDoc="0" locked="0" layoutInCell="1" allowOverlap="1">
                <wp:simplePos x="0" y="0"/>
                <wp:positionH relativeFrom="column">
                  <wp:posOffset>4377690</wp:posOffset>
                </wp:positionH>
                <wp:positionV relativeFrom="paragraph">
                  <wp:posOffset>166370</wp:posOffset>
                </wp:positionV>
                <wp:extent cx="2198370" cy="365125"/>
                <wp:effectExtent l="13335" t="7620" r="7620" b="825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365125"/>
                        </a:xfrm>
                        <a:prstGeom prst="rect">
                          <a:avLst/>
                        </a:prstGeom>
                        <a:solidFill>
                          <a:srgbClr val="FFFFFF"/>
                        </a:solidFill>
                        <a:ln w="9525">
                          <a:solidFill>
                            <a:srgbClr val="000000"/>
                          </a:solidFill>
                          <a:miter lim="800000"/>
                          <a:headEnd/>
                          <a:tailEnd/>
                        </a:ln>
                      </wps:spPr>
                      <wps:txbx>
                        <w:txbxContent>
                          <w:p w:rsidR="00276218" w:rsidRDefault="00276218" w:rsidP="004D6520">
                            <w:pPr>
                              <w:rPr>
                                <w:sz w:val="16"/>
                                <w:szCs w:val="16"/>
                              </w:rPr>
                            </w:pPr>
                            <w:r>
                              <w:rPr>
                                <w:sz w:val="16"/>
                                <w:szCs w:val="16"/>
                              </w:rPr>
                              <w:t>Reviewed:  May, 2016; May, 2018; May, 2019</w:t>
                            </w:r>
                          </w:p>
                          <w:p w:rsidR="00276218" w:rsidRDefault="00276218" w:rsidP="004D6520">
                            <w:pPr>
                              <w:rPr>
                                <w:sz w:val="16"/>
                                <w:szCs w:val="16"/>
                              </w:rPr>
                            </w:pPr>
                            <w:r>
                              <w:rPr>
                                <w:sz w:val="16"/>
                                <w:szCs w:val="16"/>
                              </w:rPr>
                              <w:t>Reviewed/Revised:  May,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344.7pt;margin-top:13.1pt;width:173.1pt;height:28.7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">
                <v:textbox>
                  <w:txbxContent>
                    <w:p w:rsidR="00276218" w:rsidRDefault="00276218" w:rsidP="004D6520">
                      <w:pPr>
                        <w:rPr>
                          <w:sz w:val="16"/>
                          <w:szCs w:val="16"/>
                        </w:rPr>
                      </w:pPr>
                      <w:r>
                        <w:rPr>
                          <w:sz w:val="16"/>
                          <w:szCs w:val="16"/>
                        </w:rPr>
                        <w:t>Reviewed:  May, 2016; May, 2018; May, 2019</w:t>
                      </w:r>
                    </w:p>
                    <w:p w:rsidR="00276218" w:rsidRDefault="00276218" w:rsidP="004D6520">
                      <w:pPr>
                        <w:rPr>
                          <w:sz w:val="16"/>
                          <w:szCs w:val="16"/>
                        </w:rPr>
                      </w:pPr>
                      <w:r>
                        <w:rPr>
                          <w:sz w:val="16"/>
                          <w:szCs w:val="16"/>
                        </w:rPr>
                        <w:t>Reviewed/Revised:  May, 2017</w:t>
                      </w:r>
                    </w:p>
                  </w:txbxContent>
                </v:textbox>
                <w10:wrap type="square"/>
              </v:shape>
            </w:pict>
          </mc:Fallback>
        </mc:AlternateContent>
      </w:r>
    </w:p>
    <w:p w:rsidR="00EC57D3" w:rsidRPr="005D17F2" w:rsidRDefault="00EC57D3" w:rsidP="00EC57D3">
      <w:pPr>
        <w:jc w:val="center"/>
        <w:rPr>
          <w:b/>
          <w:bCs/>
          <w:sz w:val="28"/>
          <w:szCs w:val="28"/>
        </w:rPr>
      </w:pPr>
      <w:r>
        <w:rPr>
          <w:sz w:val="24"/>
          <w:szCs w:val="24"/>
        </w:rPr>
        <w:br w:type="page"/>
      </w:r>
      <w:r w:rsidRPr="005D17F2">
        <w:rPr>
          <w:b/>
          <w:bCs/>
          <w:sz w:val="28"/>
          <w:szCs w:val="28"/>
        </w:rPr>
        <w:lastRenderedPageBreak/>
        <w:t>EAST CENTRAL COLLEGE</w:t>
      </w:r>
    </w:p>
    <w:p w:rsidR="00EC57D3" w:rsidRPr="005D17F2" w:rsidRDefault="00EC57D3" w:rsidP="00EC57D3">
      <w:pPr>
        <w:jc w:val="center"/>
        <w:rPr>
          <w:b/>
          <w:bCs/>
          <w:sz w:val="28"/>
          <w:szCs w:val="28"/>
        </w:rPr>
      </w:pPr>
      <w:r w:rsidRPr="005D17F2">
        <w:rPr>
          <w:b/>
          <w:bCs/>
          <w:sz w:val="28"/>
          <w:szCs w:val="28"/>
        </w:rPr>
        <w:t>ALLIED HEALTH PROGRAMS</w:t>
      </w:r>
    </w:p>
    <w:p w:rsidR="00EC57D3" w:rsidRPr="005D17F2" w:rsidRDefault="00EC57D3" w:rsidP="00EC57D3">
      <w:pPr>
        <w:jc w:val="center"/>
        <w:rPr>
          <w:b/>
          <w:bCs/>
          <w:sz w:val="28"/>
          <w:szCs w:val="28"/>
        </w:rPr>
      </w:pPr>
      <w:r w:rsidRPr="005D17F2">
        <w:rPr>
          <w:b/>
          <w:bCs/>
          <w:sz w:val="28"/>
          <w:szCs w:val="28"/>
        </w:rPr>
        <w:t xml:space="preserve">IMMUNIZATION </w:t>
      </w:r>
      <w:r w:rsidR="000F18BF">
        <w:rPr>
          <w:b/>
          <w:bCs/>
          <w:sz w:val="28"/>
          <w:szCs w:val="28"/>
        </w:rPr>
        <w:t xml:space="preserve">REQUIREMENT </w:t>
      </w:r>
      <w:r w:rsidRPr="005D17F2">
        <w:rPr>
          <w:b/>
          <w:bCs/>
          <w:sz w:val="28"/>
          <w:szCs w:val="28"/>
        </w:rPr>
        <w:t>POLICY</w:t>
      </w:r>
    </w:p>
    <w:p w:rsidR="00EC57D3" w:rsidRPr="005D17F2" w:rsidRDefault="00EC57D3" w:rsidP="00EC57D3">
      <w:pPr>
        <w:jc w:val="center"/>
        <w:rPr>
          <w:sz w:val="28"/>
          <w:szCs w:val="28"/>
        </w:rPr>
      </w:pPr>
    </w:p>
    <w:p w:rsidR="00EC57D3" w:rsidRPr="005D17F2" w:rsidRDefault="00EC57D3" w:rsidP="00EC57D3">
      <w:pPr>
        <w:ind w:left="720" w:hanging="720"/>
        <w:rPr>
          <w:b/>
          <w:bCs/>
          <w:sz w:val="24"/>
          <w:szCs w:val="24"/>
        </w:rPr>
      </w:pPr>
      <w:r w:rsidRPr="005D17F2">
        <w:rPr>
          <w:b/>
          <w:bCs/>
          <w:sz w:val="24"/>
          <w:szCs w:val="24"/>
        </w:rPr>
        <w:t>A.</w:t>
      </w:r>
      <w:r w:rsidRPr="005D17F2">
        <w:rPr>
          <w:b/>
          <w:bCs/>
          <w:sz w:val="24"/>
          <w:szCs w:val="24"/>
        </w:rPr>
        <w:tab/>
      </w:r>
      <w:r w:rsidRPr="005D17F2">
        <w:rPr>
          <w:b/>
          <w:bCs/>
          <w:i/>
          <w:sz w:val="24"/>
          <w:szCs w:val="24"/>
        </w:rPr>
        <w:t>Students in the Associate Degree Nursing Program are required to show proof of immunity to measles, rubella and varicella-zoster (chickenpox).</w:t>
      </w:r>
    </w:p>
    <w:p w:rsidR="00EC57D3" w:rsidRPr="005D17F2" w:rsidRDefault="00EC57D3" w:rsidP="00EC57D3">
      <w:pPr>
        <w:rPr>
          <w:sz w:val="22"/>
          <w:szCs w:val="22"/>
        </w:rPr>
      </w:pPr>
    </w:p>
    <w:p w:rsidR="00EC57D3" w:rsidRPr="005D17F2" w:rsidRDefault="00EC57D3" w:rsidP="00EC57D3">
      <w:pPr>
        <w:rPr>
          <w:sz w:val="22"/>
          <w:szCs w:val="22"/>
        </w:rPr>
      </w:pPr>
      <w:r w:rsidRPr="005D17F2">
        <w:rPr>
          <w:sz w:val="22"/>
          <w:szCs w:val="22"/>
        </w:rPr>
        <w:tab/>
        <w:t>1.</w:t>
      </w:r>
      <w:r w:rsidRPr="005D17F2">
        <w:rPr>
          <w:sz w:val="22"/>
          <w:szCs w:val="22"/>
        </w:rPr>
        <w:tab/>
      </w:r>
      <w:r w:rsidRPr="005D17F2">
        <w:rPr>
          <w:b/>
          <w:bCs/>
          <w:sz w:val="22"/>
          <w:szCs w:val="22"/>
        </w:rPr>
        <w:t>MEASLES:</w:t>
      </w:r>
    </w:p>
    <w:p w:rsidR="00802B3D" w:rsidRPr="005D17F2" w:rsidRDefault="00EC57D3" w:rsidP="00802B3D">
      <w:pPr>
        <w:ind w:left="2160" w:hanging="720"/>
        <w:rPr>
          <w:sz w:val="22"/>
          <w:szCs w:val="22"/>
        </w:rPr>
      </w:pPr>
      <w:r w:rsidRPr="005D17F2">
        <w:rPr>
          <w:sz w:val="22"/>
          <w:szCs w:val="22"/>
        </w:rPr>
        <w:t>a.</w:t>
      </w:r>
      <w:r w:rsidRPr="005D17F2">
        <w:rPr>
          <w:sz w:val="22"/>
          <w:szCs w:val="22"/>
        </w:rPr>
        <w:tab/>
        <w:t>Note signed by physician stating that the individual has had the disease</w:t>
      </w:r>
      <w:r w:rsidR="00FD5C5E">
        <w:rPr>
          <w:sz w:val="22"/>
          <w:szCs w:val="22"/>
        </w:rPr>
        <w:t xml:space="preserve">, </w:t>
      </w:r>
      <w:r w:rsidRPr="005D17F2">
        <w:rPr>
          <w:sz w:val="22"/>
          <w:szCs w:val="22"/>
        </w:rPr>
        <w:t>date</w:t>
      </w:r>
      <w:r w:rsidR="00FD5C5E">
        <w:rPr>
          <w:sz w:val="22"/>
          <w:szCs w:val="22"/>
        </w:rPr>
        <w:t>, and p</w:t>
      </w:r>
      <w:r w:rsidR="00802B3D" w:rsidRPr="005D17F2">
        <w:rPr>
          <w:sz w:val="22"/>
          <w:szCs w:val="22"/>
        </w:rPr>
        <w:t>roof of serological (blood test) screening which reads “reactive” (proof of</w:t>
      </w:r>
      <w:r w:rsidR="00802B3D">
        <w:rPr>
          <w:sz w:val="22"/>
          <w:szCs w:val="22"/>
        </w:rPr>
        <w:t xml:space="preserve"> </w:t>
      </w:r>
      <w:r w:rsidR="00802B3D" w:rsidRPr="005D17F2">
        <w:rPr>
          <w:sz w:val="22"/>
          <w:szCs w:val="22"/>
        </w:rPr>
        <w:t>immunity)</w:t>
      </w:r>
      <w:r w:rsidR="00802B3D">
        <w:rPr>
          <w:sz w:val="22"/>
          <w:szCs w:val="22"/>
        </w:rPr>
        <w:t>.</w:t>
      </w:r>
    </w:p>
    <w:p w:rsidR="00EC57D3" w:rsidRPr="005D17F2" w:rsidRDefault="00EC57D3" w:rsidP="00EC57D3">
      <w:pPr>
        <w:rPr>
          <w:sz w:val="22"/>
          <w:szCs w:val="22"/>
        </w:rPr>
      </w:pPr>
      <w:r w:rsidRPr="005D17F2">
        <w:rPr>
          <w:sz w:val="22"/>
          <w:szCs w:val="22"/>
        </w:rPr>
        <w:tab/>
      </w:r>
      <w:r w:rsidRPr="005D17F2">
        <w:rPr>
          <w:sz w:val="22"/>
          <w:szCs w:val="22"/>
        </w:rPr>
        <w:tab/>
        <w:t>b.</w:t>
      </w:r>
      <w:r w:rsidRPr="005D17F2">
        <w:rPr>
          <w:sz w:val="22"/>
          <w:szCs w:val="22"/>
        </w:rPr>
        <w:tab/>
        <w:t>Immunization record:  Date must be aft</w:t>
      </w:r>
      <w:r>
        <w:rPr>
          <w:sz w:val="22"/>
          <w:szCs w:val="22"/>
        </w:rPr>
        <w:t xml:space="preserve">er 1968 (when vaccine was </w:t>
      </w:r>
      <w:r w:rsidRPr="005D17F2">
        <w:rPr>
          <w:sz w:val="22"/>
          <w:szCs w:val="22"/>
        </w:rPr>
        <w:t xml:space="preserve">made available).  </w:t>
      </w:r>
      <w:r w:rsidRPr="005D17F2">
        <w:rPr>
          <w:sz w:val="22"/>
          <w:szCs w:val="22"/>
        </w:rPr>
        <w:tab/>
      </w:r>
      <w:r w:rsidRPr="005D17F2">
        <w:rPr>
          <w:sz w:val="22"/>
          <w:szCs w:val="22"/>
        </w:rPr>
        <w:tab/>
      </w:r>
      <w:r w:rsidRPr="005D17F2">
        <w:rPr>
          <w:sz w:val="22"/>
          <w:szCs w:val="22"/>
        </w:rPr>
        <w:tab/>
      </w:r>
      <w:r>
        <w:rPr>
          <w:sz w:val="22"/>
          <w:szCs w:val="22"/>
        </w:rPr>
        <w:tab/>
      </w:r>
      <w:r w:rsidRPr="005D17F2">
        <w:rPr>
          <w:sz w:val="22"/>
          <w:szCs w:val="22"/>
        </w:rPr>
        <w:t>Documentation must include dates of the last two (2) doses.</w:t>
      </w:r>
    </w:p>
    <w:p w:rsidR="00EC57D3" w:rsidRPr="005D17F2" w:rsidRDefault="00EC57D3" w:rsidP="00EC57D3">
      <w:pPr>
        <w:rPr>
          <w:sz w:val="22"/>
          <w:szCs w:val="22"/>
        </w:rPr>
      </w:pPr>
    </w:p>
    <w:p w:rsidR="00EC57D3" w:rsidRPr="005D17F2" w:rsidRDefault="00EC57D3" w:rsidP="00EC57D3">
      <w:pPr>
        <w:rPr>
          <w:b/>
          <w:bCs/>
          <w:sz w:val="22"/>
          <w:szCs w:val="22"/>
        </w:rPr>
      </w:pPr>
      <w:r w:rsidRPr="005D17F2">
        <w:rPr>
          <w:sz w:val="22"/>
          <w:szCs w:val="22"/>
        </w:rPr>
        <w:tab/>
        <w:t>2.</w:t>
      </w:r>
      <w:r w:rsidRPr="005D17F2">
        <w:rPr>
          <w:sz w:val="22"/>
          <w:szCs w:val="22"/>
        </w:rPr>
        <w:tab/>
      </w:r>
      <w:r w:rsidRPr="005D17F2">
        <w:rPr>
          <w:b/>
          <w:bCs/>
          <w:sz w:val="22"/>
          <w:szCs w:val="22"/>
        </w:rPr>
        <w:t>RUBELLA:</w:t>
      </w:r>
    </w:p>
    <w:p w:rsidR="00EC57D3" w:rsidRPr="005D17F2" w:rsidRDefault="00EC57D3" w:rsidP="00EC57D3">
      <w:pPr>
        <w:rPr>
          <w:sz w:val="22"/>
          <w:szCs w:val="22"/>
        </w:rPr>
      </w:pPr>
      <w:r w:rsidRPr="005D17F2">
        <w:rPr>
          <w:b/>
          <w:bCs/>
          <w:sz w:val="22"/>
          <w:szCs w:val="22"/>
        </w:rPr>
        <w:tab/>
      </w:r>
      <w:r w:rsidRPr="005D17F2">
        <w:rPr>
          <w:b/>
          <w:bCs/>
          <w:sz w:val="22"/>
          <w:szCs w:val="22"/>
        </w:rPr>
        <w:tab/>
      </w:r>
      <w:r w:rsidRPr="005D17F2">
        <w:rPr>
          <w:sz w:val="22"/>
          <w:szCs w:val="22"/>
        </w:rPr>
        <w:t>a.</w:t>
      </w:r>
      <w:r w:rsidRPr="005D17F2">
        <w:rPr>
          <w:sz w:val="22"/>
          <w:szCs w:val="22"/>
        </w:rPr>
        <w:tab/>
        <w:t>Note signed by a physician stating that the individual has had the disease and the</w:t>
      </w:r>
    </w:p>
    <w:p w:rsidR="00EC57D3" w:rsidRPr="005D17F2" w:rsidRDefault="00EC57D3" w:rsidP="00EC57D3">
      <w:pPr>
        <w:rPr>
          <w:sz w:val="22"/>
          <w:szCs w:val="22"/>
        </w:rPr>
      </w:pPr>
      <w:r w:rsidRPr="005D17F2">
        <w:rPr>
          <w:sz w:val="22"/>
          <w:szCs w:val="22"/>
        </w:rPr>
        <w:tab/>
      </w:r>
      <w:r w:rsidRPr="005D17F2">
        <w:rPr>
          <w:sz w:val="22"/>
          <w:szCs w:val="22"/>
        </w:rPr>
        <w:tab/>
      </w:r>
      <w:r w:rsidRPr="005D17F2">
        <w:rPr>
          <w:sz w:val="22"/>
          <w:szCs w:val="22"/>
        </w:rPr>
        <w:tab/>
        <w:t xml:space="preserve">date; and the diagnosis is supported by serial (2) serological tests at the time of the </w:t>
      </w:r>
    </w:p>
    <w:p w:rsidR="00EC57D3" w:rsidRPr="005D17F2" w:rsidRDefault="00EC57D3" w:rsidP="00EC57D3">
      <w:pPr>
        <w:rPr>
          <w:sz w:val="22"/>
          <w:szCs w:val="22"/>
        </w:rPr>
      </w:pPr>
      <w:r w:rsidRPr="005D17F2">
        <w:rPr>
          <w:sz w:val="22"/>
          <w:szCs w:val="22"/>
        </w:rPr>
        <w:tab/>
      </w:r>
      <w:r w:rsidRPr="005D17F2">
        <w:rPr>
          <w:sz w:val="22"/>
          <w:szCs w:val="22"/>
        </w:rPr>
        <w:tab/>
      </w:r>
      <w:r w:rsidRPr="005D17F2">
        <w:rPr>
          <w:sz w:val="22"/>
          <w:szCs w:val="22"/>
        </w:rPr>
        <w:tab/>
        <w:t>disease; or,</w:t>
      </w:r>
    </w:p>
    <w:p w:rsidR="00EC57D3" w:rsidRPr="005D17F2" w:rsidRDefault="00EC57D3" w:rsidP="00EC57D3">
      <w:pPr>
        <w:rPr>
          <w:sz w:val="22"/>
          <w:szCs w:val="22"/>
        </w:rPr>
      </w:pPr>
      <w:r w:rsidRPr="005D17F2">
        <w:rPr>
          <w:b/>
          <w:bCs/>
          <w:sz w:val="22"/>
          <w:szCs w:val="22"/>
        </w:rPr>
        <w:tab/>
      </w:r>
      <w:r w:rsidRPr="005D17F2">
        <w:rPr>
          <w:b/>
          <w:bCs/>
          <w:sz w:val="22"/>
          <w:szCs w:val="22"/>
        </w:rPr>
        <w:tab/>
      </w:r>
      <w:r w:rsidRPr="005D17F2">
        <w:rPr>
          <w:sz w:val="22"/>
          <w:szCs w:val="22"/>
        </w:rPr>
        <w:t>b.</w:t>
      </w:r>
      <w:r w:rsidRPr="005D17F2">
        <w:rPr>
          <w:sz w:val="22"/>
          <w:szCs w:val="22"/>
        </w:rPr>
        <w:tab/>
        <w:t>Immunization record:  Date may be as early as 1969, for persons who were residing</w:t>
      </w:r>
    </w:p>
    <w:p w:rsidR="00EC57D3" w:rsidRPr="005D17F2" w:rsidRDefault="00EC57D3" w:rsidP="00EC57D3">
      <w:pPr>
        <w:rPr>
          <w:b/>
          <w:bCs/>
          <w:sz w:val="22"/>
          <w:szCs w:val="22"/>
        </w:rPr>
      </w:pPr>
      <w:r w:rsidRPr="005D17F2">
        <w:rPr>
          <w:sz w:val="22"/>
          <w:szCs w:val="22"/>
        </w:rPr>
        <w:tab/>
      </w:r>
      <w:r w:rsidRPr="005D17F2">
        <w:rPr>
          <w:sz w:val="22"/>
          <w:szCs w:val="22"/>
        </w:rPr>
        <w:tab/>
      </w:r>
      <w:r w:rsidRPr="005D17F2">
        <w:rPr>
          <w:sz w:val="22"/>
          <w:szCs w:val="22"/>
        </w:rPr>
        <w:tab/>
        <w:t xml:space="preserve">in St. Louis, or 1970, if living elsewhere in Missouri; documentation must include </w:t>
      </w:r>
      <w:r w:rsidRPr="005D17F2">
        <w:rPr>
          <w:sz w:val="22"/>
          <w:szCs w:val="22"/>
        </w:rPr>
        <w:tab/>
      </w:r>
      <w:r w:rsidRPr="005D17F2">
        <w:rPr>
          <w:sz w:val="22"/>
          <w:szCs w:val="22"/>
        </w:rPr>
        <w:tab/>
      </w:r>
      <w:r w:rsidRPr="005D17F2">
        <w:rPr>
          <w:sz w:val="22"/>
          <w:szCs w:val="22"/>
        </w:rPr>
        <w:tab/>
      </w:r>
      <w:r>
        <w:rPr>
          <w:sz w:val="22"/>
          <w:szCs w:val="22"/>
        </w:rPr>
        <w:tab/>
      </w:r>
      <w:r w:rsidRPr="005D17F2">
        <w:rPr>
          <w:sz w:val="22"/>
          <w:szCs w:val="22"/>
        </w:rPr>
        <w:t xml:space="preserve">dates of the last 2 vaccinations;  </w:t>
      </w:r>
      <w:r w:rsidRPr="005D17F2">
        <w:rPr>
          <w:b/>
          <w:sz w:val="22"/>
          <w:szCs w:val="22"/>
        </w:rPr>
        <w:t>OR,</w:t>
      </w:r>
    </w:p>
    <w:p w:rsidR="00EC57D3" w:rsidRPr="005D17F2" w:rsidRDefault="00EC57D3" w:rsidP="00EC57D3">
      <w:pPr>
        <w:rPr>
          <w:sz w:val="22"/>
          <w:szCs w:val="22"/>
        </w:rPr>
      </w:pPr>
      <w:r w:rsidRPr="005D17F2">
        <w:rPr>
          <w:b/>
          <w:bCs/>
          <w:sz w:val="22"/>
          <w:szCs w:val="22"/>
        </w:rPr>
        <w:tab/>
      </w:r>
      <w:r w:rsidRPr="005D17F2">
        <w:rPr>
          <w:b/>
          <w:bCs/>
          <w:sz w:val="22"/>
          <w:szCs w:val="22"/>
        </w:rPr>
        <w:tab/>
      </w:r>
      <w:r w:rsidRPr="005D17F2">
        <w:rPr>
          <w:sz w:val="22"/>
          <w:szCs w:val="22"/>
        </w:rPr>
        <w:tab/>
        <w:t xml:space="preserve">Proof of serological (blood test) screening which reads “reactive” (proof of </w:t>
      </w:r>
      <w:r w:rsidRPr="005D17F2">
        <w:rPr>
          <w:sz w:val="22"/>
          <w:szCs w:val="22"/>
        </w:rPr>
        <w:tab/>
      </w:r>
      <w:r w:rsidRPr="005D17F2">
        <w:rPr>
          <w:sz w:val="22"/>
          <w:szCs w:val="22"/>
        </w:rPr>
        <w:tab/>
      </w:r>
      <w:r w:rsidRPr="005D17F2">
        <w:rPr>
          <w:sz w:val="22"/>
          <w:szCs w:val="22"/>
        </w:rPr>
        <w:tab/>
      </w:r>
      <w:r w:rsidRPr="005D17F2">
        <w:rPr>
          <w:sz w:val="22"/>
          <w:szCs w:val="22"/>
        </w:rPr>
        <w:tab/>
      </w:r>
      <w:r>
        <w:rPr>
          <w:sz w:val="22"/>
          <w:szCs w:val="22"/>
        </w:rPr>
        <w:tab/>
      </w:r>
      <w:r w:rsidRPr="005D17F2">
        <w:rPr>
          <w:sz w:val="22"/>
          <w:szCs w:val="22"/>
        </w:rPr>
        <w:t>immunity)</w:t>
      </w:r>
      <w:r w:rsidR="00802B3D">
        <w:rPr>
          <w:sz w:val="22"/>
          <w:szCs w:val="22"/>
        </w:rPr>
        <w:t>.</w:t>
      </w:r>
    </w:p>
    <w:p w:rsidR="00EC57D3" w:rsidRPr="005D17F2" w:rsidRDefault="00EC57D3" w:rsidP="00EC57D3">
      <w:pPr>
        <w:rPr>
          <w:sz w:val="22"/>
          <w:szCs w:val="22"/>
        </w:rPr>
      </w:pPr>
    </w:p>
    <w:p w:rsidR="00EC57D3" w:rsidRPr="005D17F2" w:rsidRDefault="00EC57D3" w:rsidP="00EC57D3">
      <w:pPr>
        <w:rPr>
          <w:sz w:val="22"/>
          <w:szCs w:val="22"/>
        </w:rPr>
      </w:pPr>
      <w:r w:rsidRPr="005D17F2">
        <w:rPr>
          <w:sz w:val="22"/>
          <w:szCs w:val="22"/>
        </w:rPr>
        <w:tab/>
        <w:t>3.</w:t>
      </w:r>
      <w:r w:rsidRPr="005D17F2">
        <w:rPr>
          <w:sz w:val="22"/>
          <w:szCs w:val="22"/>
        </w:rPr>
        <w:tab/>
      </w:r>
      <w:r w:rsidRPr="005D17F2">
        <w:rPr>
          <w:b/>
          <w:bCs/>
          <w:sz w:val="22"/>
          <w:szCs w:val="22"/>
        </w:rPr>
        <w:t>HEPATITIS “B” VACCINE:</w:t>
      </w:r>
    </w:p>
    <w:p w:rsidR="00EC57D3" w:rsidRPr="005D17F2" w:rsidRDefault="00EC57D3" w:rsidP="00EC57D3">
      <w:pPr>
        <w:ind w:left="720" w:firstLine="720"/>
        <w:rPr>
          <w:sz w:val="22"/>
          <w:szCs w:val="22"/>
        </w:rPr>
      </w:pPr>
      <w:r w:rsidRPr="005D17F2">
        <w:rPr>
          <w:sz w:val="22"/>
          <w:szCs w:val="22"/>
        </w:rPr>
        <w:t>a.</w:t>
      </w:r>
      <w:r w:rsidRPr="005D17F2">
        <w:rPr>
          <w:sz w:val="22"/>
          <w:szCs w:val="22"/>
        </w:rPr>
        <w:tab/>
        <w:t xml:space="preserve">Note signed by physician stating that the individual has initiated the Hepatitis “B” </w:t>
      </w:r>
      <w:r w:rsidRPr="005D17F2">
        <w:rPr>
          <w:sz w:val="22"/>
          <w:szCs w:val="22"/>
        </w:rPr>
        <w:tab/>
      </w:r>
      <w:r w:rsidRPr="005D17F2">
        <w:rPr>
          <w:sz w:val="22"/>
          <w:szCs w:val="22"/>
        </w:rPr>
        <w:tab/>
      </w:r>
      <w:r>
        <w:rPr>
          <w:sz w:val="22"/>
          <w:szCs w:val="22"/>
        </w:rPr>
        <w:tab/>
      </w:r>
      <w:r w:rsidRPr="005D17F2">
        <w:rPr>
          <w:sz w:val="22"/>
          <w:szCs w:val="22"/>
        </w:rPr>
        <w:t>vaccine series.</w:t>
      </w:r>
    </w:p>
    <w:p w:rsidR="00EC57D3" w:rsidRPr="005D17F2" w:rsidRDefault="00EC57D3" w:rsidP="00EC57D3">
      <w:pPr>
        <w:rPr>
          <w:sz w:val="22"/>
          <w:szCs w:val="22"/>
        </w:rPr>
      </w:pPr>
      <w:r w:rsidRPr="005D17F2">
        <w:rPr>
          <w:b/>
          <w:bCs/>
          <w:sz w:val="22"/>
          <w:szCs w:val="22"/>
        </w:rPr>
        <w:tab/>
      </w:r>
      <w:r w:rsidRPr="005D17F2">
        <w:rPr>
          <w:sz w:val="22"/>
          <w:szCs w:val="22"/>
        </w:rPr>
        <w:tab/>
        <w:t>b.</w:t>
      </w:r>
      <w:r w:rsidRPr="005D17F2">
        <w:rPr>
          <w:sz w:val="22"/>
          <w:szCs w:val="22"/>
        </w:rPr>
        <w:tab/>
        <w:t>If the individual chooses not to receive the Hepatitis “B” vaccination, they must</w:t>
      </w:r>
    </w:p>
    <w:p w:rsidR="00EC57D3" w:rsidRPr="005D17F2" w:rsidRDefault="00EC57D3" w:rsidP="00EC57D3">
      <w:pPr>
        <w:ind w:left="1440" w:firstLine="720"/>
        <w:rPr>
          <w:sz w:val="22"/>
          <w:szCs w:val="22"/>
        </w:rPr>
      </w:pPr>
      <w:r w:rsidRPr="005D17F2">
        <w:rPr>
          <w:sz w:val="22"/>
          <w:szCs w:val="22"/>
        </w:rPr>
        <w:t>report to the Director of Allied Health for the purpose of signing a waiver form.</w:t>
      </w:r>
    </w:p>
    <w:p w:rsidR="00EC57D3" w:rsidRPr="005D17F2" w:rsidRDefault="00EC57D3" w:rsidP="00EC57D3">
      <w:pPr>
        <w:rPr>
          <w:sz w:val="22"/>
          <w:szCs w:val="22"/>
        </w:rPr>
      </w:pPr>
      <w:r w:rsidRPr="005D17F2">
        <w:rPr>
          <w:sz w:val="22"/>
          <w:szCs w:val="22"/>
        </w:rPr>
        <w:tab/>
      </w:r>
      <w:r w:rsidRPr="005D17F2">
        <w:rPr>
          <w:sz w:val="22"/>
          <w:szCs w:val="22"/>
        </w:rPr>
        <w:tab/>
        <w:t>c.</w:t>
      </w:r>
      <w:r w:rsidRPr="005D17F2">
        <w:rPr>
          <w:sz w:val="22"/>
          <w:szCs w:val="22"/>
        </w:rPr>
        <w:tab/>
        <w:t xml:space="preserve">It is recommended to speak with your healthcare provider in regard to immunity, if </w:t>
      </w:r>
    </w:p>
    <w:p w:rsidR="00EC57D3" w:rsidRPr="005D17F2" w:rsidRDefault="00EC57D3" w:rsidP="00EC57D3">
      <w:pPr>
        <w:rPr>
          <w:sz w:val="22"/>
          <w:szCs w:val="22"/>
        </w:rPr>
      </w:pPr>
      <w:r w:rsidRPr="005D17F2">
        <w:rPr>
          <w:sz w:val="22"/>
          <w:szCs w:val="22"/>
        </w:rPr>
        <w:tab/>
      </w:r>
      <w:r w:rsidRPr="005D17F2">
        <w:rPr>
          <w:sz w:val="22"/>
          <w:szCs w:val="22"/>
        </w:rPr>
        <w:tab/>
      </w:r>
      <w:r w:rsidRPr="005D17F2">
        <w:rPr>
          <w:sz w:val="22"/>
          <w:szCs w:val="22"/>
        </w:rPr>
        <w:tab/>
        <w:t>your Hepatitis B immunizations are older than 10 years old.</w:t>
      </w:r>
    </w:p>
    <w:p w:rsidR="00EC57D3" w:rsidRPr="005D17F2" w:rsidRDefault="00EC57D3" w:rsidP="00EC57D3">
      <w:pPr>
        <w:rPr>
          <w:sz w:val="22"/>
          <w:szCs w:val="22"/>
        </w:rPr>
      </w:pPr>
    </w:p>
    <w:p w:rsidR="00EC57D3" w:rsidRPr="005D17F2" w:rsidRDefault="00EC57D3" w:rsidP="00EC57D3">
      <w:pPr>
        <w:rPr>
          <w:b/>
          <w:sz w:val="22"/>
          <w:szCs w:val="22"/>
        </w:rPr>
      </w:pPr>
      <w:r w:rsidRPr="005D17F2">
        <w:rPr>
          <w:b/>
          <w:sz w:val="22"/>
          <w:szCs w:val="22"/>
        </w:rPr>
        <w:tab/>
      </w:r>
      <w:r w:rsidRPr="005D17F2">
        <w:rPr>
          <w:sz w:val="22"/>
          <w:szCs w:val="22"/>
        </w:rPr>
        <w:t>4.</w:t>
      </w:r>
      <w:r w:rsidRPr="005D17F2">
        <w:rPr>
          <w:b/>
          <w:sz w:val="22"/>
          <w:szCs w:val="22"/>
        </w:rPr>
        <w:tab/>
        <w:t>VARICELLA-ZOSTER (CHICKENPOX)</w:t>
      </w:r>
      <w:r>
        <w:rPr>
          <w:b/>
          <w:sz w:val="22"/>
          <w:szCs w:val="22"/>
        </w:rPr>
        <w:t xml:space="preserve"> or SHINGLES</w:t>
      </w:r>
    </w:p>
    <w:p w:rsidR="00EC57D3" w:rsidRPr="005D17F2" w:rsidRDefault="00EC57D3" w:rsidP="00EC57D3">
      <w:pPr>
        <w:rPr>
          <w:sz w:val="22"/>
          <w:szCs w:val="22"/>
        </w:rPr>
      </w:pPr>
      <w:r w:rsidRPr="005D17F2">
        <w:rPr>
          <w:b/>
          <w:sz w:val="22"/>
          <w:szCs w:val="22"/>
        </w:rPr>
        <w:tab/>
      </w:r>
      <w:r w:rsidRPr="005D17F2">
        <w:rPr>
          <w:b/>
          <w:sz w:val="22"/>
          <w:szCs w:val="22"/>
        </w:rPr>
        <w:tab/>
      </w:r>
      <w:r w:rsidRPr="005D17F2">
        <w:rPr>
          <w:sz w:val="22"/>
          <w:szCs w:val="22"/>
        </w:rPr>
        <w:t>a.</w:t>
      </w:r>
      <w:r w:rsidRPr="005D17F2">
        <w:rPr>
          <w:sz w:val="22"/>
          <w:szCs w:val="22"/>
        </w:rPr>
        <w:tab/>
        <w:t xml:space="preserve">Note signed by physician stating the individual has had the disease and date of </w:t>
      </w:r>
      <w:r w:rsidRPr="005D17F2">
        <w:rPr>
          <w:sz w:val="22"/>
          <w:szCs w:val="22"/>
        </w:rPr>
        <w:tab/>
      </w:r>
      <w:r w:rsidRPr="005D17F2">
        <w:rPr>
          <w:sz w:val="22"/>
          <w:szCs w:val="22"/>
        </w:rPr>
        <w:tab/>
      </w:r>
      <w:r w:rsidRPr="005D17F2">
        <w:rPr>
          <w:sz w:val="22"/>
          <w:szCs w:val="22"/>
        </w:rPr>
        <w:tab/>
      </w:r>
      <w:r w:rsidRPr="005D17F2">
        <w:rPr>
          <w:sz w:val="22"/>
          <w:szCs w:val="22"/>
        </w:rPr>
        <w:tab/>
      </w:r>
      <w:r>
        <w:rPr>
          <w:sz w:val="22"/>
          <w:szCs w:val="22"/>
        </w:rPr>
        <w:tab/>
      </w:r>
      <w:r w:rsidRPr="005D17F2">
        <w:rPr>
          <w:sz w:val="22"/>
          <w:szCs w:val="22"/>
        </w:rPr>
        <w:t>disease; or</w:t>
      </w:r>
    </w:p>
    <w:p w:rsidR="00EC57D3" w:rsidRPr="005D17F2" w:rsidRDefault="00EC57D3" w:rsidP="00EC57D3">
      <w:pPr>
        <w:rPr>
          <w:sz w:val="22"/>
          <w:szCs w:val="22"/>
        </w:rPr>
      </w:pPr>
      <w:r w:rsidRPr="005D17F2">
        <w:rPr>
          <w:sz w:val="22"/>
          <w:szCs w:val="22"/>
        </w:rPr>
        <w:tab/>
      </w:r>
      <w:r w:rsidRPr="005D17F2">
        <w:rPr>
          <w:sz w:val="22"/>
          <w:szCs w:val="22"/>
        </w:rPr>
        <w:tab/>
        <w:t>b.</w:t>
      </w:r>
      <w:r w:rsidRPr="005D17F2">
        <w:rPr>
          <w:sz w:val="22"/>
          <w:szCs w:val="22"/>
        </w:rPr>
        <w:tab/>
        <w:t xml:space="preserve">Immunization record:  date must be 1995 or later and includes dates of two doses or </w:t>
      </w:r>
      <w:r w:rsidRPr="005D17F2">
        <w:rPr>
          <w:sz w:val="22"/>
          <w:szCs w:val="22"/>
        </w:rPr>
        <w:tab/>
      </w:r>
      <w:r w:rsidRPr="005D17F2">
        <w:rPr>
          <w:sz w:val="22"/>
          <w:szCs w:val="22"/>
        </w:rPr>
        <w:tab/>
      </w:r>
      <w:r w:rsidRPr="005D17F2">
        <w:rPr>
          <w:sz w:val="22"/>
          <w:szCs w:val="22"/>
        </w:rPr>
        <w:tab/>
      </w:r>
      <w:r>
        <w:rPr>
          <w:sz w:val="22"/>
          <w:szCs w:val="22"/>
        </w:rPr>
        <w:tab/>
      </w:r>
      <w:r w:rsidRPr="005D17F2">
        <w:rPr>
          <w:sz w:val="22"/>
          <w:szCs w:val="22"/>
        </w:rPr>
        <w:t>a proof of reactive varicella titer.</w:t>
      </w:r>
    </w:p>
    <w:p w:rsidR="00EC57D3" w:rsidRPr="005D17F2" w:rsidRDefault="00EC57D3" w:rsidP="00EC57D3">
      <w:pPr>
        <w:rPr>
          <w:sz w:val="22"/>
          <w:szCs w:val="22"/>
        </w:rPr>
      </w:pPr>
    </w:p>
    <w:p w:rsidR="00EC57D3" w:rsidRPr="005D17F2" w:rsidRDefault="00EC57D3" w:rsidP="00EC57D3">
      <w:pPr>
        <w:rPr>
          <w:bCs/>
          <w:iCs/>
          <w:sz w:val="22"/>
          <w:szCs w:val="22"/>
        </w:rPr>
      </w:pPr>
      <w:r w:rsidRPr="005D17F2">
        <w:rPr>
          <w:sz w:val="22"/>
          <w:szCs w:val="22"/>
        </w:rPr>
        <w:t>B.</w:t>
      </w:r>
      <w:r w:rsidRPr="005D17F2">
        <w:rPr>
          <w:sz w:val="22"/>
          <w:szCs w:val="22"/>
        </w:rPr>
        <w:tab/>
      </w:r>
      <w:r w:rsidRPr="005D17F2">
        <w:rPr>
          <w:b/>
          <w:bCs/>
          <w:i/>
          <w:iCs/>
          <w:sz w:val="22"/>
          <w:szCs w:val="22"/>
        </w:rPr>
        <w:t>If acceptable proof of immunity</w:t>
      </w:r>
      <w:r>
        <w:rPr>
          <w:b/>
          <w:bCs/>
          <w:i/>
          <w:iCs/>
          <w:sz w:val="22"/>
          <w:szCs w:val="22"/>
        </w:rPr>
        <w:t xml:space="preserve"> </w:t>
      </w:r>
      <w:r w:rsidRPr="005D17F2">
        <w:rPr>
          <w:b/>
          <w:bCs/>
          <w:i/>
          <w:iCs/>
          <w:sz w:val="22"/>
          <w:szCs w:val="22"/>
        </w:rPr>
        <w:t>is not available for measles/rubella</w:t>
      </w:r>
      <w:r>
        <w:rPr>
          <w:b/>
          <w:bCs/>
          <w:i/>
          <w:iCs/>
          <w:sz w:val="22"/>
          <w:szCs w:val="22"/>
        </w:rPr>
        <w:t xml:space="preserve"> (positive titer and date, or 2-dose </w:t>
      </w:r>
      <w:r>
        <w:rPr>
          <w:b/>
          <w:bCs/>
          <w:i/>
          <w:iCs/>
          <w:sz w:val="22"/>
          <w:szCs w:val="22"/>
        </w:rPr>
        <w:tab/>
        <w:t>vaccine dates)</w:t>
      </w:r>
      <w:r w:rsidRPr="005D17F2">
        <w:rPr>
          <w:b/>
          <w:bCs/>
          <w:i/>
          <w:iCs/>
          <w:sz w:val="22"/>
          <w:szCs w:val="22"/>
        </w:rPr>
        <w:t>,</w:t>
      </w:r>
      <w:r>
        <w:rPr>
          <w:b/>
          <w:bCs/>
          <w:i/>
          <w:iCs/>
          <w:sz w:val="22"/>
          <w:szCs w:val="22"/>
        </w:rPr>
        <w:t xml:space="preserve"> the individual is required to </w:t>
      </w:r>
      <w:r w:rsidRPr="005D17F2">
        <w:rPr>
          <w:b/>
          <w:bCs/>
          <w:i/>
          <w:iCs/>
          <w:sz w:val="22"/>
          <w:szCs w:val="22"/>
        </w:rPr>
        <w:t xml:space="preserve">receive the appropriate immunization </w:t>
      </w:r>
      <w:r w:rsidRPr="005D17F2">
        <w:rPr>
          <w:b/>
          <w:bCs/>
          <w:i/>
          <w:iCs/>
          <w:sz w:val="22"/>
          <w:szCs w:val="22"/>
          <w:u w:val="single"/>
        </w:rPr>
        <w:t xml:space="preserve">with proper </w:t>
      </w:r>
      <w:r w:rsidRPr="00DD7BF4">
        <w:rPr>
          <w:b/>
          <w:bCs/>
          <w:i/>
          <w:iCs/>
          <w:sz w:val="22"/>
          <w:szCs w:val="22"/>
        </w:rPr>
        <w:tab/>
      </w:r>
      <w:r w:rsidRPr="005D17F2">
        <w:rPr>
          <w:b/>
          <w:bCs/>
          <w:i/>
          <w:iCs/>
          <w:sz w:val="22"/>
          <w:szCs w:val="22"/>
          <w:u w:val="single"/>
        </w:rPr>
        <w:t>precautions taken for Rubella.</w:t>
      </w:r>
    </w:p>
    <w:p w:rsidR="00EC57D3" w:rsidRPr="005D17F2" w:rsidRDefault="00EC57D3" w:rsidP="00EC57D3">
      <w:pPr>
        <w:rPr>
          <w:bCs/>
          <w:iCs/>
          <w:sz w:val="22"/>
          <w:szCs w:val="22"/>
        </w:rPr>
      </w:pPr>
    </w:p>
    <w:p w:rsidR="00EC57D3" w:rsidRPr="005D17F2" w:rsidRDefault="00EC57D3" w:rsidP="00EC57D3">
      <w:pPr>
        <w:ind w:left="720" w:hanging="720"/>
        <w:rPr>
          <w:b/>
          <w:bCs/>
          <w:i/>
          <w:iCs/>
          <w:sz w:val="22"/>
          <w:szCs w:val="22"/>
        </w:rPr>
      </w:pPr>
      <w:r w:rsidRPr="005D17F2">
        <w:rPr>
          <w:bCs/>
          <w:iCs/>
          <w:sz w:val="22"/>
          <w:szCs w:val="22"/>
        </w:rPr>
        <w:t>C.</w:t>
      </w:r>
      <w:r w:rsidRPr="005D17F2">
        <w:rPr>
          <w:bCs/>
          <w:iCs/>
          <w:sz w:val="22"/>
          <w:szCs w:val="22"/>
        </w:rPr>
        <w:tab/>
      </w:r>
      <w:r w:rsidRPr="005D17F2">
        <w:rPr>
          <w:b/>
          <w:bCs/>
          <w:i/>
          <w:iCs/>
          <w:sz w:val="22"/>
          <w:szCs w:val="22"/>
        </w:rPr>
        <w:t>Influenza vaccination:</w:t>
      </w:r>
      <w:r w:rsidRPr="005D17F2">
        <w:rPr>
          <w:bCs/>
          <w:iCs/>
          <w:sz w:val="22"/>
          <w:szCs w:val="22"/>
        </w:rPr>
        <w:t xml:space="preserve">  Clinical sites require an annual influenza vaccination.  It is the student’s responsibility to maintain compliance with clinical site requirements.  </w:t>
      </w:r>
      <w:r w:rsidRPr="005D17F2">
        <w:rPr>
          <w:b/>
          <w:bCs/>
          <w:i/>
          <w:iCs/>
          <w:sz w:val="22"/>
          <w:szCs w:val="22"/>
        </w:rPr>
        <w:t>Proof of vaccination is required each year by October 15</w:t>
      </w:r>
      <w:r w:rsidRPr="005D17F2">
        <w:rPr>
          <w:b/>
          <w:bCs/>
          <w:i/>
          <w:iCs/>
          <w:sz w:val="22"/>
          <w:szCs w:val="22"/>
          <w:vertAlign w:val="superscript"/>
        </w:rPr>
        <w:t>th</w:t>
      </w:r>
      <w:r>
        <w:rPr>
          <w:b/>
          <w:bCs/>
          <w:i/>
          <w:iCs/>
          <w:sz w:val="22"/>
          <w:szCs w:val="22"/>
        </w:rPr>
        <w:t xml:space="preserve"> or date specified by clinical site </w:t>
      </w:r>
      <w:r w:rsidRPr="00692AAB">
        <w:rPr>
          <w:b/>
          <w:bCs/>
          <w:i/>
          <w:iCs/>
          <w:sz w:val="22"/>
          <w:szCs w:val="22"/>
        </w:rPr>
        <w:t>and waiver returned at the same time.</w:t>
      </w:r>
    </w:p>
    <w:p w:rsidR="00EC57D3" w:rsidRPr="005D17F2" w:rsidRDefault="00EC57D3" w:rsidP="00EC57D3">
      <w:pPr>
        <w:rPr>
          <w:bCs/>
          <w:iCs/>
          <w:sz w:val="22"/>
          <w:szCs w:val="22"/>
        </w:rPr>
      </w:pPr>
    </w:p>
    <w:p w:rsidR="00EC57D3" w:rsidRDefault="00EC57D3" w:rsidP="00EC57D3">
      <w:pPr>
        <w:rPr>
          <w:b/>
          <w:bCs/>
          <w:iCs/>
          <w:sz w:val="22"/>
          <w:szCs w:val="22"/>
        </w:rPr>
      </w:pPr>
      <w:r w:rsidRPr="00802B3D">
        <w:rPr>
          <w:bCs/>
          <w:iCs/>
          <w:sz w:val="22"/>
          <w:szCs w:val="22"/>
        </w:rPr>
        <w:t>D.</w:t>
      </w:r>
      <w:r w:rsidRPr="005D17F2">
        <w:rPr>
          <w:b/>
          <w:bCs/>
          <w:iCs/>
          <w:sz w:val="22"/>
          <w:szCs w:val="22"/>
        </w:rPr>
        <w:tab/>
      </w:r>
      <w:r w:rsidR="00802B3D">
        <w:rPr>
          <w:b/>
          <w:bCs/>
          <w:iCs/>
          <w:sz w:val="22"/>
          <w:szCs w:val="22"/>
        </w:rPr>
        <w:t>T-d</w:t>
      </w:r>
      <w:r w:rsidR="00802B3D" w:rsidRPr="005D17F2">
        <w:rPr>
          <w:b/>
          <w:bCs/>
          <w:iCs/>
          <w:sz w:val="22"/>
          <w:szCs w:val="22"/>
        </w:rPr>
        <w:t>ap:  Tetanus, Diphtheria &amp; Pertussis</w:t>
      </w:r>
      <w:r w:rsidR="00802B3D">
        <w:rPr>
          <w:b/>
          <w:bCs/>
          <w:iCs/>
          <w:sz w:val="22"/>
          <w:szCs w:val="22"/>
        </w:rPr>
        <w:t>:</w:t>
      </w:r>
    </w:p>
    <w:p w:rsidR="00802B3D" w:rsidRPr="005D17F2" w:rsidRDefault="00802B3D" w:rsidP="00EC57D3">
      <w:pPr>
        <w:rPr>
          <w:b/>
          <w:bCs/>
          <w:iCs/>
          <w:sz w:val="22"/>
          <w:szCs w:val="22"/>
        </w:rPr>
      </w:pPr>
    </w:p>
    <w:p w:rsidR="00EC57D3" w:rsidRPr="005D17F2" w:rsidRDefault="00EC57D3" w:rsidP="00EC57D3">
      <w:pPr>
        <w:rPr>
          <w:bCs/>
          <w:iCs/>
          <w:sz w:val="22"/>
          <w:szCs w:val="22"/>
        </w:rPr>
      </w:pPr>
      <w:r w:rsidRPr="005D17F2">
        <w:rPr>
          <w:bCs/>
          <w:iCs/>
          <w:sz w:val="22"/>
          <w:szCs w:val="22"/>
        </w:rPr>
        <w:tab/>
      </w:r>
      <w:r w:rsidR="00721494">
        <w:rPr>
          <w:bCs/>
          <w:iCs/>
          <w:sz w:val="22"/>
          <w:szCs w:val="22"/>
        </w:rPr>
        <w:t>1</w:t>
      </w:r>
      <w:r w:rsidRPr="005D17F2">
        <w:rPr>
          <w:bCs/>
          <w:iCs/>
          <w:sz w:val="22"/>
          <w:szCs w:val="22"/>
        </w:rPr>
        <w:t>.</w:t>
      </w:r>
      <w:r w:rsidRPr="005D17F2">
        <w:rPr>
          <w:bCs/>
          <w:iCs/>
          <w:sz w:val="22"/>
          <w:szCs w:val="22"/>
        </w:rPr>
        <w:tab/>
        <w:t xml:space="preserve">Immunization Record should indicate three dates (series) of immunization.  A booster is </w:t>
      </w:r>
    </w:p>
    <w:p w:rsidR="00721494" w:rsidRDefault="00802B3D" w:rsidP="00721494">
      <w:pPr>
        <w:rPr>
          <w:b/>
          <w:bCs/>
          <w:iCs/>
          <w:sz w:val="22"/>
          <w:szCs w:val="22"/>
        </w:rPr>
      </w:pPr>
      <w:r>
        <w:rPr>
          <w:bCs/>
          <w:iCs/>
          <w:sz w:val="22"/>
          <w:szCs w:val="22"/>
        </w:rPr>
        <w:tab/>
      </w:r>
      <w:r>
        <w:rPr>
          <w:bCs/>
          <w:iCs/>
          <w:sz w:val="22"/>
          <w:szCs w:val="22"/>
        </w:rPr>
        <w:tab/>
      </w:r>
      <w:r w:rsidR="00393FEA">
        <w:rPr>
          <w:bCs/>
          <w:iCs/>
          <w:sz w:val="22"/>
          <w:szCs w:val="22"/>
        </w:rPr>
        <w:t xml:space="preserve">recommended every ten years; </w:t>
      </w:r>
      <w:r w:rsidR="00393FEA" w:rsidRPr="00393FEA">
        <w:rPr>
          <w:b/>
          <w:bCs/>
          <w:iCs/>
          <w:sz w:val="22"/>
          <w:szCs w:val="22"/>
        </w:rPr>
        <w:t>OR,</w:t>
      </w:r>
      <w:r w:rsidR="00721494">
        <w:rPr>
          <w:b/>
          <w:bCs/>
          <w:iCs/>
          <w:sz w:val="22"/>
          <w:szCs w:val="22"/>
        </w:rPr>
        <w:t xml:space="preserve"> </w:t>
      </w:r>
    </w:p>
    <w:p w:rsidR="00721494" w:rsidRDefault="00721494" w:rsidP="00721494">
      <w:pPr>
        <w:rPr>
          <w:b/>
          <w:bCs/>
          <w:iCs/>
          <w:sz w:val="22"/>
          <w:szCs w:val="22"/>
        </w:rPr>
      </w:pPr>
      <w:r>
        <w:rPr>
          <w:b/>
          <w:bCs/>
          <w:iCs/>
          <w:sz w:val="22"/>
          <w:szCs w:val="22"/>
        </w:rPr>
        <w:t xml:space="preserve">   </w:t>
      </w:r>
    </w:p>
    <w:p w:rsidR="00EC57D3" w:rsidRPr="00721494" w:rsidRDefault="00721494" w:rsidP="00721494">
      <w:pPr>
        <w:rPr>
          <w:b/>
          <w:bCs/>
          <w:iCs/>
          <w:sz w:val="22"/>
          <w:szCs w:val="22"/>
        </w:rPr>
      </w:pPr>
      <w:r w:rsidRPr="00721494">
        <w:rPr>
          <w:bCs/>
          <w:iCs/>
          <w:sz w:val="22"/>
          <w:szCs w:val="22"/>
        </w:rPr>
        <w:t xml:space="preserve">             2.</w:t>
      </w:r>
      <w:r>
        <w:rPr>
          <w:b/>
          <w:bCs/>
          <w:iCs/>
          <w:sz w:val="22"/>
          <w:szCs w:val="22"/>
        </w:rPr>
        <w:t xml:space="preserve">          </w:t>
      </w:r>
      <w:r w:rsidR="00EC57D3">
        <w:rPr>
          <w:bCs/>
          <w:iCs/>
          <w:sz w:val="22"/>
          <w:szCs w:val="22"/>
        </w:rPr>
        <w:t xml:space="preserve">Recent proof of immunization </w:t>
      </w:r>
      <w:r w:rsidR="00EC57D3" w:rsidRPr="00FE571D">
        <w:rPr>
          <w:b/>
          <w:bCs/>
          <w:i/>
          <w:iCs/>
          <w:sz w:val="22"/>
          <w:szCs w:val="22"/>
          <w:u w:val="single"/>
        </w:rPr>
        <w:t>by date</w:t>
      </w:r>
      <w:r w:rsidR="00EC57D3">
        <w:rPr>
          <w:bCs/>
          <w:iCs/>
          <w:sz w:val="22"/>
          <w:szCs w:val="22"/>
        </w:rPr>
        <w:t xml:space="preserve"> in the last 10 years.</w:t>
      </w:r>
    </w:p>
    <w:p w:rsidR="00EC57D3" w:rsidRPr="005D17F2" w:rsidRDefault="006B10B0" w:rsidP="00EC57D3">
      <w:pPr>
        <w:jc w:val="center"/>
        <w:rPr>
          <w:bCs/>
          <w:iCs/>
          <w:sz w:val="24"/>
          <w:szCs w:val="24"/>
        </w:rPr>
      </w:pPr>
      <w:r>
        <w:rPr>
          <w:noProof/>
        </w:rPr>
        <mc:AlternateContent>
          <mc:Choice Requires="wps">
            <w:drawing>
              <wp:anchor distT="45720" distB="45720" distL="114300" distR="114300" simplePos="0" relativeHeight="251718144" behindDoc="0" locked="0" layoutInCell="1" allowOverlap="1">
                <wp:simplePos x="0" y="0"/>
                <wp:positionH relativeFrom="column">
                  <wp:posOffset>3714115</wp:posOffset>
                </wp:positionH>
                <wp:positionV relativeFrom="paragraph">
                  <wp:posOffset>300990</wp:posOffset>
                </wp:positionV>
                <wp:extent cx="2623820" cy="418465"/>
                <wp:effectExtent l="6985" t="10160" r="762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418465"/>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2017; May, 2018</w:t>
                            </w:r>
                          </w:p>
                          <w:p w:rsidR="00276218" w:rsidRDefault="00276218" w:rsidP="00C66945">
                            <w:pPr>
                              <w:rPr>
                                <w:sz w:val="16"/>
                                <w:szCs w:val="16"/>
                              </w:rPr>
                            </w:pPr>
                            <w:r>
                              <w:rPr>
                                <w:sz w:val="16"/>
                                <w:szCs w:val="16"/>
                              </w:rPr>
                              <w:t>Reviewed/Revised:  May, 2015; May, 2016; May, 2019</w:t>
                            </w:r>
                          </w:p>
                          <w:p w:rsidR="00276218" w:rsidRDefault="00276218" w:rsidP="0008407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92.45pt;margin-top:23.7pt;width:206.6pt;height:32.9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">
                <v:textbox>
                  <w:txbxContent>
                    <w:p w:rsidR="00276218" w:rsidRDefault="00276218" w:rsidP="00084071">
                      <w:pPr>
                        <w:rPr>
                          <w:sz w:val="16"/>
                          <w:szCs w:val="16"/>
                        </w:rPr>
                      </w:pPr>
                      <w:r>
                        <w:rPr>
                          <w:sz w:val="16"/>
                          <w:szCs w:val="16"/>
                        </w:rPr>
                        <w:t>Reviewed:  May, 2017; May, 2018</w:t>
                      </w:r>
                    </w:p>
                    <w:p w:rsidR="00276218" w:rsidRDefault="00276218" w:rsidP="00C66945">
                      <w:pPr>
                        <w:rPr>
                          <w:sz w:val="16"/>
                          <w:szCs w:val="16"/>
                        </w:rPr>
                      </w:pPr>
                      <w:r>
                        <w:rPr>
                          <w:sz w:val="16"/>
                          <w:szCs w:val="16"/>
                        </w:rPr>
                        <w:t>Reviewed/Revised:  May, 2015; May, 2016; May, 2019</w:t>
                      </w:r>
                    </w:p>
                    <w:p w:rsidR="00276218" w:rsidRDefault="00276218" w:rsidP="00084071">
                      <w:pPr>
                        <w:rPr>
                          <w:sz w:val="16"/>
                          <w:szCs w:val="16"/>
                        </w:rPr>
                      </w:pPr>
                    </w:p>
                  </w:txbxContent>
                </v:textbox>
                <w10:wrap type="square"/>
              </v:shape>
            </w:pict>
          </mc:Fallback>
        </mc:AlternateContent>
      </w:r>
      <w:r w:rsidR="00EC57D3" w:rsidRPr="005D17F2">
        <w:rPr>
          <w:b/>
          <w:bCs/>
          <w:sz w:val="22"/>
          <w:szCs w:val="22"/>
        </w:rPr>
        <w:br w:type="page"/>
      </w:r>
      <w:r w:rsidR="00EC57D3" w:rsidRPr="00B40C83">
        <w:rPr>
          <w:b/>
          <w:sz w:val="28"/>
          <w:szCs w:val="28"/>
        </w:rPr>
        <w:lastRenderedPageBreak/>
        <w:t>EAST CENTRAL COLLEGE</w:t>
      </w:r>
    </w:p>
    <w:p w:rsidR="00EC57D3" w:rsidRPr="00B40C83" w:rsidRDefault="00EC57D3" w:rsidP="00EC57D3">
      <w:pPr>
        <w:jc w:val="center"/>
        <w:rPr>
          <w:b/>
          <w:sz w:val="28"/>
          <w:szCs w:val="28"/>
        </w:rPr>
      </w:pPr>
      <w:r w:rsidRPr="00B40C83">
        <w:rPr>
          <w:b/>
          <w:sz w:val="28"/>
          <w:szCs w:val="28"/>
        </w:rPr>
        <w:t>ASSOCIATE DEGREE NURSING PROGRAM</w:t>
      </w:r>
    </w:p>
    <w:p w:rsidR="00EC57D3" w:rsidRPr="00B40C83" w:rsidRDefault="00EC57D3" w:rsidP="00EC57D3">
      <w:pPr>
        <w:jc w:val="center"/>
        <w:rPr>
          <w:b/>
          <w:sz w:val="28"/>
          <w:szCs w:val="28"/>
        </w:rPr>
      </w:pPr>
      <w:r w:rsidRPr="00B40C83">
        <w:rPr>
          <w:b/>
          <w:sz w:val="28"/>
          <w:szCs w:val="28"/>
        </w:rPr>
        <w:t>INFLUENZA VACCINATION</w:t>
      </w:r>
    </w:p>
    <w:p w:rsidR="00EC57D3" w:rsidRDefault="00EC57D3" w:rsidP="00EC57D3">
      <w:pPr>
        <w:jc w:val="center"/>
        <w:rPr>
          <w:sz w:val="28"/>
          <w:szCs w:val="28"/>
        </w:rPr>
      </w:pPr>
    </w:p>
    <w:p w:rsidR="00EC57D3" w:rsidRDefault="00EC57D3" w:rsidP="00EC57D3">
      <w:pPr>
        <w:rPr>
          <w:sz w:val="28"/>
          <w:szCs w:val="28"/>
        </w:rPr>
      </w:pPr>
    </w:p>
    <w:p w:rsidR="00EC57D3" w:rsidRPr="001D6C53" w:rsidRDefault="00EC57D3" w:rsidP="00EC57D3">
      <w:pPr>
        <w:rPr>
          <w:b/>
          <w:sz w:val="28"/>
          <w:szCs w:val="28"/>
        </w:rPr>
      </w:pPr>
      <w:r w:rsidRPr="001D6C53">
        <w:rPr>
          <w:b/>
          <w:sz w:val="28"/>
          <w:szCs w:val="28"/>
        </w:rPr>
        <w:t>STUDENT NAME:  ________________________</w:t>
      </w:r>
    </w:p>
    <w:p w:rsidR="00EC57D3" w:rsidRDefault="00EC57D3" w:rsidP="00EC57D3">
      <w:pPr>
        <w:rPr>
          <w:sz w:val="28"/>
          <w:szCs w:val="28"/>
        </w:rPr>
      </w:pPr>
    </w:p>
    <w:p w:rsidR="00EC57D3" w:rsidRDefault="00EC57D3" w:rsidP="00EC57D3">
      <w:pPr>
        <w:rPr>
          <w:sz w:val="24"/>
          <w:szCs w:val="24"/>
        </w:rPr>
      </w:pPr>
      <w:r>
        <w:rPr>
          <w:sz w:val="24"/>
          <w:szCs w:val="24"/>
        </w:rPr>
        <w:t>I have discussed, with my physician or health care provider, the risk and benefits associated with the Influenza vaccination.</w:t>
      </w:r>
    </w:p>
    <w:p w:rsidR="00EC57D3" w:rsidRDefault="00EC57D3" w:rsidP="00EC57D3">
      <w:pPr>
        <w:rPr>
          <w:sz w:val="24"/>
          <w:szCs w:val="24"/>
        </w:rPr>
      </w:pPr>
    </w:p>
    <w:p w:rsidR="00EC57D3" w:rsidRDefault="00EC57D3" w:rsidP="00EC57D3">
      <w:pPr>
        <w:rPr>
          <w:sz w:val="24"/>
          <w:szCs w:val="24"/>
        </w:rPr>
      </w:pPr>
      <w:r>
        <w:rPr>
          <w:sz w:val="24"/>
          <w:szCs w:val="24"/>
        </w:rPr>
        <w:t>I understand and accept the responsibilities for choosing not to receive the influenza vaccination.  I assume all responsibilities for my decision and therefore, release East Central College, nursing faculty, and all clinical facilities of any liability.  I understand that I am responsible for following all clinical facilities guideline associated with my decision not to receive this vaccination such as wearing a mask at all times during my clinical rotation.</w:t>
      </w:r>
    </w:p>
    <w:p w:rsidR="00EC57D3" w:rsidRDefault="00EC57D3" w:rsidP="00EC57D3">
      <w:pPr>
        <w:rPr>
          <w:sz w:val="24"/>
          <w:szCs w:val="24"/>
        </w:rPr>
      </w:pPr>
    </w:p>
    <w:p w:rsidR="00EC57D3" w:rsidRPr="007D2FDA" w:rsidRDefault="00EC57D3" w:rsidP="00EC57D3">
      <w:pPr>
        <w:rPr>
          <w:sz w:val="24"/>
          <w:szCs w:val="24"/>
        </w:rPr>
      </w:pPr>
      <w:r>
        <w:rPr>
          <w:sz w:val="24"/>
          <w:szCs w:val="24"/>
        </w:rPr>
        <w:t xml:space="preserve">I also understand that if at any time the clinical facilities </w:t>
      </w:r>
      <w:r>
        <w:rPr>
          <w:b/>
          <w:sz w:val="24"/>
          <w:szCs w:val="24"/>
        </w:rPr>
        <w:t>mandate</w:t>
      </w:r>
      <w:r>
        <w:rPr>
          <w:sz w:val="24"/>
          <w:szCs w:val="24"/>
        </w:rPr>
        <w:t xml:space="preserve"> the influenza vaccination, I will need to give further consideration to the administration and I must follow their required guidelines to be able to participate in my clinical experience.</w:t>
      </w:r>
    </w:p>
    <w:p w:rsidR="00EC57D3" w:rsidRDefault="00EC57D3" w:rsidP="00EC57D3">
      <w:pPr>
        <w:rPr>
          <w:sz w:val="24"/>
          <w:szCs w:val="24"/>
        </w:rPr>
      </w:pPr>
    </w:p>
    <w:p w:rsidR="00EC57D3" w:rsidRDefault="00EC57D3" w:rsidP="00EC57D3">
      <w:pPr>
        <w:rPr>
          <w:sz w:val="24"/>
          <w:szCs w:val="24"/>
        </w:rPr>
      </w:pPr>
      <w:r>
        <w:rPr>
          <w:sz w:val="24"/>
          <w:szCs w:val="24"/>
        </w:rPr>
        <w:t>If you are unable to comply with the clinical facility mandates, this would be considered a clinical absence.  Please refer to “Clinical Experience</w:t>
      </w:r>
      <w:r w:rsidRPr="00DE6742">
        <w:rPr>
          <w:sz w:val="24"/>
          <w:szCs w:val="24"/>
        </w:rPr>
        <w:t xml:space="preserve"> </w:t>
      </w:r>
      <w:r>
        <w:rPr>
          <w:sz w:val="24"/>
          <w:szCs w:val="24"/>
        </w:rPr>
        <w:t>Policies.”</w:t>
      </w:r>
    </w:p>
    <w:p w:rsidR="00EC57D3" w:rsidRDefault="00EC57D3" w:rsidP="00EC57D3">
      <w:pPr>
        <w:rPr>
          <w:sz w:val="24"/>
          <w:szCs w:val="24"/>
        </w:rPr>
      </w:pPr>
    </w:p>
    <w:p w:rsidR="00EC57D3" w:rsidRDefault="00EC57D3" w:rsidP="00EC57D3">
      <w:pPr>
        <w:rPr>
          <w:sz w:val="24"/>
          <w:szCs w:val="24"/>
        </w:rPr>
      </w:pPr>
    </w:p>
    <w:p w:rsidR="00EC57D3" w:rsidRDefault="00EC57D3" w:rsidP="00EC57D3">
      <w:pPr>
        <w:rPr>
          <w:sz w:val="24"/>
          <w:szCs w:val="24"/>
        </w:rPr>
      </w:pPr>
      <w:r>
        <w:rPr>
          <w:sz w:val="24"/>
          <w:szCs w:val="24"/>
        </w:rPr>
        <w:t>Student Signature:  _______________________________________</w:t>
      </w:r>
    </w:p>
    <w:p w:rsidR="00EC57D3" w:rsidRDefault="00EC57D3" w:rsidP="00EC57D3">
      <w:pPr>
        <w:rPr>
          <w:sz w:val="24"/>
          <w:szCs w:val="24"/>
        </w:rPr>
      </w:pPr>
    </w:p>
    <w:p w:rsidR="00EC57D3" w:rsidRDefault="00EC57D3" w:rsidP="00EC57D3">
      <w:pPr>
        <w:rPr>
          <w:sz w:val="24"/>
          <w:szCs w:val="24"/>
        </w:rPr>
      </w:pPr>
      <w:r>
        <w:rPr>
          <w:sz w:val="24"/>
          <w:szCs w:val="24"/>
        </w:rPr>
        <w:t>Date:  _______________________</w:t>
      </w:r>
    </w:p>
    <w:p w:rsidR="00EC57D3" w:rsidRDefault="00EC57D3" w:rsidP="00EC57D3">
      <w:pPr>
        <w:rPr>
          <w:sz w:val="24"/>
          <w:szCs w:val="24"/>
        </w:rPr>
      </w:pPr>
    </w:p>
    <w:p w:rsidR="00EC57D3" w:rsidRDefault="00EC57D3" w:rsidP="00EC57D3">
      <w:pPr>
        <w:rPr>
          <w:sz w:val="24"/>
          <w:szCs w:val="24"/>
        </w:rPr>
      </w:pPr>
    </w:p>
    <w:p w:rsidR="00EC57D3" w:rsidRDefault="00EC57D3" w:rsidP="00EC57D3">
      <w:pPr>
        <w:rPr>
          <w:sz w:val="24"/>
          <w:szCs w:val="24"/>
        </w:rPr>
      </w:pPr>
      <w:r>
        <w:rPr>
          <w:sz w:val="24"/>
          <w:szCs w:val="24"/>
        </w:rPr>
        <w:t>Director of Nursing Signature:  _____________________________</w:t>
      </w:r>
    </w:p>
    <w:p w:rsidR="00EC57D3" w:rsidRDefault="00EC57D3" w:rsidP="00EC57D3">
      <w:pPr>
        <w:rPr>
          <w:sz w:val="24"/>
          <w:szCs w:val="24"/>
        </w:rPr>
      </w:pPr>
    </w:p>
    <w:p w:rsidR="00EC57D3" w:rsidRDefault="00EC57D3" w:rsidP="00EC57D3">
      <w:pPr>
        <w:rPr>
          <w:sz w:val="24"/>
          <w:szCs w:val="24"/>
        </w:rPr>
      </w:pPr>
      <w:r>
        <w:rPr>
          <w:sz w:val="24"/>
          <w:szCs w:val="24"/>
        </w:rPr>
        <w:t>Date:  _______________________</w:t>
      </w:r>
    </w:p>
    <w:p w:rsidR="00EC57D3" w:rsidRDefault="00EC57D3" w:rsidP="00EC57D3">
      <w:pPr>
        <w:rPr>
          <w:sz w:val="24"/>
          <w:szCs w:val="24"/>
        </w:rPr>
      </w:pPr>
    </w:p>
    <w:p w:rsidR="00EC57D3" w:rsidRDefault="00EC57D3" w:rsidP="00EC57D3">
      <w:pPr>
        <w:rPr>
          <w:sz w:val="24"/>
          <w:szCs w:val="24"/>
        </w:rPr>
      </w:pPr>
    </w:p>
    <w:p w:rsidR="00EC57D3" w:rsidRDefault="00EC57D3" w:rsidP="00EC57D3">
      <w:pPr>
        <w:tabs>
          <w:tab w:val="left" w:pos="0"/>
        </w:tabs>
        <w:rPr>
          <w:sz w:val="24"/>
          <w:szCs w:val="24"/>
        </w:rPr>
      </w:pPr>
    </w:p>
    <w:p w:rsidR="00EC57D3" w:rsidRDefault="00EC57D3" w:rsidP="00EC57D3">
      <w:pPr>
        <w:tabs>
          <w:tab w:val="left" w:pos="0"/>
        </w:tabs>
        <w:rPr>
          <w:sz w:val="24"/>
          <w:szCs w:val="24"/>
        </w:rPr>
      </w:pPr>
    </w:p>
    <w:p w:rsidR="00EC57D3" w:rsidRDefault="00EC57D3" w:rsidP="00EC57D3">
      <w:pPr>
        <w:autoSpaceDE/>
        <w:autoSpaceDN/>
        <w:jc w:val="center"/>
      </w:pPr>
    </w:p>
    <w:p w:rsidR="00EC57D3" w:rsidRPr="008F3548" w:rsidRDefault="006B10B0" w:rsidP="00EC57D3">
      <w:pPr>
        <w:jc w:val="center"/>
        <w:rPr>
          <w:b/>
          <w:bCs/>
          <w:sz w:val="28"/>
          <w:szCs w:val="28"/>
        </w:rPr>
      </w:pPr>
      <w:r>
        <w:rPr>
          <w:noProof/>
        </w:rPr>
        <mc:AlternateContent>
          <mc:Choice Requires="wps">
            <w:drawing>
              <wp:anchor distT="45720" distB="45720" distL="114300" distR="114300" simplePos="0" relativeHeight="251719168" behindDoc="0" locked="0" layoutInCell="1" allowOverlap="1">
                <wp:simplePos x="0" y="0"/>
                <wp:positionH relativeFrom="column">
                  <wp:posOffset>4412615</wp:posOffset>
                </wp:positionH>
                <wp:positionV relativeFrom="paragraph">
                  <wp:posOffset>1569085</wp:posOffset>
                </wp:positionV>
                <wp:extent cx="2164080" cy="379730"/>
                <wp:effectExtent l="10160" t="7620" r="6985"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79730"/>
                        </a:xfrm>
                        <a:prstGeom prst="rect">
                          <a:avLst/>
                        </a:prstGeom>
                        <a:solidFill>
                          <a:srgbClr val="FFFFFF"/>
                        </a:solidFill>
                        <a:ln w="9525">
                          <a:solidFill>
                            <a:srgbClr val="000000"/>
                          </a:solidFill>
                          <a:miter lim="800000"/>
                          <a:headEnd/>
                          <a:tailEnd/>
                        </a:ln>
                      </wps:spPr>
                      <wps:txbx>
                        <w:txbxContent>
                          <w:p w:rsidR="00276218" w:rsidRDefault="00276218" w:rsidP="00C66945">
                            <w:pPr>
                              <w:rPr>
                                <w:sz w:val="16"/>
                                <w:szCs w:val="16"/>
                              </w:rPr>
                            </w:pPr>
                            <w:r>
                              <w:rPr>
                                <w:sz w:val="16"/>
                                <w:szCs w:val="16"/>
                              </w:rPr>
                              <w:t>Reviewed:  May, 2017; May, 2018; May, 2019</w:t>
                            </w:r>
                          </w:p>
                          <w:p w:rsidR="00276218" w:rsidRDefault="00276218" w:rsidP="00084071">
                            <w:pPr>
                              <w:rPr>
                                <w:sz w:val="16"/>
                                <w:szCs w:val="16"/>
                              </w:rPr>
                            </w:pPr>
                            <w:r>
                              <w:rPr>
                                <w:sz w:val="16"/>
                                <w:szCs w:val="16"/>
                              </w:rPr>
                              <w:t>Reviewed/Revised:  May,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47.45pt;margin-top:123.55pt;width:170.4pt;height:29.9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">
                <v:textbox>
                  <w:txbxContent>
                    <w:p w:rsidR="00276218" w:rsidRDefault="00276218" w:rsidP="00C66945">
                      <w:pPr>
                        <w:rPr>
                          <w:sz w:val="16"/>
                          <w:szCs w:val="16"/>
                        </w:rPr>
                      </w:pPr>
                      <w:r>
                        <w:rPr>
                          <w:sz w:val="16"/>
                          <w:szCs w:val="16"/>
                        </w:rPr>
                        <w:t>Reviewed:  May, 2017; May, 2018; May, 2019</w:t>
                      </w:r>
                    </w:p>
                    <w:p w:rsidR="00276218" w:rsidRDefault="00276218" w:rsidP="00084071">
                      <w:pPr>
                        <w:rPr>
                          <w:sz w:val="16"/>
                          <w:szCs w:val="16"/>
                        </w:rPr>
                      </w:pPr>
                      <w:r>
                        <w:rPr>
                          <w:sz w:val="16"/>
                          <w:szCs w:val="16"/>
                        </w:rPr>
                        <w:t>Reviewed/Revised:  May, 2013</w:t>
                      </w:r>
                    </w:p>
                  </w:txbxContent>
                </v:textbox>
                <w10:wrap type="square"/>
              </v:shape>
            </w:pict>
          </mc:Fallback>
        </mc:AlternateContent>
      </w:r>
      <w:r w:rsidR="00EC57D3">
        <w:rPr>
          <w:b/>
          <w:sz w:val="26"/>
          <w:szCs w:val="26"/>
        </w:rPr>
        <w:br w:type="page"/>
      </w:r>
      <w:r w:rsidR="000F18BF">
        <w:rPr>
          <w:b/>
          <w:bCs/>
          <w:sz w:val="28"/>
          <w:szCs w:val="28"/>
        </w:rPr>
        <w:lastRenderedPageBreak/>
        <w:t>TUBERCULOSIS TESTING</w:t>
      </w:r>
    </w:p>
    <w:p w:rsidR="00EC57D3" w:rsidRPr="008F3548" w:rsidRDefault="00EC57D3" w:rsidP="00EC57D3">
      <w:pPr>
        <w:jc w:val="center"/>
        <w:rPr>
          <w:b/>
          <w:bCs/>
          <w:sz w:val="28"/>
          <w:szCs w:val="28"/>
        </w:rPr>
      </w:pPr>
    </w:p>
    <w:p w:rsidR="00EC57D3" w:rsidRPr="008F3548" w:rsidRDefault="00EC57D3" w:rsidP="00EC57D3">
      <w:pPr>
        <w:rPr>
          <w:sz w:val="24"/>
          <w:szCs w:val="24"/>
        </w:rPr>
      </w:pPr>
      <w:r w:rsidRPr="008F3548">
        <w:rPr>
          <w:sz w:val="24"/>
          <w:szCs w:val="24"/>
        </w:rPr>
        <w:t>1.</w:t>
      </w:r>
      <w:r w:rsidRPr="008F3548">
        <w:rPr>
          <w:sz w:val="24"/>
          <w:szCs w:val="24"/>
        </w:rPr>
        <w:tab/>
        <w:t>Students are required to be tested for tuberculosis before attending clinical the first semester</w:t>
      </w:r>
    </w:p>
    <w:p w:rsidR="00EC57D3" w:rsidRPr="008F3548" w:rsidRDefault="00EC57D3" w:rsidP="00EC57D3">
      <w:pPr>
        <w:ind w:firstLine="720"/>
        <w:rPr>
          <w:sz w:val="24"/>
          <w:szCs w:val="24"/>
        </w:rPr>
      </w:pPr>
      <w:r w:rsidRPr="008F3548">
        <w:rPr>
          <w:sz w:val="24"/>
          <w:szCs w:val="24"/>
        </w:rPr>
        <w:t>and annually until graduation.</w:t>
      </w:r>
    </w:p>
    <w:p w:rsidR="00EC57D3" w:rsidRPr="008F3548" w:rsidRDefault="00EC57D3" w:rsidP="00EC57D3">
      <w:pPr>
        <w:rPr>
          <w:sz w:val="24"/>
          <w:szCs w:val="24"/>
        </w:rPr>
      </w:pPr>
    </w:p>
    <w:p w:rsidR="00EC57D3" w:rsidRPr="008F3548" w:rsidRDefault="00EC57D3" w:rsidP="00EC57D3">
      <w:pPr>
        <w:rPr>
          <w:sz w:val="24"/>
          <w:szCs w:val="24"/>
        </w:rPr>
      </w:pPr>
      <w:r w:rsidRPr="008F3548">
        <w:rPr>
          <w:sz w:val="24"/>
          <w:szCs w:val="24"/>
        </w:rPr>
        <w:t>2.</w:t>
      </w:r>
      <w:r w:rsidRPr="008F3548">
        <w:rPr>
          <w:sz w:val="24"/>
          <w:szCs w:val="24"/>
        </w:rPr>
        <w:tab/>
        <w:t xml:space="preserve">The Missouri Division of Health recommends the intradermal injection over the prong </w:t>
      </w:r>
    </w:p>
    <w:p w:rsidR="009C3FE3" w:rsidRPr="008F3548" w:rsidRDefault="00EC57D3" w:rsidP="009C3FE3">
      <w:pPr>
        <w:ind w:left="720"/>
        <w:rPr>
          <w:sz w:val="24"/>
          <w:szCs w:val="24"/>
        </w:rPr>
      </w:pPr>
      <w:r w:rsidRPr="008F3548">
        <w:rPr>
          <w:sz w:val="24"/>
          <w:szCs w:val="24"/>
        </w:rPr>
        <w:t xml:space="preserve">(Tine) </w:t>
      </w:r>
      <w:r w:rsidRPr="008F3548">
        <w:rPr>
          <w:sz w:val="24"/>
          <w:szCs w:val="24"/>
        </w:rPr>
        <w:tab/>
        <w:t xml:space="preserve">type and the </w:t>
      </w:r>
      <w:r w:rsidRPr="00813448">
        <w:rPr>
          <w:b/>
          <w:sz w:val="24"/>
          <w:szCs w:val="24"/>
          <w:u w:val="single"/>
        </w:rPr>
        <w:t>2-step method</w:t>
      </w:r>
      <w:r w:rsidRPr="008F3548">
        <w:rPr>
          <w:sz w:val="24"/>
          <w:szCs w:val="24"/>
        </w:rPr>
        <w:t xml:space="preserve"> </w:t>
      </w:r>
      <w:r>
        <w:rPr>
          <w:sz w:val="24"/>
          <w:szCs w:val="24"/>
        </w:rPr>
        <w:t xml:space="preserve">(2 separate injections, 2-3 weeks apart) </w:t>
      </w:r>
      <w:r w:rsidRPr="008F3548">
        <w:rPr>
          <w:sz w:val="24"/>
          <w:szCs w:val="24"/>
        </w:rPr>
        <w:t>for those who have not previously been tested</w:t>
      </w:r>
      <w:r w:rsidR="009C3FE3">
        <w:rPr>
          <w:sz w:val="24"/>
          <w:szCs w:val="24"/>
        </w:rPr>
        <w:t xml:space="preserve">, </w:t>
      </w:r>
      <w:r w:rsidR="00A307A7" w:rsidRPr="00774B36">
        <w:rPr>
          <w:b/>
          <w:sz w:val="24"/>
          <w:szCs w:val="24"/>
        </w:rPr>
        <w:t>OR</w:t>
      </w:r>
      <w:r w:rsidR="009C3FE3">
        <w:rPr>
          <w:sz w:val="24"/>
          <w:szCs w:val="24"/>
        </w:rPr>
        <w:t xml:space="preserve"> Quantiferon Gold blood test, </w:t>
      </w:r>
      <w:r w:rsidR="00A307A7" w:rsidRPr="00DA645C">
        <w:rPr>
          <w:b/>
          <w:sz w:val="24"/>
          <w:szCs w:val="24"/>
        </w:rPr>
        <w:t>OR</w:t>
      </w:r>
      <w:r w:rsidR="009C3FE3">
        <w:rPr>
          <w:sz w:val="24"/>
          <w:szCs w:val="24"/>
        </w:rPr>
        <w:t xml:space="preserve"> T-SPOT (lab report required) yearly.</w:t>
      </w:r>
    </w:p>
    <w:p w:rsidR="00EC57D3" w:rsidRPr="008F3548" w:rsidRDefault="00EC57D3" w:rsidP="002A2D5C">
      <w:pPr>
        <w:ind w:left="720"/>
        <w:rPr>
          <w:sz w:val="24"/>
          <w:szCs w:val="24"/>
        </w:rPr>
      </w:pPr>
      <w:r w:rsidRPr="008F3548">
        <w:rPr>
          <w:sz w:val="24"/>
          <w:szCs w:val="24"/>
        </w:rPr>
        <w:t>The nursing program</w:t>
      </w:r>
      <w:r w:rsidR="002A2D5C">
        <w:rPr>
          <w:sz w:val="24"/>
          <w:szCs w:val="24"/>
        </w:rPr>
        <w:t xml:space="preserve"> supports these recommendations </w:t>
      </w:r>
    </w:p>
    <w:p w:rsidR="00EC57D3" w:rsidRPr="008F3548" w:rsidRDefault="00EC57D3" w:rsidP="00EC57D3">
      <w:pPr>
        <w:rPr>
          <w:sz w:val="24"/>
          <w:szCs w:val="24"/>
        </w:rPr>
      </w:pPr>
    </w:p>
    <w:p w:rsidR="00EC57D3" w:rsidRPr="008F3548" w:rsidRDefault="00EC57D3" w:rsidP="00EC57D3">
      <w:pPr>
        <w:rPr>
          <w:sz w:val="24"/>
          <w:szCs w:val="24"/>
        </w:rPr>
      </w:pPr>
      <w:r w:rsidRPr="008F3548">
        <w:rPr>
          <w:sz w:val="24"/>
          <w:szCs w:val="24"/>
        </w:rPr>
        <w:t>3.</w:t>
      </w:r>
      <w:r w:rsidRPr="008F3548">
        <w:rPr>
          <w:sz w:val="24"/>
          <w:szCs w:val="24"/>
        </w:rPr>
        <w:tab/>
      </w:r>
      <w:r>
        <w:rPr>
          <w:sz w:val="24"/>
          <w:szCs w:val="24"/>
        </w:rPr>
        <w:t xml:space="preserve">On admission to the program, </w:t>
      </w:r>
      <w:r w:rsidRPr="0000478D">
        <w:rPr>
          <w:b/>
          <w:i/>
          <w:sz w:val="24"/>
          <w:szCs w:val="24"/>
          <w:u w:val="single"/>
        </w:rPr>
        <w:t>ALL</w:t>
      </w:r>
      <w:r>
        <w:rPr>
          <w:sz w:val="24"/>
          <w:szCs w:val="24"/>
        </w:rPr>
        <w:t xml:space="preserve"> students are required to have the 2-step TB Method.  Second </w:t>
      </w:r>
      <w:r>
        <w:rPr>
          <w:sz w:val="24"/>
          <w:szCs w:val="24"/>
        </w:rPr>
        <w:tab/>
        <w:t>year students are required to have the standard one-step TB Method.</w:t>
      </w:r>
    </w:p>
    <w:p w:rsidR="00EC57D3" w:rsidRPr="008F3548" w:rsidRDefault="00EC57D3" w:rsidP="00EC57D3">
      <w:pPr>
        <w:rPr>
          <w:sz w:val="24"/>
          <w:szCs w:val="24"/>
        </w:rPr>
      </w:pPr>
    </w:p>
    <w:p w:rsidR="00EC57D3" w:rsidRPr="008F3548" w:rsidRDefault="00EC57D3" w:rsidP="00EC57D3">
      <w:pPr>
        <w:rPr>
          <w:sz w:val="24"/>
          <w:szCs w:val="24"/>
        </w:rPr>
      </w:pPr>
      <w:r w:rsidRPr="008F3548">
        <w:rPr>
          <w:sz w:val="24"/>
          <w:szCs w:val="24"/>
        </w:rPr>
        <w:t>4.</w:t>
      </w:r>
      <w:r w:rsidRPr="008F3548">
        <w:rPr>
          <w:sz w:val="24"/>
          <w:szCs w:val="24"/>
        </w:rPr>
        <w:tab/>
        <w:t>Documentation of the test includes:</w:t>
      </w:r>
    </w:p>
    <w:p w:rsidR="00EC57D3" w:rsidRPr="008F3548" w:rsidRDefault="00EC57D3" w:rsidP="00EC57D3">
      <w:pPr>
        <w:rPr>
          <w:sz w:val="24"/>
          <w:szCs w:val="24"/>
        </w:rPr>
      </w:pPr>
      <w:r w:rsidRPr="008F3548">
        <w:rPr>
          <w:sz w:val="24"/>
          <w:szCs w:val="24"/>
        </w:rPr>
        <w:tab/>
        <w:t>a.</w:t>
      </w:r>
      <w:r w:rsidRPr="008F3548">
        <w:rPr>
          <w:sz w:val="24"/>
          <w:szCs w:val="24"/>
        </w:rPr>
        <w:tab/>
        <w:t>Type of test</w:t>
      </w:r>
    </w:p>
    <w:p w:rsidR="00EC57D3" w:rsidRPr="008F3548" w:rsidRDefault="00EC57D3" w:rsidP="00EC57D3">
      <w:pPr>
        <w:rPr>
          <w:sz w:val="24"/>
          <w:szCs w:val="24"/>
        </w:rPr>
      </w:pPr>
      <w:r w:rsidRPr="008F3548">
        <w:rPr>
          <w:sz w:val="24"/>
          <w:szCs w:val="24"/>
        </w:rPr>
        <w:tab/>
        <w:t>b.</w:t>
      </w:r>
      <w:r w:rsidRPr="008F3548">
        <w:rPr>
          <w:sz w:val="24"/>
          <w:szCs w:val="24"/>
        </w:rPr>
        <w:tab/>
        <w:t>Date</w:t>
      </w:r>
      <w:r>
        <w:rPr>
          <w:sz w:val="24"/>
          <w:szCs w:val="24"/>
        </w:rPr>
        <w:t>(s)</w:t>
      </w:r>
      <w:r w:rsidRPr="008F3548">
        <w:rPr>
          <w:sz w:val="24"/>
          <w:szCs w:val="24"/>
        </w:rPr>
        <w:t xml:space="preserve"> of test</w:t>
      </w:r>
    </w:p>
    <w:p w:rsidR="00EC57D3" w:rsidRPr="008F3548" w:rsidRDefault="00EC57D3" w:rsidP="00EC57D3">
      <w:pPr>
        <w:rPr>
          <w:sz w:val="24"/>
          <w:szCs w:val="24"/>
        </w:rPr>
      </w:pPr>
      <w:r w:rsidRPr="008F3548">
        <w:rPr>
          <w:sz w:val="24"/>
          <w:szCs w:val="24"/>
        </w:rPr>
        <w:tab/>
        <w:t>c.</w:t>
      </w:r>
      <w:r w:rsidRPr="008F3548">
        <w:rPr>
          <w:sz w:val="24"/>
          <w:szCs w:val="24"/>
        </w:rPr>
        <w:tab/>
        <w:t>Result of test</w:t>
      </w:r>
    </w:p>
    <w:p w:rsidR="00EC57D3" w:rsidRPr="008F3548" w:rsidRDefault="00EC57D3" w:rsidP="00EC57D3">
      <w:pPr>
        <w:rPr>
          <w:sz w:val="24"/>
          <w:szCs w:val="24"/>
        </w:rPr>
      </w:pPr>
      <w:r w:rsidRPr="008F3548">
        <w:rPr>
          <w:sz w:val="24"/>
          <w:szCs w:val="24"/>
        </w:rPr>
        <w:tab/>
        <w:t>d.</w:t>
      </w:r>
      <w:r w:rsidRPr="008F3548">
        <w:rPr>
          <w:sz w:val="24"/>
          <w:szCs w:val="24"/>
        </w:rPr>
        <w:tab/>
        <w:t>Signature of the physician or nurse administering the test.</w:t>
      </w:r>
    </w:p>
    <w:p w:rsidR="00EC57D3" w:rsidRPr="008F3548" w:rsidRDefault="00EC57D3" w:rsidP="00EC57D3">
      <w:pPr>
        <w:rPr>
          <w:sz w:val="24"/>
          <w:szCs w:val="24"/>
        </w:rPr>
      </w:pPr>
      <w:r w:rsidRPr="008F3548">
        <w:rPr>
          <w:sz w:val="24"/>
          <w:szCs w:val="24"/>
        </w:rPr>
        <w:tab/>
        <w:t>e.</w:t>
      </w:r>
      <w:r w:rsidRPr="008F3548">
        <w:rPr>
          <w:sz w:val="24"/>
          <w:szCs w:val="24"/>
        </w:rPr>
        <w:tab/>
        <w:t>The above should be recorded on official stationary, or on the physical examination</w:t>
      </w:r>
    </w:p>
    <w:p w:rsidR="00EC57D3" w:rsidRPr="008F3548" w:rsidRDefault="00EC57D3" w:rsidP="00EC57D3">
      <w:pPr>
        <w:ind w:left="720" w:firstLine="720"/>
        <w:rPr>
          <w:sz w:val="24"/>
          <w:szCs w:val="24"/>
        </w:rPr>
      </w:pPr>
      <w:r w:rsidRPr="008F3548">
        <w:rPr>
          <w:sz w:val="24"/>
          <w:szCs w:val="24"/>
        </w:rPr>
        <w:t>form in the Fall.</w:t>
      </w:r>
    </w:p>
    <w:p w:rsidR="00EC57D3" w:rsidRDefault="00EC57D3" w:rsidP="00EC57D3">
      <w:pPr>
        <w:rPr>
          <w:sz w:val="24"/>
          <w:szCs w:val="24"/>
        </w:rPr>
      </w:pPr>
    </w:p>
    <w:p w:rsidR="00EC57D3" w:rsidRPr="008F3548" w:rsidRDefault="00EC57D3" w:rsidP="00EC57D3">
      <w:pPr>
        <w:ind w:left="720" w:hanging="720"/>
        <w:rPr>
          <w:sz w:val="24"/>
          <w:szCs w:val="24"/>
        </w:rPr>
      </w:pPr>
      <w:r>
        <w:rPr>
          <w:sz w:val="24"/>
          <w:szCs w:val="24"/>
        </w:rPr>
        <w:t>5.</w:t>
      </w:r>
      <w:r>
        <w:rPr>
          <w:sz w:val="24"/>
          <w:szCs w:val="24"/>
        </w:rPr>
        <w:tab/>
        <w:t>Students with a baseline positive, or newly positive, test result for m. tuberculosis infection or documentation of previous treatment for TB disease should receive one chest radiograph result (within the last 2 years) to exclude TB disease.  Instead of participating in annual serial testing, the student should complete a symptom screen assessment annually.</w:t>
      </w:r>
    </w:p>
    <w:p w:rsidR="00EC57D3" w:rsidRPr="008F3548" w:rsidRDefault="00EC57D3" w:rsidP="00EC57D3">
      <w:pPr>
        <w:rPr>
          <w:sz w:val="24"/>
          <w:szCs w:val="24"/>
        </w:rPr>
      </w:pPr>
    </w:p>
    <w:p w:rsidR="00EC57D3" w:rsidRPr="008F3548" w:rsidRDefault="00EC57D3" w:rsidP="00EC57D3">
      <w:pPr>
        <w:rPr>
          <w:sz w:val="24"/>
          <w:szCs w:val="24"/>
        </w:rPr>
      </w:pPr>
      <w:r w:rsidRPr="008F3548">
        <w:rPr>
          <w:b/>
          <w:bCs/>
          <w:i/>
          <w:iCs/>
          <w:sz w:val="24"/>
          <w:szCs w:val="24"/>
        </w:rPr>
        <w:t xml:space="preserve">NOTE:  </w:t>
      </w:r>
      <w:r w:rsidRPr="008F3548">
        <w:rPr>
          <w:sz w:val="24"/>
          <w:szCs w:val="24"/>
        </w:rPr>
        <w:t xml:space="preserve">Problems or questions should be discussed with the Director </w:t>
      </w:r>
      <w:r w:rsidRPr="008F3548">
        <w:rPr>
          <w:b/>
          <w:bCs/>
          <w:i/>
          <w:iCs/>
          <w:sz w:val="24"/>
          <w:szCs w:val="24"/>
          <w:u w:val="single"/>
        </w:rPr>
        <w:t>before</w:t>
      </w:r>
      <w:r w:rsidRPr="008F3548">
        <w:rPr>
          <w:sz w:val="24"/>
          <w:szCs w:val="24"/>
        </w:rPr>
        <w:t xml:space="preserve"> the test is done.</w:t>
      </w:r>
    </w:p>
    <w:p w:rsidR="00EC57D3" w:rsidRDefault="00EC57D3" w:rsidP="00EC57D3">
      <w:pPr>
        <w:rPr>
          <w:sz w:val="24"/>
          <w:szCs w:val="24"/>
        </w:rPr>
      </w:pPr>
    </w:p>
    <w:p w:rsidR="00EC57D3" w:rsidRPr="00F25D86" w:rsidRDefault="00EC57D3" w:rsidP="00EC57D3">
      <w:pPr>
        <w:ind w:left="1440" w:hanging="1440"/>
        <w:rPr>
          <w:i/>
          <w:sz w:val="24"/>
          <w:szCs w:val="24"/>
        </w:rPr>
      </w:pPr>
      <w:r>
        <w:rPr>
          <w:sz w:val="24"/>
          <w:szCs w:val="24"/>
        </w:rPr>
        <w:t>Source:</w:t>
      </w:r>
      <w:r>
        <w:rPr>
          <w:sz w:val="24"/>
          <w:szCs w:val="24"/>
        </w:rPr>
        <w:tab/>
        <w:t xml:space="preserve">CDC, </w:t>
      </w:r>
      <w:r w:rsidRPr="00F25D86">
        <w:rPr>
          <w:i/>
          <w:sz w:val="24"/>
          <w:szCs w:val="24"/>
        </w:rPr>
        <w:t xml:space="preserve">Recommendations &amp; Reports Guidelines for Preventing the Transmission of  </w:t>
      </w:r>
    </w:p>
    <w:p w:rsidR="00EC57D3" w:rsidRPr="00F25D86" w:rsidRDefault="00EC57D3" w:rsidP="00EC57D3">
      <w:pPr>
        <w:ind w:left="1440" w:hanging="1440"/>
        <w:rPr>
          <w:i/>
          <w:sz w:val="24"/>
          <w:szCs w:val="24"/>
        </w:rPr>
      </w:pPr>
      <w:r w:rsidRPr="00F25D86">
        <w:rPr>
          <w:i/>
          <w:sz w:val="24"/>
          <w:szCs w:val="24"/>
        </w:rPr>
        <w:t xml:space="preserve">                         mycobacterium tuberculosis in</w:t>
      </w:r>
      <w:r>
        <w:rPr>
          <w:i/>
          <w:sz w:val="24"/>
          <w:szCs w:val="24"/>
        </w:rPr>
        <w:t xml:space="preserve"> Health-care Settings</w:t>
      </w:r>
      <w:r w:rsidRPr="00F25D86">
        <w:rPr>
          <w:i/>
          <w:sz w:val="24"/>
          <w:szCs w:val="24"/>
        </w:rPr>
        <w:t>.</w:t>
      </w:r>
    </w:p>
    <w:p w:rsidR="00EC57D3" w:rsidRPr="008F3548" w:rsidRDefault="00EC57D3" w:rsidP="00EC57D3">
      <w:pPr>
        <w:rPr>
          <w:sz w:val="24"/>
          <w:szCs w:val="24"/>
        </w:rPr>
      </w:pPr>
    </w:p>
    <w:p w:rsidR="00EC57D3" w:rsidRDefault="00EC57D3" w:rsidP="00EC57D3">
      <w:pPr>
        <w:rPr>
          <w:sz w:val="24"/>
          <w:szCs w:val="24"/>
        </w:rPr>
      </w:pPr>
    </w:p>
    <w:p w:rsidR="00EC57D3" w:rsidRPr="008F3548" w:rsidRDefault="00EC57D3" w:rsidP="00EC57D3">
      <w:pPr>
        <w:rPr>
          <w:sz w:val="24"/>
          <w:szCs w:val="24"/>
        </w:rPr>
      </w:pPr>
    </w:p>
    <w:p w:rsidR="00EC57D3" w:rsidRPr="00600722" w:rsidRDefault="006B10B0" w:rsidP="00EC57D3">
      <w:pPr>
        <w:jc w:val="center"/>
        <w:rPr>
          <w:b/>
          <w:sz w:val="28"/>
          <w:szCs w:val="28"/>
        </w:rPr>
      </w:pPr>
      <w:r>
        <w:rPr>
          <w:noProof/>
        </w:rPr>
        <mc:AlternateContent>
          <mc:Choice Requires="wps">
            <w:drawing>
              <wp:anchor distT="45720" distB="45720" distL="114300" distR="114300" simplePos="0" relativeHeight="251720192" behindDoc="0" locked="0" layoutInCell="1" allowOverlap="1">
                <wp:simplePos x="0" y="0"/>
                <wp:positionH relativeFrom="column">
                  <wp:posOffset>3877945</wp:posOffset>
                </wp:positionH>
                <wp:positionV relativeFrom="paragraph">
                  <wp:posOffset>2465070</wp:posOffset>
                </wp:positionV>
                <wp:extent cx="2698750" cy="346075"/>
                <wp:effectExtent l="8890" t="9525" r="6985" b="63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346075"/>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2017; May, 2019</w:t>
                            </w:r>
                          </w:p>
                          <w:p w:rsidR="00276218" w:rsidRDefault="00276218" w:rsidP="00C66945">
                            <w:pPr>
                              <w:rPr>
                                <w:sz w:val="16"/>
                                <w:szCs w:val="16"/>
                              </w:rPr>
                            </w:pPr>
                            <w:r>
                              <w:rPr>
                                <w:sz w:val="16"/>
                                <w:szCs w:val="16"/>
                              </w:rPr>
                              <w:t>Reviewed/Revised:  February, 2014; May, 2016; May, 2018</w:t>
                            </w:r>
                          </w:p>
                          <w:p w:rsidR="00276218" w:rsidRDefault="00276218" w:rsidP="0008407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05.35pt;margin-top:194.1pt;width:212.5pt;height:27.2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ZYLQIAAFk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">
                <v:textbox>
                  <w:txbxContent>
                    <w:p w:rsidR="00276218" w:rsidRDefault="00276218" w:rsidP="00084071">
                      <w:pPr>
                        <w:rPr>
                          <w:sz w:val="16"/>
                          <w:szCs w:val="16"/>
                        </w:rPr>
                      </w:pPr>
                      <w:r>
                        <w:rPr>
                          <w:sz w:val="16"/>
                          <w:szCs w:val="16"/>
                        </w:rPr>
                        <w:t>Reviewed:  May, 2017; May, 2019</w:t>
                      </w:r>
                    </w:p>
                    <w:p w:rsidR="00276218" w:rsidRDefault="00276218" w:rsidP="00C66945">
                      <w:pPr>
                        <w:rPr>
                          <w:sz w:val="16"/>
                          <w:szCs w:val="16"/>
                        </w:rPr>
                      </w:pPr>
                      <w:r>
                        <w:rPr>
                          <w:sz w:val="16"/>
                          <w:szCs w:val="16"/>
                        </w:rPr>
                        <w:t>Reviewed/Revised:  February, 2014; May, 2016; May, 2018</w:t>
                      </w:r>
                    </w:p>
                    <w:p w:rsidR="00276218" w:rsidRDefault="00276218" w:rsidP="00084071">
                      <w:pPr>
                        <w:rPr>
                          <w:sz w:val="16"/>
                          <w:szCs w:val="16"/>
                        </w:rPr>
                      </w:pPr>
                    </w:p>
                  </w:txbxContent>
                </v:textbox>
                <w10:wrap type="square"/>
              </v:shape>
            </w:pict>
          </mc:Fallback>
        </mc:AlternateContent>
      </w:r>
      <w:r w:rsidR="00EC57D3">
        <w:rPr>
          <w:b/>
          <w:sz w:val="28"/>
          <w:szCs w:val="28"/>
        </w:rPr>
        <w:br w:type="page"/>
      </w:r>
      <w:r w:rsidR="00EC57D3" w:rsidRPr="00600722">
        <w:rPr>
          <w:b/>
          <w:sz w:val="28"/>
          <w:szCs w:val="28"/>
        </w:rPr>
        <w:lastRenderedPageBreak/>
        <w:t>EAST CENTRAL COLLEGE</w:t>
      </w:r>
    </w:p>
    <w:p w:rsidR="00EC57D3" w:rsidRPr="00600722" w:rsidRDefault="00EC57D3" w:rsidP="00EC57D3">
      <w:pPr>
        <w:jc w:val="center"/>
        <w:rPr>
          <w:b/>
          <w:sz w:val="28"/>
          <w:szCs w:val="28"/>
        </w:rPr>
      </w:pPr>
      <w:r w:rsidRPr="00600722">
        <w:rPr>
          <w:b/>
          <w:sz w:val="28"/>
          <w:szCs w:val="28"/>
        </w:rPr>
        <w:t>1964 Prairie Dell Road</w:t>
      </w:r>
    </w:p>
    <w:p w:rsidR="00EC57D3" w:rsidRPr="00600722" w:rsidRDefault="00EC57D3" w:rsidP="00EC57D3">
      <w:pPr>
        <w:jc w:val="center"/>
        <w:rPr>
          <w:b/>
          <w:sz w:val="28"/>
          <w:szCs w:val="28"/>
        </w:rPr>
      </w:pPr>
      <w:r w:rsidRPr="00600722">
        <w:rPr>
          <w:b/>
          <w:sz w:val="28"/>
          <w:szCs w:val="28"/>
        </w:rPr>
        <w:t>Union, MO  63084</w:t>
      </w:r>
    </w:p>
    <w:p w:rsidR="00EC57D3" w:rsidRPr="00600722" w:rsidRDefault="00EC57D3" w:rsidP="00EC57D3">
      <w:pPr>
        <w:jc w:val="center"/>
        <w:rPr>
          <w:sz w:val="24"/>
          <w:szCs w:val="24"/>
        </w:rPr>
      </w:pPr>
    </w:p>
    <w:p w:rsidR="00EC57D3" w:rsidRPr="00600722" w:rsidRDefault="00EC57D3" w:rsidP="00EC57D3">
      <w:pPr>
        <w:jc w:val="center"/>
        <w:rPr>
          <w:b/>
          <w:sz w:val="26"/>
          <w:szCs w:val="26"/>
        </w:rPr>
      </w:pPr>
      <w:r w:rsidRPr="00600722">
        <w:rPr>
          <w:b/>
          <w:sz w:val="26"/>
          <w:szCs w:val="26"/>
        </w:rPr>
        <w:t>TUBERCULOSIS QUESTIONNAIRE</w:t>
      </w:r>
    </w:p>
    <w:p w:rsidR="00EC57D3" w:rsidRPr="00600722" w:rsidRDefault="00EC57D3" w:rsidP="00EC57D3">
      <w:pPr>
        <w:rPr>
          <w:b/>
          <w:sz w:val="24"/>
          <w:szCs w:val="24"/>
        </w:rPr>
      </w:pPr>
    </w:p>
    <w:p w:rsidR="00EC57D3" w:rsidRPr="00600722" w:rsidRDefault="00EC57D3" w:rsidP="00EC57D3">
      <w:pPr>
        <w:rPr>
          <w:b/>
          <w:sz w:val="24"/>
          <w:szCs w:val="24"/>
        </w:rPr>
      </w:pPr>
      <w:r w:rsidRPr="00600722">
        <w:rPr>
          <w:b/>
          <w:sz w:val="24"/>
          <w:szCs w:val="24"/>
        </w:rPr>
        <w:t>PRINT NAME:  _____________________________  DATE:  ____________________________</w:t>
      </w:r>
    </w:p>
    <w:p w:rsidR="00EC57D3" w:rsidRPr="00600722" w:rsidRDefault="00EC57D3" w:rsidP="00EC57D3">
      <w:pPr>
        <w:rPr>
          <w:b/>
          <w:sz w:val="24"/>
          <w:szCs w:val="24"/>
        </w:rPr>
      </w:pPr>
    </w:p>
    <w:p w:rsidR="00EC57D3" w:rsidRPr="00600722" w:rsidRDefault="00EC57D3" w:rsidP="00EC57D3">
      <w:pPr>
        <w:rPr>
          <w:sz w:val="22"/>
          <w:szCs w:val="22"/>
        </w:rPr>
      </w:pPr>
      <w:r w:rsidRPr="00600722">
        <w:rPr>
          <w:sz w:val="22"/>
          <w:szCs w:val="22"/>
        </w:rPr>
        <w:t>According to your student medical records, you do not receive annual TB skin testing.  The reason for not receiving an annual TB skin test may include a previous history of a positive TB skin test, history of having received BCG Vaccine, allergic reaction to a previous skin test, or other medical contraindications.  An initial negative chest x-ray is required (within the last two (2) years).</w:t>
      </w:r>
    </w:p>
    <w:p w:rsidR="00EC57D3" w:rsidRPr="00600722" w:rsidRDefault="00EC57D3" w:rsidP="00EC57D3">
      <w:pPr>
        <w:rPr>
          <w:sz w:val="22"/>
          <w:szCs w:val="22"/>
        </w:rPr>
      </w:pPr>
    </w:p>
    <w:p w:rsidR="00EC57D3" w:rsidRPr="00600722" w:rsidRDefault="00EC57D3" w:rsidP="00EC57D3">
      <w:pPr>
        <w:rPr>
          <w:sz w:val="22"/>
          <w:szCs w:val="22"/>
        </w:rPr>
      </w:pPr>
      <w:r w:rsidRPr="00600722">
        <w:rPr>
          <w:sz w:val="22"/>
          <w:szCs w:val="22"/>
        </w:rPr>
        <w:t>Chest x-rays are not required on an annual basis by East Central College.  However, you should be aware of the symptoms of active pulmonary TB which include cough, chest pain, and hemoptysis.  Systemic symptoms consistent with TB also include fever, chills, night sweats, becoming tired easily, loss of appetite, and weight loss.  TB should be considered in persons who have these symptoms.  Persons suspected of having TB will be referred for a complete medical evaluation by their personal healthcare provider at their expense.</w:t>
      </w:r>
    </w:p>
    <w:p w:rsidR="00EC57D3" w:rsidRPr="00600722" w:rsidRDefault="00EC57D3" w:rsidP="00EC57D3">
      <w:pPr>
        <w:rPr>
          <w:sz w:val="22"/>
          <w:szCs w:val="22"/>
        </w:rPr>
      </w:pPr>
    </w:p>
    <w:p w:rsidR="00EC57D3" w:rsidRPr="00600722" w:rsidRDefault="00EC57D3" w:rsidP="00EC57D3">
      <w:pPr>
        <w:rPr>
          <w:sz w:val="22"/>
          <w:szCs w:val="22"/>
        </w:rPr>
      </w:pPr>
      <w:r w:rsidRPr="00600722">
        <w:rPr>
          <w:sz w:val="22"/>
          <w:szCs w:val="22"/>
        </w:rPr>
        <w:t>Check the list below as to any symptoms you may have.</w:t>
      </w:r>
    </w:p>
    <w:p w:rsidR="00EC57D3" w:rsidRPr="00600722" w:rsidRDefault="00EC57D3" w:rsidP="00EC57D3">
      <w:pPr>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1080"/>
        <w:gridCol w:w="1080"/>
      </w:tblGrid>
      <w:tr w:rsidR="00EC57D3" w:rsidRPr="00045A75" w:rsidTr="00045A75">
        <w:tc>
          <w:tcPr>
            <w:tcW w:w="4654" w:type="dxa"/>
          </w:tcPr>
          <w:p w:rsidR="00EC57D3" w:rsidRPr="00045A75" w:rsidRDefault="00EC57D3" w:rsidP="00633D06">
            <w:pPr>
              <w:rPr>
                <w:sz w:val="22"/>
                <w:szCs w:val="22"/>
              </w:rPr>
            </w:pPr>
          </w:p>
        </w:tc>
        <w:tc>
          <w:tcPr>
            <w:tcW w:w="1080" w:type="dxa"/>
          </w:tcPr>
          <w:p w:rsidR="00EC57D3" w:rsidRPr="00045A75" w:rsidRDefault="00EC57D3" w:rsidP="00045A75">
            <w:pPr>
              <w:jc w:val="center"/>
              <w:rPr>
                <w:b/>
                <w:sz w:val="22"/>
                <w:szCs w:val="22"/>
              </w:rPr>
            </w:pPr>
            <w:r w:rsidRPr="00045A75">
              <w:rPr>
                <w:b/>
                <w:sz w:val="22"/>
                <w:szCs w:val="22"/>
              </w:rPr>
              <w:t>Yes</w:t>
            </w:r>
          </w:p>
        </w:tc>
        <w:tc>
          <w:tcPr>
            <w:tcW w:w="1080" w:type="dxa"/>
          </w:tcPr>
          <w:p w:rsidR="00EC57D3" w:rsidRPr="00045A75" w:rsidRDefault="00EC57D3" w:rsidP="00045A75">
            <w:pPr>
              <w:jc w:val="center"/>
              <w:rPr>
                <w:b/>
                <w:sz w:val="22"/>
                <w:szCs w:val="22"/>
              </w:rPr>
            </w:pPr>
            <w:r w:rsidRPr="00045A75">
              <w:rPr>
                <w:b/>
                <w:sz w:val="22"/>
                <w:szCs w:val="22"/>
              </w:rPr>
              <w:t>No</w:t>
            </w:r>
          </w:p>
        </w:tc>
      </w:tr>
      <w:tr w:rsidR="00EC57D3" w:rsidRPr="00045A75" w:rsidTr="00045A75">
        <w:tc>
          <w:tcPr>
            <w:tcW w:w="4654" w:type="dxa"/>
          </w:tcPr>
          <w:p w:rsidR="00EC57D3" w:rsidRPr="00045A75" w:rsidRDefault="00EC57D3" w:rsidP="00633D06">
            <w:pPr>
              <w:rPr>
                <w:sz w:val="22"/>
                <w:szCs w:val="22"/>
              </w:rPr>
            </w:pPr>
            <w:r w:rsidRPr="00045A75">
              <w:rPr>
                <w:sz w:val="22"/>
                <w:szCs w:val="22"/>
              </w:rPr>
              <w:t>Cough</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Chest Pain</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Hemoptysis (coughing &amp; spitting up blood)</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Fever</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Chills</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Night Sweats</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Tire Easily</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Loss of Appetite</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r w:rsidR="00EC57D3" w:rsidRPr="00045A75" w:rsidTr="00045A75">
        <w:tc>
          <w:tcPr>
            <w:tcW w:w="4654" w:type="dxa"/>
          </w:tcPr>
          <w:p w:rsidR="00EC57D3" w:rsidRPr="00045A75" w:rsidRDefault="00EC57D3" w:rsidP="00633D06">
            <w:pPr>
              <w:rPr>
                <w:sz w:val="22"/>
                <w:szCs w:val="22"/>
              </w:rPr>
            </w:pPr>
            <w:r w:rsidRPr="00045A75">
              <w:rPr>
                <w:sz w:val="22"/>
                <w:szCs w:val="22"/>
              </w:rPr>
              <w:t>Weight Loss</w:t>
            </w:r>
          </w:p>
        </w:tc>
        <w:tc>
          <w:tcPr>
            <w:tcW w:w="1080" w:type="dxa"/>
          </w:tcPr>
          <w:p w:rsidR="00EC57D3" w:rsidRPr="00045A75" w:rsidRDefault="00EC57D3" w:rsidP="00633D06">
            <w:pPr>
              <w:rPr>
                <w:sz w:val="22"/>
                <w:szCs w:val="22"/>
              </w:rPr>
            </w:pPr>
          </w:p>
        </w:tc>
        <w:tc>
          <w:tcPr>
            <w:tcW w:w="1080" w:type="dxa"/>
          </w:tcPr>
          <w:p w:rsidR="00EC57D3" w:rsidRPr="00045A75" w:rsidRDefault="00EC57D3" w:rsidP="00633D06">
            <w:pPr>
              <w:rPr>
                <w:sz w:val="22"/>
                <w:szCs w:val="22"/>
              </w:rPr>
            </w:pPr>
          </w:p>
        </w:tc>
      </w:tr>
    </w:tbl>
    <w:p w:rsidR="00EC57D3" w:rsidRPr="00600722" w:rsidRDefault="00EC57D3" w:rsidP="00EC57D3">
      <w:pPr>
        <w:rPr>
          <w:sz w:val="22"/>
          <w:szCs w:val="22"/>
        </w:rPr>
      </w:pPr>
    </w:p>
    <w:p w:rsidR="00EC57D3" w:rsidRPr="00600722" w:rsidRDefault="00EC57D3" w:rsidP="00EC57D3">
      <w:pPr>
        <w:rPr>
          <w:sz w:val="22"/>
          <w:szCs w:val="22"/>
        </w:rPr>
      </w:pPr>
    </w:p>
    <w:p w:rsidR="00EC57D3" w:rsidRPr="00600722" w:rsidRDefault="00EC57D3" w:rsidP="00EC57D3">
      <w:pPr>
        <w:rPr>
          <w:sz w:val="22"/>
          <w:szCs w:val="22"/>
        </w:rPr>
      </w:pPr>
      <w:r w:rsidRPr="00600722">
        <w:rPr>
          <w:sz w:val="22"/>
          <w:szCs w:val="22"/>
        </w:rPr>
        <w:t>SIGNATURE:  __________________________________   DATE:  ____________________________</w:t>
      </w:r>
    </w:p>
    <w:p w:rsidR="00EC57D3" w:rsidRPr="00600722" w:rsidRDefault="00EC57D3" w:rsidP="00EC57D3">
      <w:pPr>
        <w:rPr>
          <w:sz w:val="22"/>
          <w:szCs w:val="22"/>
        </w:rPr>
      </w:pPr>
    </w:p>
    <w:p w:rsidR="00EC57D3" w:rsidRPr="00600722" w:rsidRDefault="00EC57D3" w:rsidP="00EC57D3">
      <w:pPr>
        <w:rPr>
          <w:sz w:val="22"/>
          <w:szCs w:val="22"/>
        </w:rPr>
      </w:pPr>
      <w:r w:rsidRPr="00600722">
        <w:rPr>
          <w:sz w:val="22"/>
          <w:szCs w:val="22"/>
        </w:rPr>
        <w:t xml:space="preserve">Please complete and return this questionnaire to the ECC Nursing Department by the following date:  </w:t>
      </w:r>
    </w:p>
    <w:p w:rsidR="00EC57D3" w:rsidRPr="00600722" w:rsidRDefault="00EC57D3" w:rsidP="00EC57D3">
      <w:pPr>
        <w:rPr>
          <w:sz w:val="22"/>
          <w:szCs w:val="22"/>
        </w:rPr>
      </w:pPr>
    </w:p>
    <w:p w:rsidR="00EC57D3" w:rsidRPr="00600722" w:rsidRDefault="00EC57D3" w:rsidP="00EC57D3">
      <w:pPr>
        <w:rPr>
          <w:sz w:val="22"/>
          <w:szCs w:val="22"/>
        </w:rPr>
      </w:pPr>
      <w:r w:rsidRPr="00600722">
        <w:rPr>
          <w:sz w:val="22"/>
          <w:szCs w:val="22"/>
        </w:rPr>
        <w:t>_____________________</w:t>
      </w:r>
    </w:p>
    <w:p w:rsidR="00EC57D3" w:rsidRPr="00600722" w:rsidRDefault="00EC57D3" w:rsidP="00EC57D3">
      <w:pPr>
        <w:rPr>
          <w:sz w:val="22"/>
          <w:szCs w:val="22"/>
        </w:rPr>
      </w:pPr>
    </w:p>
    <w:p w:rsidR="00EC57D3" w:rsidRPr="00600722" w:rsidRDefault="00EC57D3" w:rsidP="00EC57D3">
      <w:pPr>
        <w:rPr>
          <w:sz w:val="22"/>
          <w:szCs w:val="22"/>
        </w:rPr>
      </w:pPr>
    </w:p>
    <w:p w:rsidR="00EC57D3" w:rsidRPr="00600722" w:rsidRDefault="00EC57D3" w:rsidP="00EC57D3">
      <w:pPr>
        <w:ind w:left="1440" w:hanging="1440"/>
        <w:rPr>
          <w:i/>
          <w:sz w:val="24"/>
          <w:szCs w:val="24"/>
        </w:rPr>
      </w:pPr>
      <w:r w:rsidRPr="00600722">
        <w:rPr>
          <w:sz w:val="24"/>
          <w:szCs w:val="24"/>
        </w:rPr>
        <w:t>Source:</w:t>
      </w:r>
      <w:r w:rsidRPr="00600722">
        <w:rPr>
          <w:sz w:val="24"/>
          <w:szCs w:val="24"/>
        </w:rPr>
        <w:tab/>
        <w:t xml:space="preserve">CDC, </w:t>
      </w:r>
      <w:r w:rsidRPr="00600722">
        <w:rPr>
          <w:i/>
          <w:sz w:val="24"/>
          <w:szCs w:val="24"/>
        </w:rPr>
        <w:t xml:space="preserve">Recommendations &amp; Reports Guidelines for Preventing the Transmission of  </w:t>
      </w:r>
    </w:p>
    <w:p w:rsidR="00EC57D3" w:rsidRPr="00600722" w:rsidRDefault="00EC57D3" w:rsidP="00EC57D3">
      <w:pPr>
        <w:ind w:left="1440" w:hanging="1440"/>
        <w:rPr>
          <w:i/>
          <w:sz w:val="24"/>
          <w:szCs w:val="24"/>
        </w:rPr>
      </w:pPr>
      <w:r w:rsidRPr="00600722">
        <w:rPr>
          <w:i/>
          <w:sz w:val="24"/>
          <w:szCs w:val="24"/>
        </w:rPr>
        <w:t xml:space="preserve">                    </w:t>
      </w:r>
      <w:r>
        <w:rPr>
          <w:i/>
          <w:sz w:val="24"/>
          <w:szCs w:val="24"/>
        </w:rPr>
        <w:t xml:space="preserve">  </w:t>
      </w:r>
      <w:r w:rsidRPr="00600722">
        <w:rPr>
          <w:i/>
          <w:sz w:val="24"/>
          <w:szCs w:val="24"/>
        </w:rPr>
        <w:t xml:space="preserve">  mycobacterium tuberculos</w:t>
      </w:r>
      <w:r>
        <w:rPr>
          <w:i/>
          <w:sz w:val="24"/>
          <w:szCs w:val="24"/>
        </w:rPr>
        <w:t>is in Health-care Settings</w:t>
      </w:r>
      <w:r w:rsidRPr="00600722">
        <w:rPr>
          <w:i/>
          <w:sz w:val="24"/>
          <w:szCs w:val="24"/>
        </w:rPr>
        <w:t>.</w:t>
      </w:r>
    </w:p>
    <w:p w:rsidR="00EC57D3" w:rsidRPr="00600722" w:rsidRDefault="00EC57D3" w:rsidP="00EC57D3">
      <w:pPr>
        <w:rPr>
          <w:b/>
          <w:sz w:val="24"/>
          <w:szCs w:val="24"/>
        </w:rPr>
      </w:pPr>
    </w:p>
    <w:p w:rsidR="00EC57D3" w:rsidRPr="00600722" w:rsidRDefault="00EC57D3" w:rsidP="00EC57D3">
      <w:pPr>
        <w:rPr>
          <w:sz w:val="24"/>
          <w:szCs w:val="24"/>
        </w:rPr>
      </w:pPr>
    </w:p>
    <w:p w:rsidR="00EC57D3" w:rsidRDefault="006B10B0" w:rsidP="00EC57D3">
      <w:pPr>
        <w:jc w:val="center"/>
      </w:pPr>
      <w:r>
        <w:rPr>
          <w:noProof/>
        </w:rPr>
        <mc:AlternateContent>
          <mc:Choice Requires="wps">
            <w:drawing>
              <wp:anchor distT="45720" distB="45720" distL="114300" distR="114300" simplePos="0" relativeHeight="251721216" behindDoc="0" locked="0" layoutInCell="1" allowOverlap="1">
                <wp:simplePos x="0" y="0"/>
                <wp:positionH relativeFrom="column">
                  <wp:posOffset>4399280</wp:posOffset>
                </wp:positionH>
                <wp:positionV relativeFrom="paragraph">
                  <wp:posOffset>739140</wp:posOffset>
                </wp:positionV>
                <wp:extent cx="2176145" cy="474980"/>
                <wp:effectExtent l="6350" t="9525" r="8255"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474980"/>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December, 2008</w:t>
                            </w:r>
                          </w:p>
                          <w:p w:rsidR="00276218" w:rsidRDefault="00276218" w:rsidP="00084071">
                            <w:pPr>
                              <w:rPr>
                                <w:sz w:val="16"/>
                                <w:szCs w:val="16"/>
                              </w:rPr>
                            </w:pPr>
                            <w:r>
                              <w:rPr>
                                <w:sz w:val="16"/>
                                <w:szCs w:val="16"/>
                              </w:rPr>
                              <w:t>Reviewed:  May, 2017; May, 2018; May, 2019</w:t>
                            </w:r>
                          </w:p>
                          <w:p w:rsidR="00276218" w:rsidRDefault="00276218" w:rsidP="00084071">
                            <w:pPr>
                              <w:rPr>
                                <w:sz w:val="16"/>
                                <w:szCs w:val="16"/>
                              </w:rPr>
                            </w:pPr>
                            <w:r>
                              <w:rPr>
                                <w:sz w:val="16"/>
                                <w:szCs w:val="16"/>
                              </w:rPr>
                              <w:t>Reviewed/Revised:  May,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46.4pt;margin-top:58.2pt;width:171.35pt;height:37.4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">
                <v:textbox>
                  <w:txbxContent>
                    <w:p w:rsidR="00276218" w:rsidRDefault="00276218" w:rsidP="00084071">
                      <w:pPr>
                        <w:rPr>
                          <w:sz w:val="16"/>
                          <w:szCs w:val="16"/>
                        </w:rPr>
                      </w:pPr>
                      <w:r>
                        <w:rPr>
                          <w:sz w:val="16"/>
                          <w:szCs w:val="16"/>
                        </w:rPr>
                        <w:t>December, 2008</w:t>
                      </w:r>
                    </w:p>
                    <w:p w:rsidR="00276218" w:rsidRDefault="00276218" w:rsidP="00084071">
                      <w:pPr>
                        <w:rPr>
                          <w:sz w:val="16"/>
                          <w:szCs w:val="16"/>
                        </w:rPr>
                      </w:pPr>
                      <w:r>
                        <w:rPr>
                          <w:sz w:val="16"/>
                          <w:szCs w:val="16"/>
                        </w:rPr>
                        <w:t>Reviewed:  May, 2017; May, 2018; May, 2019</w:t>
                      </w:r>
                    </w:p>
                    <w:p w:rsidR="00276218" w:rsidRDefault="00276218" w:rsidP="00084071">
                      <w:pPr>
                        <w:rPr>
                          <w:sz w:val="16"/>
                          <w:szCs w:val="16"/>
                        </w:rPr>
                      </w:pPr>
                      <w:r>
                        <w:rPr>
                          <w:sz w:val="16"/>
                          <w:szCs w:val="16"/>
                        </w:rPr>
                        <w:t>Reviewed/Revised:  May, 2013</w:t>
                      </w:r>
                    </w:p>
                  </w:txbxContent>
                </v:textbox>
                <w10:wrap type="square"/>
              </v:shape>
            </w:pict>
          </mc:Fallback>
        </mc:AlternateContent>
      </w:r>
      <w:r w:rsidR="00EC57D3">
        <w:rPr>
          <w:sz w:val="24"/>
          <w:szCs w:val="24"/>
        </w:rPr>
        <w:br w:type="page"/>
      </w:r>
    </w:p>
    <w:p w:rsidR="00EC57D3" w:rsidRPr="00AC5DF3" w:rsidRDefault="00EC57D3" w:rsidP="00EC57D3">
      <w:pPr>
        <w:jc w:val="center"/>
        <w:rPr>
          <w:b/>
          <w:bCs/>
          <w:sz w:val="22"/>
          <w:szCs w:val="22"/>
        </w:rPr>
      </w:pPr>
      <w:r w:rsidRPr="00AC5DF3">
        <w:rPr>
          <w:b/>
          <w:bCs/>
          <w:sz w:val="22"/>
          <w:szCs w:val="22"/>
        </w:rPr>
        <w:t>SUBSTANCE ABUSE AND DRUG TESTING POLICY</w:t>
      </w:r>
    </w:p>
    <w:p w:rsidR="00EC57D3" w:rsidRPr="00AC5DF3" w:rsidRDefault="00EC57D3" w:rsidP="00EC57D3">
      <w:pPr>
        <w:tabs>
          <w:tab w:val="left" w:pos="0"/>
        </w:tabs>
        <w:rPr>
          <w:sz w:val="22"/>
          <w:szCs w:val="22"/>
        </w:rPr>
      </w:pPr>
    </w:p>
    <w:p w:rsidR="00EC57D3" w:rsidRPr="001B031E" w:rsidRDefault="00EC57D3" w:rsidP="00EC57D3">
      <w:pPr>
        <w:pStyle w:val="BodyText"/>
        <w:rPr>
          <w:rFonts w:ascii="Times New Roman" w:hAnsi="Times New Roman" w:cs="Times New Roman"/>
          <w:sz w:val="22"/>
          <w:szCs w:val="22"/>
        </w:rPr>
      </w:pPr>
      <w:r w:rsidRPr="001B031E">
        <w:rPr>
          <w:rFonts w:ascii="Times New Roman" w:hAnsi="Times New Roman" w:cs="Times New Roman"/>
          <w:sz w:val="22"/>
          <w:szCs w:val="22"/>
        </w:rPr>
        <w:t>The Associate of Science in Nursing Program adheres to the East Central College policy on a drug and alcohol –free environment and intends to comply with Drug and Alcohol Abuse Program and the Drug-Free Schools and Communities Act Amendments of 1989.</w:t>
      </w:r>
    </w:p>
    <w:p w:rsidR="00EC57D3" w:rsidRPr="001B031E" w:rsidRDefault="00EC57D3" w:rsidP="00EC57D3">
      <w:pPr>
        <w:pStyle w:val="PlainText"/>
        <w:rPr>
          <w:sz w:val="22"/>
          <w:szCs w:val="22"/>
        </w:rPr>
      </w:pPr>
      <w:r w:rsidRPr="001B031E">
        <w:rPr>
          <w:sz w:val="22"/>
          <w:szCs w:val="22"/>
        </w:rPr>
        <w:t xml:space="preserve">The ECC Drug and Alcohol Policy states: “The unlawful manufacture, distribution, dispensation, possession, or use of a controlled substance, narcotics, or alcoholic beverage on college premises or off-campus sites, or college sponsored functions is absolutely prohibited.”  Further details can be found, including disciplinary action, in the student handbook and ECC Board Policy.  </w:t>
      </w:r>
    </w:p>
    <w:p w:rsidR="00EC57D3" w:rsidRPr="001B031E" w:rsidRDefault="00EC57D3" w:rsidP="00EC57D3">
      <w:pPr>
        <w:pStyle w:val="PlainText"/>
        <w:spacing w:before="240"/>
        <w:rPr>
          <w:sz w:val="22"/>
          <w:szCs w:val="22"/>
        </w:rPr>
      </w:pPr>
      <w:r w:rsidRPr="001B031E">
        <w:rPr>
          <w:sz w:val="22"/>
          <w:szCs w:val="22"/>
        </w:rPr>
        <w:t>Violations of this policy can result in disciplinary action up to and including discharge for employees and dismissal for students and referral for prosecution. Violations of this policy by students will be considered violation of the college disciplinary code, which may result in dismissal, suspension, or imposition or a lesser sanction.</w:t>
      </w:r>
    </w:p>
    <w:p w:rsidR="00EC57D3" w:rsidRPr="001B031E" w:rsidRDefault="00EC57D3" w:rsidP="00EC57D3">
      <w:pPr>
        <w:tabs>
          <w:tab w:val="left" w:pos="0"/>
        </w:tabs>
        <w:rPr>
          <w:sz w:val="22"/>
          <w:szCs w:val="22"/>
        </w:rPr>
      </w:pPr>
      <w:r w:rsidRPr="001B031E">
        <w:rPr>
          <w:sz w:val="22"/>
          <w:szCs w:val="22"/>
        </w:rPr>
        <w:t xml:space="preserve">Offers of acceptance to the Associate of Science in Nursing Program are made as conditional offers.  The conditions include satisfactory completion of pre-nursing courses, a satisfactory background check, and a negative drug, and/or controlled substance test.  An applicant or current nursing student who refuses to authorize and pay for testing or who tests positive for drugs, alcohol, or controlled substances will not receive a final offer of admission, or will not be allowed to continue in the nursing program. </w:t>
      </w:r>
    </w:p>
    <w:p w:rsidR="00EC57D3" w:rsidRPr="001B031E" w:rsidRDefault="00EC57D3" w:rsidP="00EC57D3">
      <w:pPr>
        <w:pStyle w:val="BodyText"/>
        <w:rPr>
          <w:rFonts w:ascii="Times New Roman" w:hAnsi="Times New Roman" w:cs="Times New Roman"/>
          <w:sz w:val="22"/>
          <w:szCs w:val="22"/>
        </w:rPr>
      </w:pPr>
    </w:p>
    <w:p w:rsidR="00EC57D3" w:rsidRPr="001B031E" w:rsidRDefault="00EC57D3" w:rsidP="00EC57D3">
      <w:pPr>
        <w:pStyle w:val="BodyText"/>
        <w:rPr>
          <w:rFonts w:ascii="Times New Roman" w:hAnsi="Times New Roman" w:cs="Times New Roman"/>
          <w:sz w:val="22"/>
          <w:szCs w:val="22"/>
        </w:rPr>
      </w:pPr>
      <w:r w:rsidRPr="001B031E">
        <w:rPr>
          <w:rFonts w:ascii="Times New Roman" w:hAnsi="Times New Roman" w:cs="Times New Roman"/>
          <w:sz w:val="22"/>
          <w:szCs w:val="22"/>
        </w:rPr>
        <w:t>A number of programs are available on campus and in the community to promote alcohol and drug awareness.  In the Department of Nursing content on chemical dependency and the impaired nurse is integrated into coursework required for the program.  Policies will be reviewed with students during the admission process and during clinical orientation each semester.  Student acknowledgement/consent forms to be tested for the presence of drugs, alcohol, and controlled substances will be signed when a conditional offer of admission to the nursing program is made.</w:t>
      </w:r>
    </w:p>
    <w:p w:rsidR="00EC57D3" w:rsidRPr="001B031E" w:rsidRDefault="00EC57D3" w:rsidP="00EC57D3">
      <w:pPr>
        <w:tabs>
          <w:tab w:val="left" w:pos="0"/>
        </w:tabs>
        <w:rPr>
          <w:sz w:val="22"/>
          <w:szCs w:val="22"/>
        </w:rPr>
      </w:pPr>
    </w:p>
    <w:p w:rsidR="00EC57D3" w:rsidRPr="001B031E" w:rsidRDefault="00EC57D3" w:rsidP="00EC57D3">
      <w:pPr>
        <w:pStyle w:val="BodyText"/>
        <w:rPr>
          <w:rFonts w:ascii="Times New Roman" w:hAnsi="Times New Roman" w:cs="Times New Roman"/>
          <w:sz w:val="22"/>
          <w:szCs w:val="22"/>
        </w:rPr>
      </w:pPr>
      <w:r w:rsidRPr="001B031E">
        <w:rPr>
          <w:rFonts w:ascii="Times New Roman" w:hAnsi="Times New Roman" w:cs="Times New Roman"/>
          <w:sz w:val="22"/>
          <w:szCs w:val="22"/>
        </w:rPr>
        <w:t>To ensure compliance with the Drug Free Schools and Communities Act Amendments of 1989, nursing students will be tested:</w:t>
      </w:r>
    </w:p>
    <w:p w:rsidR="00EC57D3" w:rsidRPr="001B031E" w:rsidRDefault="00EC57D3" w:rsidP="00EC57D3">
      <w:pPr>
        <w:pStyle w:val="BodyText"/>
        <w:numPr>
          <w:ilvl w:val="0"/>
          <w:numId w:val="5"/>
        </w:numPr>
        <w:tabs>
          <w:tab w:val="left" w:pos="0"/>
        </w:tabs>
        <w:rPr>
          <w:rFonts w:ascii="Times New Roman" w:hAnsi="Times New Roman" w:cs="Times New Roman"/>
          <w:sz w:val="22"/>
          <w:szCs w:val="22"/>
        </w:rPr>
      </w:pPr>
      <w:r w:rsidRPr="001B031E">
        <w:rPr>
          <w:rFonts w:ascii="Times New Roman" w:hAnsi="Times New Roman" w:cs="Times New Roman"/>
          <w:sz w:val="22"/>
          <w:szCs w:val="22"/>
        </w:rPr>
        <w:t xml:space="preserve">as a condition of admission, readmission, or transfer to the nursing education program and </w:t>
      </w:r>
    </w:p>
    <w:p w:rsidR="00EC57D3" w:rsidRPr="001B031E" w:rsidRDefault="00EC57D3" w:rsidP="00EC57D3">
      <w:pPr>
        <w:pStyle w:val="BodyText"/>
        <w:numPr>
          <w:ilvl w:val="0"/>
          <w:numId w:val="5"/>
        </w:numPr>
        <w:tabs>
          <w:tab w:val="left" w:pos="0"/>
        </w:tabs>
        <w:rPr>
          <w:rFonts w:ascii="Times New Roman" w:hAnsi="Times New Roman" w:cs="Times New Roman"/>
          <w:sz w:val="22"/>
          <w:szCs w:val="22"/>
        </w:rPr>
      </w:pPr>
      <w:r w:rsidRPr="001B031E">
        <w:rPr>
          <w:rFonts w:ascii="Times New Roman" w:hAnsi="Times New Roman" w:cs="Times New Roman"/>
          <w:sz w:val="22"/>
          <w:szCs w:val="22"/>
        </w:rPr>
        <w:t>upon reasonable suspicion</w:t>
      </w:r>
    </w:p>
    <w:p w:rsidR="00EC57D3" w:rsidRPr="001B031E" w:rsidRDefault="00EC57D3" w:rsidP="00EC57D3">
      <w:pPr>
        <w:pStyle w:val="BodyText"/>
        <w:rPr>
          <w:rFonts w:ascii="Times New Roman" w:hAnsi="Times New Roman" w:cs="Times New Roman"/>
          <w:sz w:val="22"/>
          <w:szCs w:val="22"/>
        </w:rPr>
      </w:pPr>
    </w:p>
    <w:p w:rsidR="00EC57D3" w:rsidRPr="001B031E" w:rsidRDefault="00EC57D3" w:rsidP="00EC57D3">
      <w:pPr>
        <w:pStyle w:val="BodyText"/>
        <w:rPr>
          <w:rFonts w:ascii="Times New Roman" w:hAnsi="Times New Roman" w:cs="Times New Roman"/>
          <w:sz w:val="22"/>
          <w:szCs w:val="22"/>
        </w:rPr>
      </w:pPr>
      <w:r w:rsidRPr="001B031E">
        <w:rPr>
          <w:rFonts w:ascii="Times New Roman" w:hAnsi="Times New Roman" w:cs="Times New Roman"/>
          <w:sz w:val="22"/>
          <w:szCs w:val="22"/>
        </w:rPr>
        <w:t xml:space="preserve">Any student who tests positive for a drug or controlled substance must be able to verify that it was obtained legally and legitimately.  If an initial drug or controlled substance test is positive, a second test on the same specimen will be performed to confirm the initial result. A positive test result on the confirming test will result in dismissal from the nursing program. </w:t>
      </w:r>
    </w:p>
    <w:p w:rsidR="00EC57D3" w:rsidRPr="001B031E" w:rsidRDefault="00EC57D3" w:rsidP="00EC57D3">
      <w:pPr>
        <w:pStyle w:val="BodyText"/>
        <w:rPr>
          <w:rFonts w:ascii="Times New Roman" w:hAnsi="Times New Roman" w:cs="Times New Roman"/>
          <w:sz w:val="22"/>
          <w:szCs w:val="22"/>
        </w:rPr>
      </w:pPr>
    </w:p>
    <w:p w:rsidR="00EC57D3" w:rsidRPr="001B031E" w:rsidRDefault="00EC57D3" w:rsidP="00EC57D3">
      <w:pPr>
        <w:pStyle w:val="BodyText"/>
        <w:rPr>
          <w:rFonts w:ascii="Times New Roman" w:hAnsi="Times New Roman" w:cs="Times New Roman"/>
          <w:sz w:val="22"/>
          <w:szCs w:val="22"/>
        </w:rPr>
      </w:pPr>
      <w:r w:rsidRPr="001B031E">
        <w:rPr>
          <w:rFonts w:ascii="Times New Roman" w:hAnsi="Times New Roman" w:cs="Times New Roman"/>
          <w:sz w:val="22"/>
          <w:szCs w:val="22"/>
        </w:rPr>
        <w:t xml:space="preserve">If an alcohol test is positive, a second test will be performed to confirm the initial result.  Any confirmed alcohol result above 0% will be considered positive.  A positive test result on the confirming test will result in dismissal from the nursing program.  </w:t>
      </w:r>
    </w:p>
    <w:p w:rsidR="00EC57D3" w:rsidRPr="001B031E" w:rsidRDefault="00EC57D3" w:rsidP="00EC57D3">
      <w:pPr>
        <w:pStyle w:val="BodyText"/>
        <w:rPr>
          <w:rFonts w:ascii="Times New Roman" w:hAnsi="Times New Roman" w:cs="Times New Roman"/>
          <w:sz w:val="22"/>
          <w:szCs w:val="22"/>
        </w:rPr>
      </w:pPr>
    </w:p>
    <w:p w:rsidR="00EC57D3" w:rsidRPr="001B031E" w:rsidRDefault="00EC57D3" w:rsidP="00EC57D3">
      <w:pPr>
        <w:pStyle w:val="BodyText"/>
        <w:rPr>
          <w:rFonts w:ascii="Times New Roman" w:hAnsi="Times New Roman" w:cs="Times New Roman"/>
          <w:sz w:val="22"/>
          <w:szCs w:val="22"/>
        </w:rPr>
      </w:pPr>
      <w:r w:rsidRPr="001B031E">
        <w:rPr>
          <w:rFonts w:ascii="Times New Roman" w:hAnsi="Times New Roman" w:cs="Times New Roman"/>
          <w:sz w:val="22"/>
          <w:szCs w:val="22"/>
        </w:rPr>
        <w:t xml:space="preserve">Any student dismissed following a positive drug, controlled substance, or alcohol test will be removed from all nursing courses.  A grade of </w:t>
      </w:r>
      <w:r>
        <w:rPr>
          <w:rFonts w:ascii="Times New Roman" w:hAnsi="Times New Roman" w:cs="Times New Roman"/>
          <w:sz w:val="22"/>
          <w:szCs w:val="22"/>
        </w:rPr>
        <w:t>“</w:t>
      </w:r>
      <w:r w:rsidRPr="001B031E">
        <w:rPr>
          <w:rFonts w:ascii="Times New Roman" w:hAnsi="Times New Roman" w:cs="Times New Roman"/>
          <w:sz w:val="22"/>
          <w:szCs w:val="22"/>
        </w:rPr>
        <w:t>W</w:t>
      </w:r>
      <w:r>
        <w:rPr>
          <w:rFonts w:ascii="Times New Roman" w:hAnsi="Times New Roman" w:cs="Times New Roman"/>
          <w:sz w:val="22"/>
          <w:szCs w:val="22"/>
        </w:rPr>
        <w:t>”</w:t>
      </w:r>
      <w:r w:rsidRPr="001B031E">
        <w:rPr>
          <w:rFonts w:ascii="Times New Roman" w:hAnsi="Times New Roman" w:cs="Times New Roman"/>
          <w:sz w:val="22"/>
          <w:szCs w:val="22"/>
        </w:rPr>
        <w:t xml:space="preserve"> will be transcripted if prior to the College withdrawal date.  A grade of “F” will be transcripted if the student is removed from courses following the college withdrawal date. </w:t>
      </w:r>
    </w:p>
    <w:p w:rsidR="00EC57D3" w:rsidRPr="001B031E" w:rsidRDefault="00EC57D3" w:rsidP="00EC57D3">
      <w:pPr>
        <w:tabs>
          <w:tab w:val="left" w:pos="0"/>
        </w:tabs>
        <w:rPr>
          <w:sz w:val="22"/>
          <w:szCs w:val="22"/>
        </w:rPr>
      </w:pPr>
    </w:p>
    <w:p w:rsidR="00EC57D3" w:rsidRPr="001B031E" w:rsidRDefault="00EC57D3" w:rsidP="00EC57D3">
      <w:pPr>
        <w:tabs>
          <w:tab w:val="left" w:pos="0"/>
        </w:tabs>
        <w:rPr>
          <w:sz w:val="22"/>
          <w:szCs w:val="22"/>
          <w:u w:val="single"/>
        </w:rPr>
      </w:pPr>
      <w:r w:rsidRPr="001B031E">
        <w:rPr>
          <w:sz w:val="22"/>
          <w:szCs w:val="22"/>
        </w:rPr>
        <w:t xml:space="preserve">Students in clinical agencies are subject to the policies of East Central College, and must also abide by the policies of the agency in which they are practicing as a student nurse.  A student may be required to have alcohol or drug testing alone or in combination.  Any student who refuses to submit to initial or subsequent testing will be dismissed from the nursing program. </w:t>
      </w:r>
    </w:p>
    <w:p w:rsidR="00EC57D3" w:rsidRPr="00942BC5" w:rsidRDefault="00EC57D3" w:rsidP="00EC57D3">
      <w:pPr>
        <w:tabs>
          <w:tab w:val="left" w:pos="0"/>
        </w:tabs>
        <w:rPr>
          <w:b/>
          <w:bCs/>
          <w:sz w:val="22"/>
          <w:szCs w:val="22"/>
        </w:rPr>
      </w:pPr>
      <w:r>
        <w:rPr>
          <w:sz w:val="22"/>
          <w:szCs w:val="22"/>
          <w:u w:val="single"/>
        </w:rPr>
        <w:br w:type="page"/>
      </w:r>
      <w:r w:rsidRPr="00942BC5">
        <w:rPr>
          <w:b/>
          <w:bCs/>
          <w:sz w:val="22"/>
          <w:szCs w:val="22"/>
        </w:rPr>
        <w:lastRenderedPageBreak/>
        <w:t>Substance Abuse and Drug Testing Policy (cont.)</w:t>
      </w:r>
    </w:p>
    <w:p w:rsidR="00EC57D3" w:rsidRPr="00942BC5" w:rsidRDefault="00EC57D3" w:rsidP="00EC57D3">
      <w:pPr>
        <w:tabs>
          <w:tab w:val="left" w:pos="0"/>
        </w:tabs>
        <w:rPr>
          <w:b/>
          <w:bCs/>
          <w:sz w:val="22"/>
          <w:szCs w:val="22"/>
        </w:rPr>
      </w:pPr>
      <w:r w:rsidRPr="00942BC5">
        <w:rPr>
          <w:b/>
          <w:bCs/>
          <w:sz w:val="22"/>
          <w:szCs w:val="22"/>
        </w:rPr>
        <w:t>Page 2</w:t>
      </w:r>
    </w:p>
    <w:p w:rsidR="00EC57D3" w:rsidRPr="001B031E" w:rsidRDefault="00EC57D3" w:rsidP="00EC57D3">
      <w:pPr>
        <w:tabs>
          <w:tab w:val="left" w:pos="0"/>
        </w:tabs>
        <w:rPr>
          <w:sz w:val="22"/>
          <w:szCs w:val="22"/>
          <w:u w:val="single"/>
        </w:rPr>
      </w:pPr>
    </w:p>
    <w:p w:rsidR="00EC57D3" w:rsidRPr="001B031E" w:rsidRDefault="00EC57D3" w:rsidP="00EC57D3">
      <w:pPr>
        <w:tabs>
          <w:tab w:val="left" w:pos="0"/>
        </w:tabs>
        <w:rPr>
          <w:sz w:val="22"/>
          <w:szCs w:val="22"/>
        </w:rPr>
      </w:pPr>
      <w:r w:rsidRPr="001B031E">
        <w:rPr>
          <w:sz w:val="22"/>
          <w:szCs w:val="22"/>
        </w:rPr>
        <w:t>The Director of the Associate of Science in Nursing Program must authorize reasonable suspicion testing on a student before such a test is administered.  In the absence of the Director, the faculty, or designated administrator may authorize a test.  Reasonable suspicion may include, but not be limited to:  accidents and injuries caused by human error, unusual or serious violations of rules, secured drug supply disappearance, irrational or extreme behavior, or unusual inattention or personal behavior, such as smelling of alcoholic beverages.</w:t>
      </w:r>
    </w:p>
    <w:p w:rsidR="00EC57D3" w:rsidRDefault="00EC57D3" w:rsidP="00EC57D3">
      <w:pPr>
        <w:tabs>
          <w:tab w:val="left" w:pos="0"/>
        </w:tabs>
        <w:rPr>
          <w:sz w:val="22"/>
          <w:szCs w:val="22"/>
        </w:rPr>
      </w:pPr>
    </w:p>
    <w:p w:rsidR="00EC57D3" w:rsidRDefault="00EC57D3" w:rsidP="00EC57D3">
      <w:pPr>
        <w:tabs>
          <w:tab w:val="left" w:pos="0"/>
        </w:tabs>
        <w:rPr>
          <w:sz w:val="22"/>
          <w:szCs w:val="22"/>
        </w:rPr>
      </w:pPr>
      <w:r>
        <w:rPr>
          <w:sz w:val="22"/>
          <w:szCs w:val="22"/>
        </w:rPr>
        <w:t>A student may not return to the clinical agency assigned until verification that the random drug test was negative.  The student will be required to make up missed clinical experiences.</w:t>
      </w:r>
    </w:p>
    <w:p w:rsidR="00EC57D3" w:rsidRPr="001B031E" w:rsidRDefault="00EC57D3" w:rsidP="00EC57D3">
      <w:pPr>
        <w:tabs>
          <w:tab w:val="left" w:pos="0"/>
        </w:tabs>
        <w:rPr>
          <w:sz w:val="22"/>
          <w:szCs w:val="22"/>
        </w:rPr>
      </w:pPr>
    </w:p>
    <w:p w:rsidR="00EC57D3" w:rsidRPr="001B031E" w:rsidRDefault="00EC57D3" w:rsidP="00EC57D3">
      <w:pPr>
        <w:tabs>
          <w:tab w:val="left" w:pos="0"/>
        </w:tabs>
        <w:rPr>
          <w:sz w:val="22"/>
          <w:szCs w:val="22"/>
        </w:rPr>
      </w:pPr>
      <w:r w:rsidRPr="001B031E">
        <w:rPr>
          <w:sz w:val="22"/>
          <w:szCs w:val="22"/>
        </w:rPr>
        <w:t xml:space="preserve">Students must abide by the terms of the above policy and must report any conviction under a criminal drug statute for violations occurring on or off college premises.  A conviction must be reported within five (5) days after the conviction.  Students convicted of involvement in a criminal drug offense will be dismissed from the nursing program.  </w:t>
      </w:r>
    </w:p>
    <w:p w:rsidR="00EC57D3" w:rsidRPr="001B031E" w:rsidRDefault="00EC57D3" w:rsidP="00EC57D3">
      <w:pPr>
        <w:tabs>
          <w:tab w:val="left" w:pos="0"/>
        </w:tabs>
        <w:rPr>
          <w:sz w:val="22"/>
          <w:szCs w:val="22"/>
        </w:rPr>
      </w:pPr>
    </w:p>
    <w:p w:rsidR="00EC57D3" w:rsidRPr="001B031E" w:rsidRDefault="00EC57D3" w:rsidP="00EC57D3">
      <w:pPr>
        <w:tabs>
          <w:tab w:val="left" w:pos="0"/>
        </w:tabs>
        <w:rPr>
          <w:sz w:val="22"/>
          <w:szCs w:val="22"/>
        </w:rPr>
      </w:pPr>
      <w:r w:rsidRPr="001B031E">
        <w:rPr>
          <w:sz w:val="22"/>
          <w:szCs w:val="22"/>
        </w:rPr>
        <w:t xml:space="preserve">Dismissed students will be reconsidered for admission one time.  Dismissed students will be eligible for consideration of readmission to the nursing program upon successful completion and documented evidence of treatment remedying the rationale for dismissal. </w:t>
      </w:r>
    </w:p>
    <w:p w:rsidR="00EC57D3" w:rsidRPr="001B031E" w:rsidRDefault="00EC57D3" w:rsidP="00EC57D3">
      <w:pPr>
        <w:tabs>
          <w:tab w:val="left" w:pos="0"/>
        </w:tabs>
        <w:rPr>
          <w:sz w:val="22"/>
          <w:szCs w:val="22"/>
        </w:rPr>
      </w:pPr>
    </w:p>
    <w:p w:rsidR="00EC57D3" w:rsidRPr="001B031E" w:rsidRDefault="00EC57D3" w:rsidP="00EC57D3">
      <w:pPr>
        <w:rPr>
          <w:sz w:val="22"/>
          <w:szCs w:val="22"/>
        </w:rPr>
      </w:pPr>
      <w:r w:rsidRPr="001B031E">
        <w:rPr>
          <w:sz w:val="22"/>
          <w:szCs w:val="22"/>
        </w:rPr>
        <w:t xml:space="preserve">I understand that this drug screening test </w:t>
      </w:r>
      <w:r w:rsidR="001D6C53">
        <w:rPr>
          <w:sz w:val="22"/>
          <w:szCs w:val="22"/>
        </w:rPr>
        <w:t>is</w:t>
      </w:r>
      <w:r w:rsidRPr="001B031E">
        <w:rPr>
          <w:sz w:val="22"/>
          <w:szCs w:val="22"/>
        </w:rPr>
        <w:t xml:space="preserve"> used for the sole purpose of determining my ability to enter patient care areas in order to be able to complete the clinical requirements of the ADN program and I hereby consent to this test through Missouri Occupational Medicine – Washington, Missouri</w:t>
      </w:r>
      <w:r>
        <w:rPr>
          <w:sz w:val="22"/>
          <w:szCs w:val="22"/>
        </w:rPr>
        <w:t xml:space="preserve"> or Employee Screening Services, Inc., Rolla, Missouri</w:t>
      </w:r>
      <w:r w:rsidRPr="001B031E">
        <w:rPr>
          <w:sz w:val="22"/>
          <w:szCs w:val="22"/>
        </w:rPr>
        <w:t xml:space="preserve">.  I have read and understand the Drug and Alcohol policies of East Central College and those of the Associate Degree Nursing program as stated in this consent.   </w:t>
      </w:r>
    </w:p>
    <w:p w:rsidR="00EC57D3" w:rsidRPr="001B031E" w:rsidRDefault="00EC57D3" w:rsidP="00EC57D3">
      <w:pPr>
        <w:rPr>
          <w:sz w:val="22"/>
          <w:szCs w:val="22"/>
        </w:rPr>
      </w:pPr>
    </w:p>
    <w:p w:rsidR="00EC57D3" w:rsidRDefault="00EC57D3" w:rsidP="00EC57D3">
      <w:pPr>
        <w:spacing w:line="360" w:lineRule="auto"/>
        <w:rPr>
          <w:sz w:val="22"/>
          <w:szCs w:val="22"/>
        </w:rPr>
      </w:pPr>
      <w:r w:rsidRPr="001B031E">
        <w:rPr>
          <w:sz w:val="22"/>
          <w:szCs w:val="22"/>
        </w:rPr>
        <w:t>Full name (Print):_________________</w:t>
      </w:r>
      <w:r>
        <w:rPr>
          <w:sz w:val="22"/>
          <w:szCs w:val="22"/>
        </w:rPr>
        <w:t>__________________________________</w:t>
      </w:r>
    </w:p>
    <w:p w:rsidR="00EC57D3" w:rsidRPr="001B031E" w:rsidRDefault="00EC57D3" w:rsidP="00EC57D3">
      <w:pPr>
        <w:spacing w:line="360" w:lineRule="auto"/>
        <w:rPr>
          <w:sz w:val="22"/>
          <w:szCs w:val="22"/>
        </w:rPr>
      </w:pPr>
    </w:p>
    <w:p w:rsidR="00EC57D3" w:rsidRPr="001B031E" w:rsidRDefault="00EC57D3" w:rsidP="00EC57D3">
      <w:pPr>
        <w:spacing w:line="360" w:lineRule="auto"/>
        <w:rPr>
          <w:sz w:val="22"/>
          <w:szCs w:val="22"/>
        </w:rPr>
      </w:pPr>
      <w:r w:rsidRPr="001B031E">
        <w:rPr>
          <w:sz w:val="22"/>
          <w:szCs w:val="22"/>
        </w:rPr>
        <w:t>Address:_________________________</w:t>
      </w:r>
      <w:r>
        <w:rPr>
          <w:sz w:val="22"/>
          <w:szCs w:val="22"/>
        </w:rPr>
        <w:t>_________________________________</w:t>
      </w:r>
    </w:p>
    <w:p w:rsidR="00EC57D3" w:rsidRPr="001B031E" w:rsidRDefault="00EC57D3" w:rsidP="00EC57D3">
      <w:pPr>
        <w:spacing w:line="360" w:lineRule="auto"/>
        <w:rPr>
          <w:sz w:val="22"/>
          <w:szCs w:val="22"/>
        </w:rPr>
      </w:pPr>
      <w:r w:rsidRPr="001B031E">
        <w:rPr>
          <w:sz w:val="22"/>
          <w:szCs w:val="22"/>
        </w:rPr>
        <w:t xml:space="preserve">               </w:t>
      </w:r>
      <w:r>
        <w:rPr>
          <w:sz w:val="22"/>
          <w:szCs w:val="22"/>
        </w:rPr>
        <w:t xml:space="preserve">                       </w:t>
      </w:r>
      <w:r w:rsidRPr="001B031E">
        <w:rPr>
          <w:sz w:val="22"/>
          <w:szCs w:val="22"/>
        </w:rPr>
        <w:t xml:space="preserve"> (Street)</w:t>
      </w:r>
    </w:p>
    <w:p w:rsidR="00EC57D3" w:rsidRPr="001B031E" w:rsidRDefault="00EC57D3" w:rsidP="00EC57D3">
      <w:pPr>
        <w:spacing w:line="360" w:lineRule="auto"/>
        <w:rPr>
          <w:sz w:val="22"/>
          <w:szCs w:val="22"/>
        </w:rPr>
      </w:pPr>
      <w:r w:rsidRPr="001B031E">
        <w:rPr>
          <w:sz w:val="22"/>
          <w:szCs w:val="22"/>
        </w:rPr>
        <w:t xml:space="preserve">             __________________________</w:t>
      </w:r>
      <w:r>
        <w:rPr>
          <w:sz w:val="22"/>
          <w:szCs w:val="22"/>
        </w:rPr>
        <w:t>_________________________________</w:t>
      </w:r>
    </w:p>
    <w:p w:rsidR="00EC57D3" w:rsidRPr="001B031E" w:rsidRDefault="00EC57D3" w:rsidP="00EC57D3">
      <w:pPr>
        <w:spacing w:line="360" w:lineRule="auto"/>
        <w:rPr>
          <w:sz w:val="22"/>
          <w:szCs w:val="22"/>
        </w:rPr>
      </w:pPr>
      <w:r w:rsidRPr="001B031E">
        <w:rPr>
          <w:sz w:val="22"/>
          <w:szCs w:val="22"/>
        </w:rPr>
        <w:t xml:space="preserve">                </w:t>
      </w:r>
      <w:r>
        <w:rPr>
          <w:sz w:val="22"/>
          <w:szCs w:val="22"/>
        </w:rPr>
        <w:t xml:space="preserve">             </w:t>
      </w:r>
      <w:r w:rsidRPr="001B031E">
        <w:rPr>
          <w:sz w:val="22"/>
          <w:szCs w:val="22"/>
        </w:rPr>
        <w:t>(City, state, zip code)</w:t>
      </w:r>
    </w:p>
    <w:p w:rsidR="00EC57D3" w:rsidRDefault="00EC57D3" w:rsidP="00EC57D3">
      <w:pPr>
        <w:spacing w:line="360" w:lineRule="auto"/>
        <w:rPr>
          <w:sz w:val="22"/>
          <w:szCs w:val="22"/>
        </w:rPr>
      </w:pPr>
    </w:p>
    <w:p w:rsidR="00EC57D3" w:rsidRDefault="00EC57D3" w:rsidP="00EC57D3">
      <w:pPr>
        <w:spacing w:line="360" w:lineRule="auto"/>
        <w:rPr>
          <w:sz w:val="22"/>
          <w:szCs w:val="22"/>
        </w:rPr>
      </w:pPr>
      <w:r w:rsidRPr="001B031E">
        <w:rPr>
          <w:sz w:val="22"/>
          <w:szCs w:val="22"/>
        </w:rPr>
        <w:t>Date of birth:___________________</w:t>
      </w:r>
      <w:r>
        <w:rPr>
          <w:sz w:val="22"/>
          <w:szCs w:val="22"/>
        </w:rPr>
        <w:t>______________</w:t>
      </w:r>
    </w:p>
    <w:p w:rsidR="00EC57D3" w:rsidRPr="001B031E" w:rsidRDefault="00EC57D3" w:rsidP="00EC57D3">
      <w:pPr>
        <w:spacing w:line="360" w:lineRule="auto"/>
        <w:rPr>
          <w:sz w:val="22"/>
          <w:szCs w:val="22"/>
        </w:rPr>
      </w:pPr>
      <w:r w:rsidRPr="001B031E">
        <w:rPr>
          <w:sz w:val="22"/>
          <w:szCs w:val="22"/>
        </w:rPr>
        <w:t xml:space="preserve">     </w:t>
      </w:r>
    </w:p>
    <w:p w:rsidR="00EC57D3" w:rsidRPr="001B031E" w:rsidRDefault="00EC57D3" w:rsidP="00EC57D3">
      <w:pPr>
        <w:spacing w:line="360" w:lineRule="auto"/>
        <w:rPr>
          <w:sz w:val="22"/>
          <w:szCs w:val="22"/>
        </w:rPr>
      </w:pPr>
      <w:r w:rsidRPr="001B031E">
        <w:rPr>
          <w:sz w:val="22"/>
          <w:szCs w:val="22"/>
        </w:rPr>
        <w:t>Signature:_____________________</w:t>
      </w:r>
      <w:r>
        <w:rPr>
          <w:sz w:val="22"/>
          <w:szCs w:val="22"/>
        </w:rPr>
        <w:t>____________________________________</w:t>
      </w:r>
    </w:p>
    <w:p w:rsidR="00EC57D3" w:rsidRDefault="00EC57D3" w:rsidP="00EC57D3">
      <w:pPr>
        <w:rPr>
          <w:sz w:val="22"/>
          <w:szCs w:val="22"/>
        </w:rPr>
      </w:pPr>
    </w:p>
    <w:p w:rsidR="00EC57D3" w:rsidRDefault="00EC57D3" w:rsidP="00EC57D3">
      <w:pPr>
        <w:rPr>
          <w:sz w:val="22"/>
          <w:szCs w:val="22"/>
        </w:rPr>
      </w:pPr>
    </w:p>
    <w:p w:rsidR="00EC57D3" w:rsidRDefault="00EC57D3" w:rsidP="00EC57D3">
      <w:pPr>
        <w:rPr>
          <w:sz w:val="22"/>
          <w:szCs w:val="22"/>
        </w:rPr>
      </w:pPr>
    </w:p>
    <w:p w:rsidR="00EC57D3" w:rsidRDefault="00EC57D3" w:rsidP="00EC57D3">
      <w:pPr>
        <w:rPr>
          <w:sz w:val="22"/>
          <w:szCs w:val="22"/>
        </w:rPr>
      </w:pPr>
    </w:p>
    <w:p w:rsidR="00EC57D3" w:rsidRPr="008F3548" w:rsidRDefault="006B10B0" w:rsidP="00084071">
      <w:pPr>
        <w:rPr>
          <w:sz w:val="24"/>
          <w:szCs w:val="24"/>
        </w:rPr>
      </w:pPr>
      <w:r>
        <w:rPr>
          <w:noProof/>
        </w:rPr>
        <mc:AlternateContent>
          <mc:Choice Requires="wps">
            <w:drawing>
              <wp:anchor distT="45720" distB="45720" distL="114300" distR="114300" simplePos="0" relativeHeight="251722240" behindDoc="0" locked="0" layoutInCell="1" allowOverlap="1">
                <wp:simplePos x="0" y="0"/>
                <wp:positionH relativeFrom="column">
                  <wp:posOffset>4442460</wp:posOffset>
                </wp:positionH>
                <wp:positionV relativeFrom="paragraph">
                  <wp:posOffset>882015</wp:posOffset>
                </wp:positionV>
                <wp:extent cx="2133600" cy="350520"/>
                <wp:effectExtent l="11430" t="12065" r="7620" b="88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50520"/>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2016; May, 2018; May, 2019</w:t>
                            </w:r>
                          </w:p>
                          <w:p w:rsidR="00276218" w:rsidRDefault="00276218" w:rsidP="00C66945">
                            <w:pPr>
                              <w:rPr>
                                <w:sz w:val="16"/>
                                <w:szCs w:val="16"/>
                              </w:rPr>
                            </w:pPr>
                            <w:r>
                              <w:rPr>
                                <w:sz w:val="16"/>
                                <w:szCs w:val="16"/>
                              </w:rPr>
                              <w:t>Reviewed/Revised:  May, 2017</w:t>
                            </w:r>
                          </w:p>
                          <w:p w:rsidR="00276218" w:rsidRDefault="00276218" w:rsidP="0008407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49.8pt;margin-top:69.45pt;width:168pt;height:27.6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">
                <v:textbox>
                  <w:txbxContent>
                    <w:p w:rsidR="00276218" w:rsidRDefault="00276218" w:rsidP="00084071">
                      <w:pPr>
                        <w:rPr>
                          <w:sz w:val="16"/>
                          <w:szCs w:val="16"/>
                        </w:rPr>
                      </w:pPr>
                      <w:r>
                        <w:rPr>
                          <w:sz w:val="16"/>
                          <w:szCs w:val="16"/>
                        </w:rPr>
                        <w:t>Reviewed:  May, 2016; May, 2018; May, 2019</w:t>
                      </w:r>
                    </w:p>
                    <w:p w:rsidR="00276218" w:rsidRDefault="00276218" w:rsidP="00C66945">
                      <w:pPr>
                        <w:rPr>
                          <w:sz w:val="16"/>
                          <w:szCs w:val="16"/>
                        </w:rPr>
                      </w:pPr>
                      <w:r>
                        <w:rPr>
                          <w:sz w:val="16"/>
                          <w:szCs w:val="16"/>
                        </w:rPr>
                        <w:t>Reviewed/Revised:  May, 2017</w:t>
                      </w:r>
                    </w:p>
                    <w:p w:rsidR="00276218" w:rsidRDefault="00276218" w:rsidP="00084071">
                      <w:pPr>
                        <w:rPr>
                          <w:sz w:val="16"/>
                          <w:szCs w:val="16"/>
                        </w:rPr>
                      </w:pPr>
                    </w:p>
                  </w:txbxContent>
                </v:textbox>
                <w10:wrap type="square"/>
              </v:shape>
            </w:pict>
          </mc:Fallback>
        </mc:AlternateContent>
      </w:r>
      <w:r w:rsidR="00EC57D3">
        <w:rPr>
          <w:b/>
          <w:bCs/>
          <w:sz w:val="28"/>
          <w:szCs w:val="28"/>
        </w:rPr>
        <w:br w:type="page"/>
      </w:r>
    </w:p>
    <w:p w:rsidR="00EC57D3" w:rsidRPr="00EC57D3" w:rsidRDefault="00EC57D3" w:rsidP="00EC57D3">
      <w:pPr>
        <w:jc w:val="center"/>
        <w:rPr>
          <w:b/>
          <w:sz w:val="32"/>
          <w:szCs w:val="32"/>
        </w:rPr>
      </w:pPr>
      <w:r w:rsidRPr="00EC57D3">
        <w:rPr>
          <w:b/>
          <w:sz w:val="32"/>
          <w:szCs w:val="32"/>
        </w:rPr>
        <w:t>TRANSPORTATION POLICY STATEMENT</w:t>
      </w:r>
    </w:p>
    <w:p w:rsidR="00EC57D3" w:rsidRPr="00EC57D3" w:rsidRDefault="00EC57D3" w:rsidP="00EC57D3">
      <w:pPr>
        <w:jc w:val="center"/>
        <w:rPr>
          <w:b/>
          <w:sz w:val="32"/>
          <w:szCs w:val="32"/>
        </w:rPr>
      </w:pPr>
      <w:r w:rsidRPr="00EC57D3">
        <w:rPr>
          <w:b/>
          <w:sz w:val="32"/>
          <w:szCs w:val="32"/>
        </w:rPr>
        <w:t>FOR STUDENTS</w:t>
      </w:r>
    </w:p>
    <w:p w:rsidR="00EC57D3" w:rsidRPr="008F3548" w:rsidRDefault="00EC57D3" w:rsidP="00EC57D3">
      <w:pPr>
        <w:jc w:val="center"/>
        <w:rPr>
          <w:sz w:val="32"/>
          <w:szCs w:val="32"/>
        </w:rPr>
      </w:pPr>
    </w:p>
    <w:p w:rsidR="00EC57D3" w:rsidRPr="008F3548" w:rsidRDefault="00EC57D3" w:rsidP="00EC57D3">
      <w:pPr>
        <w:jc w:val="center"/>
        <w:rPr>
          <w:sz w:val="32"/>
          <w:szCs w:val="32"/>
        </w:rPr>
      </w:pPr>
    </w:p>
    <w:p w:rsidR="00EC57D3" w:rsidRPr="008F3548" w:rsidRDefault="00EC57D3" w:rsidP="00EC57D3">
      <w:pPr>
        <w:spacing w:line="480" w:lineRule="auto"/>
        <w:ind w:left="720" w:hanging="720"/>
        <w:rPr>
          <w:sz w:val="24"/>
          <w:szCs w:val="24"/>
        </w:rPr>
      </w:pPr>
      <w:r w:rsidRPr="008F3548">
        <w:rPr>
          <w:sz w:val="24"/>
          <w:szCs w:val="24"/>
        </w:rPr>
        <w:t>1.</w:t>
      </w:r>
      <w:r w:rsidRPr="008F3548">
        <w:rPr>
          <w:sz w:val="24"/>
          <w:szCs w:val="24"/>
        </w:rPr>
        <w:tab/>
        <w:t>Each nursing student is expected to provide his/her own transportation to and from each clinical site.  The term “clinical site” shall include any facility which has been selected to provide practice and/or observation experiences.</w:t>
      </w:r>
    </w:p>
    <w:p w:rsidR="00EC57D3" w:rsidRPr="008F3548" w:rsidRDefault="00EC57D3" w:rsidP="00EC57D3">
      <w:pPr>
        <w:spacing w:line="480" w:lineRule="auto"/>
        <w:rPr>
          <w:sz w:val="24"/>
          <w:szCs w:val="24"/>
        </w:rPr>
      </w:pPr>
    </w:p>
    <w:p w:rsidR="00EC57D3" w:rsidRPr="008F3548" w:rsidRDefault="00EC57D3" w:rsidP="00EC57D3">
      <w:pPr>
        <w:spacing w:line="480" w:lineRule="auto"/>
        <w:ind w:left="720" w:hanging="720"/>
        <w:rPr>
          <w:sz w:val="24"/>
          <w:szCs w:val="24"/>
        </w:rPr>
      </w:pPr>
      <w:r w:rsidRPr="008F3548">
        <w:rPr>
          <w:sz w:val="24"/>
          <w:szCs w:val="24"/>
        </w:rPr>
        <w:t>2.</w:t>
      </w:r>
      <w:r w:rsidRPr="008F3548">
        <w:rPr>
          <w:sz w:val="24"/>
          <w:szCs w:val="24"/>
        </w:rPr>
        <w:tab/>
        <w:t>East Central College, its agents, employees, and servants disclaim any liability for any and all claims of personal injury and/or property damage which shall arise from, or be incident to, the carriage, transportation, and/or transference of any student to, and/or from, any clinical site.</w:t>
      </w:r>
    </w:p>
    <w:p w:rsidR="00EC57D3" w:rsidRPr="008F3548" w:rsidRDefault="00EC57D3" w:rsidP="00EC57D3">
      <w:pPr>
        <w:spacing w:line="480" w:lineRule="auto"/>
        <w:rPr>
          <w:sz w:val="24"/>
          <w:szCs w:val="24"/>
        </w:rPr>
      </w:pPr>
    </w:p>
    <w:p w:rsidR="00EC57D3" w:rsidRPr="008F3548" w:rsidRDefault="00EC57D3" w:rsidP="00EC57D3">
      <w:pPr>
        <w:spacing w:line="480" w:lineRule="auto"/>
        <w:ind w:left="1440" w:hanging="1440"/>
        <w:rPr>
          <w:b/>
          <w:bCs/>
          <w:i/>
          <w:iCs/>
          <w:sz w:val="24"/>
          <w:szCs w:val="24"/>
        </w:rPr>
      </w:pPr>
      <w:r w:rsidRPr="008F3548">
        <w:rPr>
          <w:b/>
          <w:bCs/>
          <w:i/>
          <w:iCs/>
          <w:sz w:val="24"/>
          <w:szCs w:val="24"/>
          <w:u w:val="single"/>
        </w:rPr>
        <w:t>NOTE</w:t>
      </w:r>
      <w:r w:rsidRPr="008F3548">
        <w:rPr>
          <w:b/>
          <w:bCs/>
          <w:i/>
          <w:iCs/>
          <w:sz w:val="24"/>
          <w:szCs w:val="24"/>
        </w:rPr>
        <w:t>:</w:t>
      </w:r>
      <w:r w:rsidRPr="008F3548">
        <w:rPr>
          <w:b/>
          <w:bCs/>
          <w:i/>
          <w:iCs/>
          <w:sz w:val="24"/>
          <w:szCs w:val="24"/>
        </w:rPr>
        <w:tab/>
        <w:t>Students should check their liability policy prior to the acceptance of compensation from passengers.</w:t>
      </w:r>
    </w:p>
    <w:p w:rsidR="00EC57D3" w:rsidRPr="008F3548" w:rsidRDefault="00EC57D3" w:rsidP="00EC57D3">
      <w:pPr>
        <w:spacing w:line="480" w:lineRule="auto"/>
        <w:rPr>
          <w:sz w:val="24"/>
          <w:szCs w:val="24"/>
        </w:rPr>
      </w:pPr>
    </w:p>
    <w:p w:rsidR="00EC57D3" w:rsidRPr="008F3548" w:rsidRDefault="00EC57D3" w:rsidP="00EC57D3">
      <w:pPr>
        <w:spacing w:line="480" w:lineRule="auto"/>
        <w:rPr>
          <w:sz w:val="24"/>
          <w:szCs w:val="24"/>
        </w:rPr>
      </w:pPr>
    </w:p>
    <w:p w:rsidR="00EC57D3" w:rsidRPr="008F3548" w:rsidRDefault="00EC57D3" w:rsidP="00EC57D3">
      <w:pPr>
        <w:rPr>
          <w:sz w:val="24"/>
          <w:szCs w:val="24"/>
        </w:rPr>
      </w:pPr>
      <w:r w:rsidRPr="008F3548">
        <w:rPr>
          <w:sz w:val="24"/>
          <w:szCs w:val="24"/>
        </w:rPr>
        <w:t>Approved by the ECC Board of Trustees on March 1, 1982.  Reaffirmed in “East Central College Board of Trustees:  Policy &amp; Procedures” (</w:t>
      </w:r>
      <w:r>
        <w:rPr>
          <w:sz w:val="24"/>
          <w:szCs w:val="24"/>
        </w:rPr>
        <w:t>August 28, 2003</w:t>
      </w:r>
      <w:r w:rsidRPr="008F3548">
        <w:rPr>
          <w:sz w:val="24"/>
          <w:szCs w:val="24"/>
        </w:rPr>
        <w:t>).</w:t>
      </w:r>
    </w:p>
    <w:p w:rsidR="00EC57D3" w:rsidRDefault="00EC57D3" w:rsidP="00EC57D3">
      <w:pPr>
        <w:jc w:val="center"/>
        <w:rPr>
          <w:sz w:val="24"/>
          <w:szCs w:val="24"/>
        </w:rPr>
      </w:pPr>
    </w:p>
    <w:p w:rsidR="00EC57D3" w:rsidRDefault="00EC57D3" w:rsidP="00EC57D3">
      <w:pPr>
        <w:jc w:val="center"/>
        <w:rPr>
          <w:sz w:val="24"/>
          <w:szCs w:val="24"/>
        </w:rPr>
      </w:pPr>
    </w:p>
    <w:p w:rsidR="00BA4601" w:rsidRDefault="006B10B0" w:rsidP="0068622F">
      <w:pPr>
        <w:pStyle w:val="NormalWeb"/>
        <w:spacing w:before="0" w:beforeAutospacing="0" w:after="0" w:afterAutospacing="0"/>
        <w:rPr>
          <w:sz w:val="20"/>
          <w:szCs w:val="20"/>
        </w:rPr>
      </w:pPr>
      <w:r>
        <w:rPr>
          <w:noProof/>
        </w:rPr>
        <mc:AlternateContent>
          <mc:Choice Requires="wps">
            <w:drawing>
              <wp:anchor distT="45720" distB="45720" distL="114300" distR="114300" simplePos="0" relativeHeight="251723264" behindDoc="0" locked="0" layoutInCell="1" allowOverlap="1">
                <wp:simplePos x="0" y="0"/>
                <wp:positionH relativeFrom="column">
                  <wp:posOffset>4380865</wp:posOffset>
                </wp:positionH>
                <wp:positionV relativeFrom="paragraph">
                  <wp:posOffset>2293620</wp:posOffset>
                </wp:positionV>
                <wp:extent cx="2195830" cy="342900"/>
                <wp:effectExtent l="6985" t="13335" r="6985" b="571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342900"/>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2007</w:t>
                            </w:r>
                          </w:p>
                          <w:p w:rsidR="00276218" w:rsidRDefault="00276218" w:rsidP="0008407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344.95pt;margin-top:180.6pt;width:172.9pt;height:27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XYLwIAAFk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">
                <v:textbox>
                  <w:txbxContent>
                    <w:p w:rsidR="00276218" w:rsidRDefault="00276218" w:rsidP="00084071">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2007</w:t>
                      </w:r>
                    </w:p>
                    <w:p w:rsidR="00276218" w:rsidRDefault="00276218" w:rsidP="00084071">
                      <w:pPr>
                        <w:rPr>
                          <w:sz w:val="16"/>
                          <w:szCs w:val="16"/>
                        </w:rPr>
                      </w:pPr>
                    </w:p>
                  </w:txbxContent>
                </v:textbox>
                <w10:wrap type="square"/>
              </v:shape>
            </w:pict>
          </mc:Fallback>
        </mc:AlternateContent>
      </w:r>
      <w:r w:rsidR="0068622F">
        <w:rPr>
          <w:sz w:val="20"/>
          <w:szCs w:val="20"/>
        </w:rPr>
        <w:br w:type="page"/>
      </w: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Default="00BA4601" w:rsidP="00BA4601">
      <w:pPr>
        <w:pStyle w:val="NormalWeb"/>
        <w:spacing w:before="0" w:beforeAutospacing="0" w:after="0" w:afterAutospacing="0"/>
        <w:rPr>
          <w:sz w:val="20"/>
          <w:szCs w:val="20"/>
        </w:rPr>
      </w:pPr>
    </w:p>
    <w:p w:rsidR="00BA4601" w:rsidRPr="00BA4601" w:rsidRDefault="00BA4601" w:rsidP="00BA4601">
      <w:pPr>
        <w:pStyle w:val="NormalWeb"/>
        <w:spacing w:before="0" w:beforeAutospacing="0" w:after="0" w:afterAutospacing="0"/>
        <w:jc w:val="center"/>
        <w:rPr>
          <w:b/>
          <w:sz w:val="72"/>
          <w:szCs w:val="72"/>
        </w:rPr>
      </w:pPr>
      <w:r w:rsidRPr="00BA4601">
        <w:rPr>
          <w:b/>
          <w:sz w:val="72"/>
          <w:szCs w:val="72"/>
        </w:rPr>
        <w:t>V</w:t>
      </w:r>
      <w:r>
        <w:rPr>
          <w:b/>
          <w:sz w:val="72"/>
          <w:szCs w:val="72"/>
        </w:rPr>
        <w:t>I</w:t>
      </w:r>
      <w:r w:rsidRPr="00BA4601">
        <w:rPr>
          <w:b/>
          <w:sz w:val="72"/>
          <w:szCs w:val="72"/>
        </w:rPr>
        <w:t>.</w:t>
      </w:r>
    </w:p>
    <w:p w:rsidR="00BA4601" w:rsidRPr="00BA4601" w:rsidRDefault="00BA4601" w:rsidP="00BA4601">
      <w:pPr>
        <w:pStyle w:val="NormalWeb"/>
        <w:spacing w:before="0" w:beforeAutospacing="0" w:after="0" w:afterAutospacing="0"/>
        <w:jc w:val="center"/>
        <w:rPr>
          <w:b/>
          <w:sz w:val="72"/>
          <w:szCs w:val="72"/>
        </w:rPr>
      </w:pPr>
    </w:p>
    <w:p w:rsidR="00BA4601" w:rsidRDefault="00BA4601" w:rsidP="00BA4601">
      <w:pPr>
        <w:pStyle w:val="Default"/>
        <w:jc w:val="center"/>
        <w:rPr>
          <w:rFonts w:ascii="Times New Roman" w:hAnsi="Times New Roman" w:cs="Times New Roman"/>
          <w:b/>
          <w:bCs/>
          <w:sz w:val="72"/>
          <w:szCs w:val="72"/>
        </w:rPr>
      </w:pPr>
      <w:r>
        <w:rPr>
          <w:rFonts w:ascii="Times New Roman" w:hAnsi="Times New Roman" w:cs="Times New Roman"/>
          <w:b/>
          <w:bCs/>
          <w:sz w:val="72"/>
          <w:szCs w:val="72"/>
        </w:rPr>
        <w:t>PROFESSIONAL</w:t>
      </w:r>
    </w:p>
    <w:p w:rsidR="00BA4601" w:rsidRDefault="00BA4601" w:rsidP="00BA4601">
      <w:pPr>
        <w:pStyle w:val="Default"/>
        <w:jc w:val="center"/>
        <w:rPr>
          <w:rFonts w:ascii="Times New Roman" w:hAnsi="Times New Roman" w:cs="Times New Roman"/>
          <w:b/>
          <w:bCs/>
          <w:sz w:val="72"/>
          <w:szCs w:val="72"/>
        </w:rPr>
      </w:pPr>
    </w:p>
    <w:p w:rsidR="009838E1" w:rsidRDefault="00BA4601" w:rsidP="009838E1">
      <w:pPr>
        <w:jc w:val="center"/>
        <w:rPr>
          <w:b/>
          <w:bCs/>
          <w:sz w:val="26"/>
          <w:szCs w:val="26"/>
          <w:u w:val="single"/>
        </w:rPr>
      </w:pPr>
      <w:r>
        <w:rPr>
          <w:b/>
          <w:bCs/>
          <w:sz w:val="72"/>
          <w:szCs w:val="72"/>
        </w:rPr>
        <w:t>CONDUCT</w:t>
      </w:r>
      <w:r>
        <w:rPr>
          <w:b/>
          <w:bCs/>
          <w:sz w:val="28"/>
          <w:szCs w:val="28"/>
        </w:rPr>
        <w:t xml:space="preserve"> </w:t>
      </w:r>
      <w:r>
        <w:rPr>
          <w:b/>
          <w:bCs/>
          <w:sz w:val="28"/>
          <w:szCs w:val="28"/>
        </w:rPr>
        <w:br w:type="page"/>
      </w:r>
    </w:p>
    <w:p w:rsidR="009838E1" w:rsidRDefault="009838E1" w:rsidP="009838E1">
      <w:pPr>
        <w:autoSpaceDE/>
        <w:autoSpaceDN/>
        <w:jc w:val="center"/>
        <w:rPr>
          <w:b/>
          <w:bCs/>
          <w:sz w:val="26"/>
          <w:szCs w:val="26"/>
          <w:u w:val="single"/>
        </w:rPr>
      </w:pPr>
    </w:p>
    <w:p w:rsidR="009838E1" w:rsidRPr="00054A6A" w:rsidRDefault="003A20DD" w:rsidP="009838E1">
      <w:pPr>
        <w:jc w:val="center"/>
        <w:rPr>
          <w:b/>
          <w:sz w:val="28"/>
          <w:szCs w:val="28"/>
        </w:rPr>
      </w:pPr>
      <w:r w:rsidRPr="00054A6A">
        <w:rPr>
          <w:b/>
          <w:sz w:val="28"/>
          <w:szCs w:val="28"/>
        </w:rPr>
        <w:t xml:space="preserve">CODE OF PROFESSIONAL CONDUCT </w:t>
      </w:r>
      <w:r>
        <w:rPr>
          <w:b/>
          <w:sz w:val="28"/>
          <w:szCs w:val="28"/>
        </w:rPr>
        <w:t>AND</w:t>
      </w:r>
      <w:r w:rsidRPr="00054A6A">
        <w:rPr>
          <w:b/>
          <w:sz w:val="28"/>
          <w:szCs w:val="28"/>
        </w:rPr>
        <w:t xml:space="preserve"> STUDENT CIVILITY POLICY </w:t>
      </w:r>
    </w:p>
    <w:p w:rsidR="009838E1" w:rsidRPr="00054A6A" w:rsidRDefault="009838E1" w:rsidP="009838E1">
      <w:pPr>
        <w:autoSpaceDE/>
        <w:autoSpaceDN/>
        <w:spacing w:line="276" w:lineRule="auto"/>
        <w:jc w:val="center"/>
        <w:rPr>
          <w:sz w:val="28"/>
          <w:szCs w:val="28"/>
        </w:rPr>
      </w:pPr>
    </w:p>
    <w:p w:rsidR="009838E1" w:rsidRPr="00054A6A" w:rsidRDefault="009838E1" w:rsidP="009838E1">
      <w:pPr>
        <w:autoSpaceDE/>
        <w:autoSpaceDN/>
        <w:jc w:val="both"/>
        <w:rPr>
          <w:sz w:val="24"/>
          <w:szCs w:val="24"/>
        </w:rPr>
      </w:pPr>
      <w:r w:rsidRPr="00054A6A">
        <w:rPr>
          <w:sz w:val="24"/>
          <w:szCs w:val="24"/>
        </w:rPr>
        <w:tab/>
        <w:t xml:space="preserve">East Central College Associate Degree Nursing Program is a professional program and expects the highest standards of ethical and professional conduct.  The ECC Nursing Programs Code of Professional Conduct is based on the American Nurses Association (ANA) Code of Ethics and Standards of Professional Practice and Performance.  The nursing program believes that professional behavior is an integral part of each student’s educational endeavors.  </w:t>
      </w:r>
    </w:p>
    <w:p w:rsidR="009838E1" w:rsidRPr="00054A6A" w:rsidRDefault="009838E1" w:rsidP="009838E1">
      <w:pPr>
        <w:autoSpaceDE/>
        <w:autoSpaceDN/>
        <w:spacing w:line="276" w:lineRule="auto"/>
        <w:rPr>
          <w:sz w:val="24"/>
          <w:szCs w:val="24"/>
        </w:rPr>
      </w:pPr>
    </w:p>
    <w:p w:rsidR="009838E1" w:rsidRPr="00054A6A" w:rsidRDefault="009838E1" w:rsidP="009838E1">
      <w:pPr>
        <w:autoSpaceDE/>
        <w:autoSpaceDN/>
        <w:spacing w:line="276" w:lineRule="auto"/>
        <w:jc w:val="center"/>
        <w:rPr>
          <w:b/>
          <w:sz w:val="28"/>
          <w:szCs w:val="28"/>
        </w:rPr>
      </w:pPr>
      <w:r w:rsidRPr="00054A6A">
        <w:rPr>
          <w:b/>
          <w:sz w:val="28"/>
          <w:szCs w:val="28"/>
        </w:rPr>
        <w:t>Standards of Conduct for the Associate Degree Nursing Program</w:t>
      </w:r>
    </w:p>
    <w:p w:rsidR="009838E1" w:rsidRPr="00054A6A" w:rsidRDefault="009838E1" w:rsidP="009838E1">
      <w:pPr>
        <w:autoSpaceDE/>
        <w:autoSpaceDN/>
        <w:spacing w:line="276" w:lineRule="auto"/>
        <w:jc w:val="center"/>
        <w:rPr>
          <w:b/>
          <w:sz w:val="16"/>
          <w:szCs w:val="16"/>
        </w:rPr>
      </w:pPr>
    </w:p>
    <w:p w:rsidR="009838E1" w:rsidRPr="00054A6A" w:rsidRDefault="009838E1" w:rsidP="00FD4330">
      <w:pPr>
        <w:numPr>
          <w:ilvl w:val="0"/>
          <w:numId w:val="10"/>
        </w:numPr>
        <w:autoSpaceDE/>
        <w:autoSpaceDN/>
        <w:spacing w:after="200" w:line="276" w:lineRule="auto"/>
        <w:contextualSpacing/>
        <w:rPr>
          <w:b/>
          <w:sz w:val="24"/>
          <w:szCs w:val="24"/>
        </w:rPr>
      </w:pPr>
      <w:r w:rsidRPr="00054A6A">
        <w:rPr>
          <w:b/>
          <w:sz w:val="24"/>
          <w:szCs w:val="24"/>
        </w:rPr>
        <w:t>Be Accountable and Responsible</w:t>
      </w:r>
    </w:p>
    <w:p w:rsidR="009838E1" w:rsidRPr="00054A6A" w:rsidRDefault="009838E1" w:rsidP="00FD4330">
      <w:pPr>
        <w:numPr>
          <w:ilvl w:val="0"/>
          <w:numId w:val="10"/>
        </w:numPr>
        <w:autoSpaceDE/>
        <w:autoSpaceDN/>
        <w:spacing w:after="200" w:line="276" w:lineRule="auto"/>
        <w:contextualSpacing/>
        <w:rPr>
          <w:b/>
          <w:sz w:val="24"/>
          <w:szCs w:val="24"/>
        </w:rPr>
      </w:pPr>
      <w:r w:rsidRPr="00054A6A">
        <w:rPr>
          <w:b/>
          <w:sz w:val="24"/>
          <w:szCs w:val="24"/>
        </w:rPr>
        <w:t>Demonstrate Professional Behavior, Respect and Civility</w:t>
      </w:r>
    </w:p>
    <w:p w:rsidR="009838E1" w:rsidRPr="00054A6A" w:rsidRDefault="009838E1" w:rsidP="00FD4330">
      <w:pPr>
        <w:numPr>
          <w:ilvl w:val="0"/>
          <w:numId w:val="10"/>
        </w:numPr>
        <w:autoSpaceDE/>
        <w:autoSpaceDN/>
        <w:spacing w:after="200" w:line="276" w:lineRule="auto"/>
        <w:contextualSpacing/>
        <w:rPr>
          <w:b/>
          <w:sz w:val="24"/>
          <w:szCs w:val="24"/>
        </w:rPr>
      </w:pPr>
      <w:r w:rsidRPr="00054A6A">
        <w:rPr>
          <w:b/>
          <w:sz w:val="24"/>
          <w:szCs w:val="24"/>
        </w:rPr>
        <w:t>Maintain Academic Honesty</w:t>
      </w:r>
    </w:p>
    <w:p w:rsidR="009838E1" w:rsidRPr="00054A6A" w:rsidRDefault="009838E1" w:rsidP="00FD4330">
      <w:pPr>
        <w:numPr>
          <w:ilvl w:val="0"/>
          <w:numId w:val="10"/>
        </w:numPr>
        <w:autoSpaceDE/>
        <w:autoSpaceDN/>
        <w:spacing w:after="200" w:line="276" w:lineRule="auto"/>
        <w:contextualSpacing/>
        <w:rPr>
          <w:b/>
          <w:sz w:val="24"/>
          <w:szCs w:val="24"/>
        </w:rPr>
      </w:pPr>
      <w:r w:rsidRPr="00054A6A">
        <w:rPr>
          <w:b/>
          <w:sz w:val="24"/>
          <w:szCs w:val="24"/>
        </w:rPr>
        <w:t xml:space="preserve">Maintain Confidentiality </w:t>
      </w:r>
    </w:p>
    <w:p w:rsidR="009838E1" w:rsidRPr="00054A6A" w:rsidRDefault="009838E1" w:rsidP="009838E1">
      <w:pPr>
        <w:autoSpaceDE/>
        <w:autoSpaceDN/>
        <w:jc w:val="center"/>
        <w:rPr>
          <w:sz w:val="28"/>
          <w:szCs w:val="28"/>
        </w:rPr>
      </w:pPr>
    </w:p>
    <w:p w:rsidR="009838E1" w:rsidRPr="00054A6A" w:rsidRDefault="009838E1" w:rsidP="009838E1">
      <w:pPr>
        <w:autoSpaceDE/>
        <w:autoSpaceDN/>
        <w:jc w:val="center"/>
        <w:rPr>
          <w:b/>
          <w:sz w:val="28"/>
          <w:szCs w:val="28"/>
        </w:rPr>
      </w:pPr>
      <w:r w:rsidRPr="00054A6A">
        <w:rPr>
          <w:b/>
          <w:sz w:val="28"/>
          <w:szCs w:val="28"/>
        </w:rPr>
        <w:t>Be Accountable and Responsible</w:t>
      </w:r>
    </w:p>
    <w:p w:rsidR="009838E1" w:rsidRPr="00054A6A" w:rsidRDefault="009838E1" w:rsidP="009838E1">
      <w:pPr>
        <w:autoSpaceDE/>
        <w:autoSpaceDN/>
        <w:rPr>
          <w:sz w:val="22"/>
          <w:szCs w:val="22"/>
        </w:rPr>
      </w:pPr>
      <w:r w:rsidRPr="00054A6A">
        <w:rPr>
          <w:sz w:val="22"/>
          <w:szCs w:val="22"/>
        </w:rPr>
        <w:tab/>
        <w:t>Nurses are accountable and must accept responsibility for their actions.  It is our obligation and duty to adhere to the American Nurses’ Association Code of Ethics.</w:t>
      </w:r>
    </w:p>
    <w:p w:rsidR="009838E1" w:rsidRPr="00054A6A" w:rsidRDefault="009838E1" w:rsidP="009838E1">
      <w:pPr>
        <w:autoSpaceDE/>
        <w:autoSpaceDN/>
        <w:rPr>
          <w:sz w:val="24"/>
          <w:szCs w:val="24"/>
        </w:rPr>
      </w:pPr>
    </w:p>
    <w:p w:rsidR="009838E1" w:rsidRPr="00054A6A" w:rsidRDefault="009838E1" w:rsidP="009838E1">
      <w:pPr>
        <w:autoSpaceDE/>
        <w:autoSpaceDN/>
        <w:jc w:val="center"/>
        <w:rPr>
          <w:sz w:val="28"/>
          <w:szCs w:val="28"/>
        </w:rPr>
      </w:pPr>
      <w:r w:rsidRPr="00054A6A">
        <w:rPr>
          <w:b/>
          <w:sz w:val="28"/>
          <w:szCs w:val="28"/>
        </w:rPr>
        <w:t>Code of Ethics for Nurses</w:t>
      </w:r>
    </w:p>
    <w:p w:rsidR="009838E1" w:rsidRPr="00054A6A" w:rsidRDefault="009838E1" w:rsidP="009838E1">
      <w:pPr>
        <w:adjustRightInd w:val="0"/>
        <w:rPr>
          <w:color w:val="000000"/>
          <w:sz w:val="22"/>
          <w:szCs w:val="22"/>
        </w:rPr>
      </w:pPr>
      <w:r w:rsidRPr="00054A6A">
        <w:rPr>
          <w:color w:val="000000"/>
          <w:sz w:val="22"/>
          <w:szCs w:val="22"/>
        </w:rPr>
        <w:t xml:space="preserve">1. </w:t>
      </w:r>
      <w:r w:rsidRPr="00054A6A">
        <w:rPr>
          <w:color w:val="000000"/>
          <w:sz w:val="22"/>
          <w:szCs w:val="22"/>
        </w:rPr>
        <w:tab/>
        <w:t xml:space="preserve">The nurse, in all professional relationships, practices with compassion and respect for the inherent dignity, </w:t>
      </w:r>
      <w:r w:rsidRPr="00054A6A">
        <w:rPr>
          <w:color w:val="000000"/>
          <w:sz w:val="22"/>
          <w:szCs w:val="22"/>
        </w:rPr>
        <w:tab/>
        <w:t xml:space="preserve">worth, and uniqueness of every individual, unrestricted by considerations of social or economic status, </w:t>
      </w:r>
      <w:r w:rsidRPr="00054A6A">
        <w:rPr>
          <w:color w:val="000000"/>
          <w:sz w:val="22"/>
          <w:szCs w:val="22"/>
        </w:rPr>
        <w:tab/>
        <w:t xml:space="preserve">personal attributes, or the nature of health problems. </w:t>
      </w:r>
    </w:p>
    <w:p w:rsidR="009838E1" w:rsidRPr="00054A6A" w:rsidRDefault="009838E1" w:rsidP="009838E1">
      <w:pPr>
        <w:adjustRightInd w:val="0"/>
        <w:rPr>
          <w:color w:val="000000"/>
          <w:sz w:val="22"/>
          <w:szCs w:val="22"/>
        </w:rPr>
      </w:pPr>
      <w:r w:rsidRPr="00054A6A">
        <w:rPr>
          <w:color w:val="000000"/>
          <w:sz w:val="22"/>
          <w:szCs w:val="22"/>
        </w:rPr>
        <w:t xml:space="preserve">2. </w:t>
      </w:r>
      <w:r w:rsidRPr="00054A6A">
        <w:rPr>
          <w:color w:val="000000"/>
          <w:sz w:val="22"/>
          <w:szCs w:val="22"/>
        </w:rPr>
        <w:tab/>
        <w:t xml:space="preserve">The nurse's primary commitment is to the patient, whether an individual, family, group, or community. </w:t>
      </w:r>
    </w:p>
    <w:p w:rsidR="009838E1" w:rsidRPr="00054A6A" w:rsidRDefault="009838E1" w:rsidP="009838E1">
      <w:pPr>
        <w:adjustRightInd w:val="0"/>
        <w:rPr>
          <w:color w:val="000000"/>
          <w:sz w:val="22"/>
          <w:szCs w:val="22"/>
        </w:rPr>
      </w:pPr>
      <w:r w:rsidRPr="00054A6A">
        <w:rPr>
          <w:color w:val="000000"/>
          <w:sz w:val="22"/>
          <w:szCs w:val="22"/>
        </w:rPr>
        <w:t xml:space="preserve">3. </w:t>
      </w:r>
      <w:r w:rsidRPr="00054A6A">
        <w:rPr>
          <w:color w:val="000000"/>
          <w:sz w:val="22"/>
          <w:szCs w:val="22"/>
        </w:rPr>
        <w:tab/>
        <w:t xml:space="preserve">The nurse promotes, advocates for, and strives to protect the health, safety, and rights of the patient. </w:t>
      </w:r>
    </w:p>
    <w:p w:rsidR="009838E1" w:rsidRPr="00054A6A" w:rsidRDefault="009838E1" w:rsidP="009838E1">
      <w:pPr>
        <w:adjustRightInd w:val="0"/>
        <w:rPr>
          <w:color w:val="000000"/>
          <w:sz w:val="22"/>
          <w:szCs w:val="22"/>
        </w:rPr>
      </w:pPr>
      <w:r w:rsidRPr="00054A6A">
        <w:rPr>
          <w:color w:val="000000"/>
          <w:sz w:val="22"/>
          <w:szCs w:val="22"/>
        </w:rPr>
        <w:t xml:space="preserve">4. </w:t>
      </w:r>
      <w:r w:rsidRPr="00054A6A">
        <w:rPr>
          <w:color w:val="000000"/>
          <w:sz w:val="22"/>
          <w:szCs w:val="22"/>
        </w:rPr>
        <w:tab/>
        <w:t>The nurse is responsible and accountable for individual nursi</w:t>
      </w:r>
      <w:r>
        <w:rPr>
          <w:color w:val="000000"/>
          <w:sz w:val="22"/>
          <w:szCs w:val="22"/>
        </w:rPr>
        <w:t xml:space="preserve">ng practice and determines the </w:t>
      </w:r>
      <w:r w:rsidRPr="00054A6A">
        <w:rPr>
          <w:color w:val="000000"/>
          <w:sz w:val="22"/>
          <w:szCs w:val="22"/>
        </w:rPr>
        <w:t xml:space="preserve">appropriate </w:t>
      </w:r>
      <w:r>
        <w:rPr>
          <w:color w:val="000000"/>
          <w:sz w:val="22"/>
          <w:szCs w:val="22"/>
        </w:rPr>
        <w:tab/>
      </w:r>
      <w:r w:rsidRPr="00054A6A">
        <w:rPr>
          <w:color w:val="000000"/>
          <w:sz w:val="22"/>
          <w:szCs w:val="22"/>
        </w:rPr>
        <w:t xml:space="preserve">delegation of tasks consistent with the nurse's obligation to provide optimum patient care. </w:t>
      </w:r>
    </w:p>
    <w:p w:rsidR="009838E1" w:rsidRPr="00054A6A" w:rsidRDefault="009838E1" w:rsidP="009838E1">
      <w:pPr>
        <w:adjustRightInd w:val="0"/>
        <w:rPr>
          <w:color w:val="000000"/>
          <w:sz w:val="22"/>
          <w:szCs w:val="22"/>
        </w:rPr>
      </w:pPr>
      <w:r w:rsidRPr="00054A6A">
        <w:rPr>
          <w:color w:val="000000"/>
          <w:sz w:val="22"/>
          <w:szCs w:val="22"/>
        </w:rPr>
        <w:t xml:space="preserve">5. </w:t>
      </w:r>
      <w:r w:rsidRPr="00054A6A">
        <w:rPr>
          <w:color w:val="000000"/>
          <w:sz w:val="22"/>
          <w:szCs w:val="22"/>
        </w:rPr>
        <w:tab/>
        <w:t xml:space="preserve">The nurse owes the same duties to self as to others, including the responsibility to preserve integrity and </w:t>
      </w:r>
      <w:r w:rsidRPr="00054A6A">
        <w:rPr>
          <w:color w:val="000000"/>
          <w:sz w:val="22"/>
          <w:szCs w:val="22"/>
        </w:rPr>
        <w:tab/>
        <w:t xml:space="preserve">safety, to maintain competence, and to continue personal and professional growth. </w:t>
      </w:r>
    </w:p>
    <w:p w:rsidR="009838E1" w:rsidRPr="00054A6A" w:rsidRDefault="009838E1" w:rsidP="009838E1">
      <w:pPr>
        <w:adjustRightInd w:val="0"/>
        <w:rPr>
          <w:color w:val="000000"/>
          <w:sz w:val="22"/>
          <w:szCs w:val="22"/>
        </w:rPr>
      </w:pPr>
      <w:r w:rsidRPr="00054A6A">
        <w:rPr>
          <w:color w:val="000000"/>
          <w:sz w:val="22"/>
          <w:szCs w:val="22"/>
        </w:rPr>
        <w:t xml:space="preserve">6. </w:t>
      </w:r>
      <w:r w:rsidRPr="00054A6A">
        <w:rPr>
          <w:color w:val="000000"/>
          <w:sz w:val="22"/>
          <w:szCs w:val="22"/>
        </w:rPr>
        <w:tab/>
        <w:t>The nurse participates in establishing, maintaining, and improvi</w:t>
      </w:r>
      <w:r>
        <w:rPr>
          <w:color w:val="000000"/>
          <w:sz w:val="22"/>
          <w:szCs w:val="22"/>
        </w:rPr>
        <w:t xml:space="preserve">ng healthcare environments and </w:t>
      </w:r>
      <w:r w:rsidRPr="00054A6A">
        <w:rPr>
          <w:color w:val="000000"/>
          <w:sz w:val="22"/>
          <w:szCs w:val="22"/>
        </w:rPr>
        <w:t xml:space="preserve">conditions </w:t>
      </w:r>
      <w:r w:rsidRPr="00054A6A">
        <w:rPr>
          <w:color w:val="000000"/>
          <w:sz w:val="22"/>
          <w:szCs w:val="22"/>
        </w:rPr>
        <w:tab/>
        <w:t xml:space="preserve">of employment conducive to the provision of quality health care and consistent with the values of the </w:t>
      </w:r>
      <w:r w:rsidRPr="00054A6A">
        <w:rPr>
          <w:color w:val="000000"/>
          <w:sz w:val="22"/>
          <w:szCs w:val="22"/>
        </w:rPr>
        <w:tab/>
        <w:t xml:space="preserve">profession through individual and collective action. </w:t>
      </w:r>
    </w:p>
    <w:p w:rsidR="009838E1" w:rsidRPr="00054A6A" w:rsidRDefault="009838E1" w:rsidP="009838E1">
      <w:pPr>
        <w:adjustRightInd w:val="0"/>
        <w:rPr>
          <w:color w:val="000000"/>
          <w:sz w:val="22"/>
          <w:szCs w:val="22"/>
        </w:rPr>
      </w:pPr>
      <w:r w:rsidRPr="00054A6A">
        <w:rPr>
          <w:color w:val="000000"/>
          <w:sz w:val="22"/>
          <w:szCs w:val="22"/>
        </w:rPr>
        <w:t xml:space="preserve">7. </w:t>
      </w:r>
      <w:r w:rsidRPr="00054A6A">
        <w:rPr>
          <w:color w:val="000000"/>
          <w:sz w:val="22"/>
          <w:szCs w:val="22"/>
        </w:rPr>
        <w:tab/>
        <w:t xml:space="preserve">The nurse participates in the advancement of the profession through contributions to practice, education, </w:t>
      </w:r>
      <w:r w:rsidRPr="00054A6A">
        <w:rPr>
          <w:color w:val="000000"/>
          <w:sz w:val="22"/>
          <w:szCs w:val="22"/>
        </w:rPr>
        <w:tab/>
        <w:t xml:space="preserve">administration, and knowledge development. </w:t>
      </w:r>
    </w:p>
    <w:p w:rsidR="009838E1" w:rsidRPr="00054A6A" w:rsidRDefault="009838E1" w:rsidP="009838E1">
      <w:pPr>
        <w:adjustRightInd w:val="0"/>
        <w:rPr>
          <w:color w:val="000000"/>
          <w:sz w:val="22"/>
          <w:szCs w:val="22"/>
        </w:rPr>
      </w:pPr>
      <w:r w:rsidRPr="00054A6A">
        <w:rPr>
          <w:color w:val="000000"/>
          <w:sz w:val="22"/>
          <w:szCs w:val="22"/>
        </w:rPr>
        <w:t xml:space="preserve">8. </w:t>
      </w:r>
      <w:r w:rsidRPr="00054A6A">
        <w:rPr>
          <w:color w:val="000000"/>
          <w:sz w:val="22"/>
          <w:szCs w:val="22"/>
        </w:rPr>
        <w:tab/>
        <w:t xml:space="preserve">The nurse collaborates with other health professionals and the </w:t>
      </w:r>
      <w:r>
        <w:rPr>
          <w:color w:val="000000"/>
          <w:sz w:val="22"/>
          <w:szCs w:val="22"/>
        </w:rPr>
        <w:t xml:space="preserve">public in promoting community, </w:t>
      </w:r>
      <w:r w:rsidRPr="00054A6A">
        <w:rPr>
          <w:color w:val="000000"/>
          <w:sz w:val="22"/>
          <w:szCs w:val="22"/>
        </w:rPr>
        <w:t xml:space="preserve">national, </w:t>
      </w:r>
      <w:r w:rsidRPr="00054A6A">
        <w:rPr>
          <w:color w:val="000000"/>
          <w:sz w:val="22"/>
          <w:szCs w:val="22"/>
        </w:rPr>
        <w:tab/>
        <w:t xml:space="preserve">and international efforts to meet health needs. </w:t>
      </w:r>
    </w:p>
    <w:p w:rsidR="009838E1" w:rsidRPr="00054A6A" w:rsidRDefault="009838E1" w:rsidP="009838E1">
      <w:pPr>
        <w:adjustRightInd w:val="0"/>
        <w:rPr>
          <w:color w:val="000000"/>
          <w:sz w:val="22"/>
          <w:szCs w:val="22"/>
        </w:rPr>
      </w:pPr>
      <w:r w:rsidRPr="00054A6A">
        <w:rPr>
          <w:color w:val="000000"/>
          <w:sz w:val="22"/>
          <w:szCs w:val="22"/>
        </w:rPr>
        <w:t xml:space="preserve">9. </w:t>
      </w:r>
      <w:r w:rsidRPr="00054A6A">
        <w:rPr>
          <w:color w:val="000000"/>
          <w:sz w:val="22"/>
          <w:szCs w:val="22"/>
        </w:rPr>
        <w:tab/>
        <w:t xml:space="preserve">The profession of nursing, as represented by associations and their members, is responsible for </w:t>
      </w:r>
      <w:r w:rsidRPr="00054A6A">
        <w:rPr>
          <w:color w:val="000000"/>
          <w:sz w:val="22"/>
          <w:szCs w:val="22"/>
        </w:rPr>
        <w:tab/>
      </w:r>
      <w:r w:rsidRPr="00054A6A">
        <w:rPr>
          <w:color w:val="000000"/>
          <w:sz w:val="22"/>
          <w:szCs w:val="22"/>
        </w:rPr>
        <w:tab/>
        <w:t xml:space="preserve">articulating nursing values, for maintaining the integrity of the profession and its practice, and for shaping </w:t>
      </w:r>
      <w:r w:rsidRPr="00054A6A">
        <w:rPr>
          <w:color w:val="000000"/>
          <w:sz w:val="22"/>
          <w:szCs w:val="22"/>
        </w:rPr>
        <w:tab/>
        <w:t xml:space="preserve">social policy. </w:t>
      </w:r>
    </w:p>
    <w:p w:rsidR="009838E1" w:rsidRPr="00D94C6D" w:rsidRDefault="009838E1" w:rsidP="009838E1">
      <w:pPr>
        <w:autoSpaceDE/>
        <w:autoSpaceDN/>
        <w:spacing w:line="276" w:lineRule="auto"/>
        <w:rPr>
          <w:b/>
          <w:sz w:val="22"/>
          <w:szCs w:val="22"/>
        </w:rPr>
      </w:pPr>
      <w:r w:rsidRPr="00DE6742">
        <w:rPr>
          <w:rFonts w:ascii="Calibri" w:hAnsi="Calibri"/>
          <w:b/>
          <w:sz w:val="28"/>
          <w:szCs w:val="28"/>
        </w:rPr>
        <w:br w:type="page"/>
      </w:r>
      <w:r w:rsidRPr="00D94C6D">
        <w:rPr>
          <w:b/>
          <w:sz w:val="22"/>
          <w:szCs w:val="22"/>
        </w:rPr>
        <w:lastRenderedPageBreak/>
        <w:t xml:space="preserve">Code of Professional Conduct </w:t>
      </w:r>
      <w:r w:rsidR="003A20DD">
        <w:rPr>
          <w:b/>
          <w:sz w:val="22"/>
          <w:szCs w:val="22"/>
        </w:rPr>
        <w:t>and</w:t>
      </w:r>
      <w:r w:rsidRPr="00D94C6D">
        <w:rPr>
          <w:b/>
          <w:sz w:val="22"/>
          <w:szCs w:val="22"/>
        </w:rPr>
        <w:t xml:space="preserve"> Student Civility Policy (cont.)</w:t>
      </w:r>
    </w:p>
    <w:p w:rsidR="009838E1" w:rsidRPr="00D94C6D" w:rsidRDefault="009838E1" w:rsidP="009838E1">
      <w:pPr>
        <w:autoSpaceDE/>
        <w:autoSpaceDN/>
        <w:rPr>
          <w:b/>
          <w:sz w:val="28"/>
          <w:szCs w:val="28"/>
        </w:rPr>
      </w:pPr>
      <w:r w:rsidRPr="00D94C6D">
        <w:rPr>
          <w:b/>
          <w:sz w:val="22"/>
          <w:szCs w:val="22"/>
        </w:rPr>
        <w:t>Page 2</w:t>
      </w:r>
      <w:r w:rsidRPr="00D94C6D">
        <w:rPr>
          <w:b/>
          <w:sz w:val="28"/>
          <w:szCs w:val="28"/>
        </w:rPr>
        <w:t xml:space="preserve"> </w:t>
      </w:r>
    </w:p>
    <w:p w:rsidR="009838E1" w:rsidRPr="00D94C6D" w:rsidRDefault="009838E1" w:rsidP="009838E1">
      <w:pPr>
        <w:autoSpaceDE/>
        <w:autoSpaceDN/>
        <w:jc w:val="center"/>
        <w:rPr>
          <w:b/>
          <w:sz w:val="16"/>
          <w:szCs w:val="16"/>
        </w:rPr>
      </w:pPr>
    </w:p>
    <w:p w:rsidR="009838E1" w:rsidRPr="00D94C6D" w:rsidRDefault="009838E1" w:rsidP="009838E1">
      <w:pPr>
        <w:autoSpaceDE/>
        <w:autoSpaceDN/>
        <w:jc w:val="center"/>
        <w:rPr>
          <w:b/>
          <w:sz w:val="28"/>
          <w:szCs w:val="28"/>
        </w:rPr>
      </w:pPr>
      <w:r w:rsidRPr="00D94C6D">
        <w:rPr>
          <w:b/>
          <w:sz w:val="28"/>
          <w:szCs w:val="28"/>
        </w:rPr>
        <w:t>National Student Nurses’ Association, Inc.</w:t>
      </w:r>
    </w:p>
    <w:p w:rsidR="009838E1" w:rsidRPr="00D94C6D" w:rsidRDefault="009838E1" w:rsidP="009838E1">
      <w:pPr>
        <w:autoSpaceDE/>
        <w:autoSpaceDN/>
        <w:jc w:val="center"/>
        <w:rPr>
          <w:b/>
          <w:sz w:val="28"/>
          <w:szCs w:val="28"/>
        </w:rPr>
      </w:pPr>
      <w:r w:rsidRPr="00D94C6D">
        <w:rPr>
          <w:b/>
          <w:sz w:val="28"/>
          <w:szCs w:val="28"/>
        </w:rPr>
        <w:t>Code for Nursing Students</w:t>
      </w:r>
    </w:p>
    <w:p w:rsidR="009838E1" w:rsidRPr="00D94C6D" w:rsidRDefault="009838E1" w:rsidP="009838E1">
      <w:pPr>
        <w:autoSpaceDE/>
        <w:autoSpaceDN/>
        <w:jc w:val="center"/>
        <w:rPr>
          <w:b/>
          <w:sz w:val="16"/>
          <w:szCs w:val="16"/>
        </w:rPr>
      </w:pPr>
    </w:p>
    <w:p w:rsidR="009838E1" w:rsidRPr="00D94C6D" w:rsidRDefault="009838E1" w:rsidP="009838E1">
      <w:pPr>
        <w:autoSpaceDE/>
        <w:autoSpaceDN/>
        <w:rPr>
          <w:b/>
          <w:sz w:val="24"/>
          <w:szCs w:val="24"/>
        </w:rPr>
      </w:pPr>
      <w:r w:rsidRPr="00D94C6D">
        <w:rPr>
          <w:b/>
          <w:sz w:val="24"/>
          <w:szCs w:val="24"/>
        </w:rPr>
        <w:t>PREAMBLE</w:t>
      </w:r>
    </w:p>
    <w:p w:rsidR="009838E1" w:rsidRPr="00D94C6D" w:rsidRDefault="009838E1" w:rsidP="009838E1">
      <w:pPr>
        <w:autoSpaceDE/>
        <w:autoSpaceDN/>
        <w:rPr>
          <w:b/>
          <w:sz w:val="24"/>
          <w:szCs w:val="24"/>
        </w:rPr>
      </w:pPr>
    </w:p>
    <w:p w:rsidR="009838E1" w:rsidRPr="00D94C6D" w:rsidRDefault="009838E1" w:rsidP="009838E1">
      <w:pPr>
        <w:autoSpaceDE/>
        <w:autoSpaceDN/>
        <w:rPr>
          <w:sz w:val="22"/>
          <w:szCs w:val="22"/>
        </w:rPr>
      </w:pPr>
      <w:r w:rsidRPr="00D94C6D">
        <w:rPr>
          <w:sz w:val="22"/>
          <w:szCs w:val="22"/>
        </w:rPr>
        <w:t>Students of nursing have a responsibility to society in learning the academic theory and clinical skills needed to provide nursing care.  The clinical setting presents unique challenges and responsibilities while caring for human beings in a variety of health care environments.</w:t>
      </w:r>
    </w:p>
    <w:p w:rsidR="009838E1" w:rsidRPr="00D94C6D" w:rsidRDefault="009838E1" w:rsidP="009838E1">
      <w:pPr>
        <w:autoSpaceDE/>
        <w:autoSpaceDN/>
        <w:rPr>
          <w:sz w:val="22"/>
          <w:szCs w:val="22"/>
        </w:rPr>
      </w:pPr>
    </w:p>
    <w:p w:rsidR="009838E1" w:rsidRPr="00D94C6D" w:rsidRDefault="009838E1" w:rsidP="009838E1">
      <w:pPr>
        <w:autoSpaceDE/>
        <w:autoSpaceDN/>
        <w:rPr>
          <w:sz w:val="22"/>
          <w:szCs w:val="22"/>
        </w:rPr>
      </w:pPr>
      <w:r w:rsidRPr="00D94C6D">
        <w:rPr>
          <w:sz w:val="22"/>
          <w:szCs w:val="22"/>
        </w:rPr>
        <w:t>The Code of Academic and Clinical Conduct is based on an understanding that to practice nursing as a student is an agreement to uphold the trust with which society has placed in us.  The statements of the Code provide guidance for the nursing student in the personal development of an ethical foundation and need not be limited strictly to the academic or clinical environment but can assist in the holistic development of the person.</w:t>
      </w:r>
    </w:p>
    <w:p w:rsidR="009838E1" w:rsidRPr="00D94C6D" w:rsidRDefault="009838E1" w:rsidP="009838E1">
      <w:pPr>
        <w:autoSpaceDE/>
        <w:autoSpaceDN/>
        <w:rPr>
          <w:sz w:val="24"/>
          <w:szCs w:val="24"/>
        </w:rPr>
      </w:pPr>
    </w:p>
    <w:p w:rsidR="009838E1" w:rsidRPr="00D94C6D" w:rsidRDefault="009838E1" w:rsidP="009838E1">
      <w:pPr>
        <w:autoSpaceDE/>
        <w:autoSpaceDN/>
        <w:rPr>
          <w:b/>
          <w:sz w:val="24"/>
          <w:szCs w:val="24"/>
        </w:rPr>
      </w:pPr>
      <w:r w:rsidRPr="00D94C6D">
        <w:rPr>
          <w:b/>
          <w:sz w:val="24"/>
          <w:szCs w:val="24"/>
        </w:rPr>
        <w:t>A CODE FOR NURSING STUDENTS</w:t>
      </w:r>
    </w:p>
    <w:p w:rsidR="009838E1" w:rsidRPr="00D94C6D" w:rsidRDefault="009838E1" w:rsidP="009838E1">
      <w:pPr>
        <w:autoSpaceDE/>
        <w:autoSpaceDN/>
        <w:rPr>
          <w:b/>
          <w:sz w:val="24"/>
          <w:szCs w:val="24"/>
        </w:rPr>
      </w:pPr>
    </w:p>
    <w:p w:rsidR="009838E1" w:rsidRPr="00D94C6D" w:rsidRDefault="009838E1" w:rsidP="009838E1">
      <w:pPr>
        <w:autoSpaceDE/>
        <w:autoSpaceDN/>
        <w:rPr>
          <w:sz w:val="22"/>
          <w:szCs w:val="22"/>
        </w:rPr>
      </w:pPr>
      <w:r w:rsidRPr="00D94C6D">
        <w:rPr>
          <w:sz w:val="22"/>
          <w:szCs w:val="22"/>
        </w:rPr>
        <w:t>As students are involved in the clinical and academic environments, we believe that ethical principles are a necessary guide to professional development.  Therefore, within these environments we:</w:t>
      </w:r>
    </w:p>
    <w:p w:rsidR="009838E1" w:rsidRPr="00D94C6D" w:rsidRDefault="009838E1" w:rsidP="009838E1">
      <w:pPr>
        <w:autoSpaceDE/>
        <w:autoSpaceDN/>
        <w:rPr>
          <w:sz w:val="22"/>
          <w:szCs w:val="22"/>
        </w:rPr>
      </w:pPr>
    </w:p>
    <w:p w:rsidR="009838E1" w:rsidRPr="00D94C6D" w:rsidRDefault="009838E1" w:rsidP="009838E1">
      <w:pPr>
        <w:autoSpaceDE/>
        <w:autoSpaceDN/>
        <w:rPr>
          <w:sz w:val="22"/>
          <w:szCs w:val="22"/>
        </w:rPr>
      </w:pPr>
      <w:r w:rsidRPr="00D94C6D">
        <w:rPr>
          <w:sz w:val="22"/>
          <w:szCs w:val="22"/>
        </w:rPr>
        <w:t>1.</w:t>
      </w:r>
      <w:r w:rsidRPr="00D94C6D">
        <w:rPr>
          <w:sz w:val="22"/>
          <w:szCs w:val="22"/>
        </w:rPr>
        <w:tab/>
        <w:t xml:space="preserve">Advocate for the rights of all </w:t>
      </w:r>
      <w:r>
        <w:rPr>
          <w:sz w:val="22"/>
          <w:szCs w:val="22"/>
        </w:rPr>
        <w:t>patient</w:t>
      </w:r>
      <w:r w:rsidRPr="00D94C6D">
        <w:rPr>
          <w:sz w:val="22"/>
          <w:szCs w:val="22"/>
        </w:rPr>
        <w:t>s.</w:t>
      </w:r>
    </w:p>
    <w:p w:rsidR="009838E1" w:rsidRPr="00D94C6D" w:rsidRDefault="009838E1" w:rsidP="009838E1">
      <w:pPr>
        <w:autoSpaceDE/>
        <w:autoSpaceDN/>
        <w:rPr>
          <w:sz w:val="22"/>
          <w:szCs w:val="22"/>
        </w:rPr>
      </w:pPr>
      <w:r w:rsidRPr="00D94C6D">
        <w:rPr>
          <w:sz w:val="22"/>
          <w:szCs w:val="22"/>
        </w:rPr>
        <w:t>2.</w:t>
      </w:r>
      <w:r w:rsidRPr="00D94C6D">
        <w:rPr>
          <w:sz w:val="22"/>
          <w:szCs w:val="22"/>
        </w:rPr>
        <w:tab/>
        <w:t xml:space="preserve">Maintain </w:t>
      </w:r>
      <w:r>
        <w:rPr>
          <w:sz w:val="22"/>
          <w:szCs w:val="22"/>
        </w:rPr>
        <w:t>patient</w:t>
      </w:r>
      <w:r w:rsidRPr="00D94C6D">
        <w:rPr>
          <w:sz w:val="22"/>
          <w:szCs w:val="22"/>
        </w:rPr>
        <w:t xml:space="preserve"> confidentiality.</w:t>
      </w:r>
    </w:p>
    <w:p w:rsidR="009838E1" w:rsidRPr="00D94C6D" w:rsidRDefault="009838E1" w:rsidP="009838E1">
      <w:pPr>
        <w:autoSpaceDE/>
        <w:autoSpaceDN/>
        <w:rPr>
          <w:sz w:val="22"/>
          <w:szCs w:val="22"/>
        </w:rPr>
      </w:pPr>
      <w:r w:rsidRPr="00D94C6D">
        <w:rPr>
          <w:sz w:val="22"/>
          <w:szCs w:val="22"/>
        </w:rPr>
        <w:t>3.</w:t>
      </w:r>
      <w:r w:rsidRPr="00D94C6D">
        <w:rPr>
          <w:sz w:val="22"/>
          <w:szCs w:val="22"/>
        </w:rPr>
        <w:tab/>
        <w:t xml:space="preserve">Take appropriate action to ensure the safety of </w:t>
      </w:r>
      <w:r>
        <w:rPr>
          <w:sz w:val="22"/>
          <w:szCs w:val="22"/>
        </w:rPr>
        <w:t>patient</w:t>
      </w:r>
      <w:r w:rsidRPr="00D94C6D">
        <w:rPr>
          <w:sz w:val="22"/>
          <w:szCs w:val="22"/>
        </w:rPr>
        <w:t>s, self, and others.</w:t>
      </w:r>
    </w:p>
    <w:p w:rsidR="009838E1" w:rsidRPr="00D94C6D" w:rsidRDefault="009838E1" w:rsidP="009838E1">
      <w:pPr>
        <w:autoSpaceDE/>
        <w:autoSpaceDN/>
        <w:rPr>
          <w:sz w:val="22"/>
          <w:szCs w:val="22"/>
        </w:rPr>
      </w:pPr>
      <w:r w:rsidRPr="00D94C6D">
        <w:rPr>
          <w:sz w:val="22"/>
          <w:szCs w:val="22"/>
        </w:rPr>
        <w:t>4.</w:t>
      </w:r>
      <w:r w:rsidRPr="00D94C6D">
        <w:rPr>
          <w:sz w:val="22"/>
          <w:szCs w:val="22"/>
        </w:rPr>
        <w:tab/>
        <w:t xml:space="preserve">Provide care for the </w:t>
      </w:r>
      <w:r>
        <w:rPr>
          <w:sz w:val="22"/>
          <w:szCs w:val="22"/>
        </w:rPr>
        <w:t>patient</w:t>
      </w:r>
      <w:r w:rsidRPr="00D94C6D">
        <w:rPr>
          <w:sz w:val="22"/>
          <w:szCs w:val="22"/>
        </w:rPr>
        <w:t xml:space="preserve"> in a timely, compassionate and professional manner.</w:t>
      </w:r>
    </w:p>
    <w:p w:rsidR="009838E1" w:rsidRPr="00D94C6D" w:rsidRDefault="009838E1" w:rsidP="009838E1">
      <w:pPr>
        <w:autoSpaceDE/>
        <w:autoSpaceDN/>
        <w:rPr>
          <w:sz w:val="22"/>
          <w:szCs w:val="22"/>
        </w:rPr>
      </w:pPr>
      <w:r w:rsidRPr="00D94C6D">
        <w:rPr>
          <w:sz w:val="22"/>
          <w:szCs w:val="22"/>
        </w:rPr>
        <w:t>5.</w:t>
      </w:r>
      <w:r w:rsidRPr="00D94C6D">
        <w:rPr>
          <w:sz w:val="22"/>
          <w:szCs w:val="22"/>
        </w:rPr>
        <w:tab/>
        <w:t xml:space="preserve">Communicate </w:t>
      </w:r>
      <w:r>
        <w:rPr>
          <w:sz w:val="22"/>
          <w:szCs w:val="22"/>
        </w:rPr>
        <w:t>patient</w:t>
      </w:r>
      <w:r w:rsidRPr="00D94C6D">
        <w:rPr>
          <w:sz w:val="22"/>
          <w:szCs w:val="22"/>
        </w:rPr>
        <w:t xml:space="preserve"> care in a truthful, timely and accurate manner.</w:t>
      </w:r>
    </w:p>
    <w:p w:rsidR="009838E1" w:rsidRPr="00D94C6D" w:rsidRDefault="009838E1" w:rsidP="009838E1">
      <w:pPr>
        <w:autoSpaceDE/>
        <w:autoSpaceDN/>
        <w:rPr>
          <w:sz w:val="22"/>
          <w:szCs w:val="22"/>
        </w:rPr>
      </w:pPr>
      <w:r w:rsidRPr="00D94C6D">
        <w:rPr>
          <w:sz w:val="22"/>
          <w:szCs w:val="22"/>
        </w:rPr>
        <w:t>6.</w:t>
      </w:r>
      <w:r w:rsidRPr="00D94C6D">
        <w:rPr>
          <w:sz w:val="22"/>
          <w:szCs w:val="22"/>
        </w:rPr>
        <w:tab/>
        <w:t>Actively promote the highest level of moral and ethical principles and accept responsibility of our actions.</w:t>
      </w:r>
    </w:p>
    <w:p w:rsidR="009838E1" w:rsidRPr="00D94C6D" w:rsidRDefault="009838E1" w:rsidP="009838E1">
      <w:pPr>
        <w:autoSpaceDE/>
        <w:autoSpaceDN/>
        <w:rPr>
          <w:sz w:val="22"/>
          <w:szCs w:val="22"/>
        </w:rPr>
      </w:pPr>
      <w:r w:rsidRPr="00D94C6D">
        <w:rPr>
          <w:sz w:val="22"/>
          <w:szCs w:val="22"/>
        </w:rPr>
        <w:t>7.</w:t>
      </w:r>
      <w:r w:rsidRPr="00D94C6D">
        <w:rPr>
          <w:sz w:val="22"/>
          <w:szCs w:val="22"/>
        </w:rPr>
        <w:tab/>
        <w:t>Promote excellence in nursing by encouraging lifelong learning and professional development.</w:t>
      </w:r>
    </w:p>
    <w:p w:rsidR="009838E1" w:rsidRPr="00D94C6D" w:rsidRDefault="009838E1" w:rsidP="009838E1">
      <w:pPr>
        <w:autoSpaceDE/>
        <w:autoSpaceDN/>
        <w:rPr>
          <w:sz w:val="22"/>
          <w:szCs w:val="22"/>
        </w:rPr>
      </w:pPr>
      <w:r w:rsidRPr="00D94C6D">
        <w:rPr>
          <w:sz w:val="22"/>
          <w:szCs w:val="22"/>
        </w:rPr>
        <w:t>8.</w:t>
      </w:r>
      <w:r w:rsidRPr="00D94C6D">
        <w:rPr>
          <w:sz w:val="22"/>
          <w:szCs w:val="22"/>
        </w:rPr>
        <w:tab/>
        <w:t xml:space="preserve">Treat others with respect and promote an environment that respects human rights, values and choice of </w:t>
      </w:r>
    </w:p>
    <w:p w:rsidR="009838E1" w:rsidRPr="00D94C6D" w:rsidRDefault="009838E1" w:rsidP="009838E1">
      <w:pPr>
        <w:autoSpaceDE/>
        <w:autoSpaceDN/>
        <w:rPr>
          <w:sz w:val="22"/>
          <w:szCs w:val="22"/>
        </w:rPr>
      </w:pPr>
      <w:r w:rsidRPr="00D94C6D">
        <w:rPr>
          <w:sz w:val="22"/>
          <w:szCs w:val="22"/>
        </w:rPr>
        <w:tab/>
        <w:t>cultural and spiritual beliefs.</w:t>
      </w:r>
    </w:p>
    <w:p w:rsidR="009838E1" w:rsidRPr="00D94C6D" w:rsidRDefault="009838E1" w:rsidP="009838E1">
      <w:pPr>
        <w:autoSpaceDE/>
        <w:autoSpaceDN/>
        <w:rPr>
          <w:sz w:val="22"/>
          <w:szCs w:val="22"/>
        </w:rPr>
      </w:pPr>
      <w:r w:rsidRPr="00D94C6D">
        <w:rPr>
          <w:sz w:val="22"/>
          <w:szCs w:val="22"/>
        </w:rPr>
        <w:t>9.</w:t>
      </w:r>
      <w:r w:rsidRPr="00D94C6D">
        <w:rPr>
          <w:sz w:val="22"/>
          <w:szCs w:val="22"/>
        </w:rPr>
        <w:tab/>
        <w:t xml:space="preserve">Collaborate in every reasonable manner with the academic and clinical staff to ensure the highest quality of </w:t>
      </w:r>
      <w:r w:rsidRPr="00D94C6D">
        <w:rPr>
          <w:sz w:val="22"/>
          <w:szCs w:val="22"/>
        </w:rPr>
        <w:tab/>
      </w:r>
      <w:r>
        <w:rPr>
          <w:sz w:val="22"/>
          <w:szCs w:val="22"/>
        </w:rPr>
        <w:t>patient</w:t>
      </w:r>
      <w:r w:rsidRPr="00D94C6D">
        <w:rPr>
          <w:sz w:val="22"/>
          <w:szCs w:val="22"/>
        </w:rPr>
        <w:t xml:space="preserve"> care.</w:t>
      </w:r>
    </w:p>
    <w:p w:rsidR="009838E1" w:rsidRPr="00D94C6D" w:rsidRDefault="009838E1" w:rsidP="009838E1">
      <w:pPr>
        <w:autoSpaceDE/>
        <w:autoSpaceDN/>
        <w:rPr>
          <w:sz w:val="22"/>
          <w:szCs w:val="22"/>
        </w:rPr>
      </w:pPr>
      <w:r w:rsidRPr="00D94C6D">
        <w:rPr>
          <w:sz w:val="22"/>
          <w:szCs w:val="22"/>
        </w:rPr>
        <w:t>10.</w:t>
      </w:r>
      <w:r w:rsidRPr="00D94C6D">
        <w:rPr>
          <w:sz w:val="22"/>
          <w:szCs w:val="22"/>
        </w:rPr>
        <w:tab/>
        <w:t xml:space="preserve">Use every opportunity to improve faculty and clinical staff understanding of the learning needs of nursing </w:t>
      </w:r>
      <w:r w:rsidRPr="00D94C6D">
        <w:rPr>
          <w:sz w:val="22"/>
          <w:szCs w:val="22"/>
        </w:rPr>
        <w:tab/>
        <w:t>students.</w:t>
      </w:r>
    </w:p>
    <w:p w:rsidR="009838E1" w:rsidRPr="00D94C6D" w:rsidRDefault="009838E1" w:rsidP="009838E1">
      <w:pPr>
        <w:autoSpaceDE/>
        <w:autoSpaceDN/>
        <w:rPr>
          <w:sz w:val="22"/>
          <w:szCs w:val="22"/>
        </w:rPr>
      </w:pPr>
      <w:r w:rsidRPr="00D94C6D">
        <w:rPr>
          <w:sz w:val="22"/>
          <w:szCs w:val="22"/>
        </w:rPr>
        <w:t>11.</w:t>
      </w:r>
      <w:r w:rsidRPr="00D94C6D">
        <w:rPr>
          <w:sz w:val="22"/>
          <w:szCs w:val="22"/>
        </w:rPr>
        <w:tab/>
        <w:t>Encourage faculty, clinical staff, and peers to mentor nursing students.</w:t>
      </w:r>
    </w:p>
    <w:p w:rsidR="009838E1" w:rsidRPr="00D94C6D" w:rsidRDefault="009838E1" w:rsidP="009838E1">
      <w:pPr>
        <w:autoSpaceDE/>
        <w:autoSpaceDN/>
        <w:rPr>
          <w:sz w:val="22"/>
          <w:szCs w:val="22"/>
        </w:rPr>
      </w:pPr>
      <w:r w:rsidRPr="00D94C6D">
        <w:rPr>
          <w:sz w:val="22"/>
          <w:szCs w:val="22"/>
        </w:rPr>
        <w:t>12.</w:t>
      </w:r>
      <w:r w:rsidRPr="00D94C6D">
        <w:rPr>
          <w:sz w:val="22"/>
          <w:szCs w:val="22"/>
        </w:rPr>
        <w:tab/>
        <w:t xml:space="preserve">Refrain from performing any technique or procedure for which the student has not been adequately </w:t>
      </w:r>
      <w:r w:rsidRPr="00D94C6D">
        <w:rPr>
          <w:sz w:val="22"/>
          <w:szCs w:val="22"/>
        </w:rPr>
        <w:tab/>
        <w:t>trained.</w:t>
      </w:r>
    </w:p>
    <w:p w:rsidR="009838E1" w:rsidRPr="00D94C6D" w:rsidRDefault="009838E1" w:rsidP="009838E1">
      <w:pPr>
        <w:autoSpaceDE/>
        <w:autoSpaceDN/>
        <w:rPr>
          <w:sz w:val="22"/>
          <w:szCs w:val="22"/>
        </w:rPr>
      </w:pPr>
      <w:r w:rsidRPr="00D94C6D">
        <w:rPr>
          <w:sz w:val="22"/>
          <w:szCs w:val="22"/>
        </w:rPr>
        <w:t>13.</w:t>
      </w:r>
      <w:r w:rsidRPr="00D94C6D">
        <w:rPr>
          <w:sz w:val="22"/>
          <w:szCs w:val="22"/>
        </w:rPr>
        <w:tab/>
        <w:t xml:space="preserve">Refrain from any deliberate action or omission of care in the academic or clinical setting that creates </w:t>
      </w:r>
      <w:r w:rsidRPr="00D94C6D">
        <w:rPr>
          <w:sz w:val="22"/>
          <w:szCs w:val="22"/>
        </w:rPr>
        <w:tab/>
        <w:t xml:space="preserve">unnecessary risk of injury to the </w:t>
      </w:r>
      <w:r>
        <w:rPr>
          <w:sz w:val="22"/>
          <w:szCs w:val="22"/>
        </w:rPr>
        <w:t>patient</w:t>
      </w:r>
      <w:r w:rsidRPr="00D94C6D">
        <w:rPr>
          <w:sz w:val="22"/>
          <w:szCs w:val="22"/>
        </w:rPr>
        <w:t>, self, or others.</w:t>
      </w:r>
    </w:p>
    <w:p w:rsidR="009838E1" w:rsidRPr="00D94C6D" w:rsidRDefault="009838E1" w:rsidP="009838E1">
      <w:pPr>
        <w:autoSpaceDE/>
        <w:autoSpaceDN/>
        <w:rPr>
          <w:sz w:val="22"/>
          <w:szCs w:val="22"/>
        </w:rPr>
      </w:pPr>
      <w:r w:rsidRPr="00D94C6D">
        <w:rPr>
          <w:sz w:val="22"/>
          <w:szCs w:val="22"/>
        </w:rPr>
        <w:t>14.</w:t>
      </w:r>
      <w:r w:rsidRPr="00D94C6D">
        <w:rPr>
          <w:sz w:val="22"/>
          <w:szCs w:val="22"/>
        </w:rPr>
        <w:tab/>
        <w:t xml:space="preserve">Assist the staff nurse or preceptor in ensuring that there is full disclosure and proper authorizations are </w:t>
      </w:r>
      <w:r w:rsidRPr="00D94C6D">
        <w:rPr>
          <w:sz w:val="22"/>
          <w:szCs w:val="22"/>
        </w:rPr>
        <w:tab/>
        <w:t xml:space="preserve">obtained from </w:t>
      </w:r>
      <w:r>
        <w:rPr>
          <w:sz w:val="22"/>
          <w:szCs w:val="22"/>
        </w:rPr>
        <w:t>patient</w:t>
      </w:r>
      <w:r w:rsidRPr="00D94C6D">
        <w:rPr>
          <w:sz w:val="22"/>
          <w:szCs w:val="22"/>
        </w:rPr>
        <w:t>s regarding any form of treatment or research.</w:t>
      </w:r>
    </w:p>
    <w:p w:rsidR="009838E1" w:rsidRPr="00D94C6D" w:rsidRDefault="009838E1" w:rsidP="009838E1">
      <w:pPr>
        <w:autoSpaceDE/>
        <w:autoSpaceDN/>
        <w:rPr>
          <w:sz w:val="22"/>
          <w:szCs w:val="22"/>
        </w:rPr>
      </w:pPr>
      <w:r w:rsidRPr="00D94C6D">
        <w:rPr>
          <w:sz w:val="22"/>
          <w:szCs w:val="22"/>
        </w:rPr>
        <w:t>15.</w:t>
      </w:r>
      <w:r w:rsidRPr="00D94C6D">
        <w:rPr>
          <w:sz w:val="22"/>
          <w:szCs w:val="22"/>
        </w:rPr>
        <w:tab/>
        <w:t xml:space="preserve">Abstain from the use of alcoholic beverages or any substances in the academic and clinical setting that </w:t>
      </w:r>
      <w:r w:rsidRPr="00D94C6D">
        <w:rPr>
          <w:sz w:val="22"/>
          <w:szCs w:val="22"/>
        </w:rPr>
        <w:tab/>
        <w:t>impair judgment.</w:t>
      </w:r>
    </w:p>
    <w:p w:rsidR="009838E1" w:rsidRPr="00D94C6D" w:rsidRDefault="009838E1" w:rsidP="009838E1">
      <w:pPr>
        <w:autoSpaceDE/>
        <w:autoSpaceDN/>
        <w:rPr>
          <w:sz w:val="22"/>
          <w:szCs w:val="22"/>
        </w:rPr>
      </w:pPr>
      <w:r w:rsidRPr="00D94C6D">
        <w:rPr>
          <w:sz w:val="22"/>
          <w:szCs w:val="22"/>
        </w:rPr>
        <w:t>16.</w:t>
      </w:r>
      <w:r w:rsidRPr="00D94C6D">
        <w:rPr>
          <w:sz w:val="22"/>
          <w:szCs w:val="22"/>
        </w:rPr>
        <w:tab/>
        <w:t>Strive to achieve and maintain optimal level of personal health.</w:t>
      </w:r>
    </w:p>
    <w:p w:rsidR="009838E1" w:rsidRPr="00D94C6D" w:rsidRDefault="009838E1" w:rsidP="009838E1">
      <w:pPr>
        <w:autoSpaceDE/>
        <w:autoSpaceDN/>
        <w:rPr>
          <w:sz w:val="22"/>
          <w:szCs w:val="22"/>
        </w:rPr>
      </w:pPr>
      <w:r w:rsidRPr="00D94C6D">
        <w:rPr>
          <w:sz w:val="22"/>
          <w:szCs w:val="22"/>
        </w:rPr>
        <w:t>17.</w:t>
      </w:r>
      <w:r w:rsidRPr="00D94C6D">
        <w:rPr>
          <w:sz w:val="22"/>
          <w:szCs w:val="22"/>
        </w:rPr>
        <w:tab/>
        <w:t xml:space="preserve">Support access to treatment and rehabilitation for students who are experiencing impairments related to </w:t>
      </w:r>
      <w:r w:rsidRPr="00D94C6D">
        <w:rPr>
          <w:sz w:val="22"/>
          <w:szCs w:val="22"/>
        </w:rPr>
        <w:tab/>
        <w:t>substance abuse and mental or physical health issues.</w:t>
      </w:r>
    </w:p>
    <w:p w:rsidR="009838E1" w:rsidRPr="00D94C6D" w:rsidRDefault="009838E1" w:rsidP="009838E1">
      <w:pPr>
        <w:autoSpaceDE/>
        <w:autoSpaceDN/>
        <w:rPr>
          <w:sz w:val="22"/>
          <w:szCs w:val="22"/>
        </w:rPr>
      </w:pPr>
      <w:r w:rsidRPr="00D94C6D">
        <w:rPr>
          <w:sz w:val="22"/>
          <w:szCs w:val="22"/>
        </w:rPr>
        <w:t>18.</w:t>
      </w:r>
      <w:r w:rsidRPr="00D94C6D">
        <w:rPr>
          <w:sz w:val="22"/>
          <w:szCs w:val="22"/>
        </w:rPr>
        <w:tab/>
        <w:t xml:space="preserve">Uphold school policies and regulations related to academic and clinical performance, reserving the right to </w:t>
      </w:r>
      <w:r w:rsidRPr="00D94C6D">
        <w:rPr>
          <w:sz w:val="22"/>
          <w:szCs w:val="22"/>
        </w:rPr>
        <w:tab/>
        <w:t>challenge and critique rules and regulations as per school grievance policy.</w:t>
      </w:r>
    </w:p>
    <w:p w:rsidR="009838E1" w:rsidRPr="00D94C6D" w:rsidRDefault="009838E1" w:rsidP="009838E1">
      <w:pPr>
        <w:autoSpaceDE/>
        <w:autoSpaceDN/>
        <w:rPr>
          <w:sz w:val="22"/>
          <w:szCs w:val="22"/>
        </w:rPr>
      </w:pPr>
    </w:p>
    <w:p w:rsidR="009838E1" w:rsidRPr="00D94C6D" w:rsidRDefault="009838E1" w:rsidP="009838E1">
      <w:pPr>
        <w:autoSpaceDE/>
        <w:autoSpaceDN/>
        <w:rPr>
          <w:i/>
          <w:sz w:val="22"/>
          <w:szCs w:val="22"/>
        </w:rPr>
      </w:pPr>
      <w:r w:rsidRPr="00D94C6D">
        <w:rPr>
          <w:i/>
          <w:sz w:val="22"/>
          <w:szCs w:val="22"/>
        </w:rPr>
        <w:t>Adopted by the NSNA House of Delegates, Nashville, TN, on April 6, 2001 (Unchanged 2010)</w:t>
      </w:r>
    </w:p>
    <w:p w:rsidR="009838E1" w:rsidRPr="00DE6742" w:rsidRDefault="009838E1" w:rsidP="009838E1">
      <w:pPr>
        <w:autoSpaceDE/>
        <w:autoSpaceDN/>
        <w:rPr>
          <w:rFonts w:ascii="Calibri" w:hAnsi="Calibri"/>
          <w:i/>
          <w:sz w:val="22"/>
          <w:szCs w:val="22"/>
        </w:rPr>
      </w:pPr>
    </w:p>
    <w:p w:rsidR="009838E1" w:rsidRPr="00D94C6D" w:rsidRDefault="009838E1" w:rsidP="009838E1">
      <w:pPr>
        <w:autoSpaceDE/>
        <w:autoSpaceDN/>
        <w:rPr>
          <w:b/>
          <w:sz w:val="22"/>
          <w:szCs w:val="22"/>
        </w:rPr>
      </w:pPr>
      <w:r>
        <w:rPr>
          <w:rFonts w:ascii="Calibri" w:hAnsi="Calibri"/>
          <w:b/>
          <w:sz w:val="22"/>
          <w:szCs w:val="22"/>
        </w:rPr>
        <w:br w:type="page"/>
      </w:r>
      <w:r w:rsidRPr="00D94C6D">
        <w:rPr>
          <w:b/>
          <w:sz w:val="22"/>
          <w:szCs w:val="22"/>
        </w:rPr>
        <w:lastRenderedPageBreak/>
        <w:t xml:space="preserve">Code of Professional Conduct </w:t>
      </w:r>
      <w:r w:rsidR="005E52FD">
        <w:rPr>
          <w:b/>
          <w:sz w:val="22"/>
          <w:szCs w:val="22"/>
        </w:rPr>
        <w:t>and</w:t>
      </w:r>
      <w:r w:rsidRPr="00D94C6D">
        <w:rPr>
          <w:b/>
          <w:sz w:val="22"/>
          <w:szCs w:val="22"/>
        </w:rPr>
        <w:t xml:space="preserve"> Student Civility Policy (cont.)</w:t>
      </w:r>
    </w:p>
    <w:p w:rsidR="009838E1" w:rsidRPr="00D94C6D" w:rsidRDefault="009838E1" w:rsidP="009838E1">
      <w:pPr>
        <w:autoSpaceDE/>
        <w:autoSpaceDN/>
        <w:rPr>
          <w:b/>
          <w:sz w:val="28"/>
          <w:szCs w:val="28"/>
        </w:rPr>
      </w:pPr>
      <w:r w:rsidRPr="00D94C6D">
        <w:rPr>
          <w:b/>
          <w:sz w:val="22"/>
          <w:szCs w:val="22"/>
        </w:rPr>
        <w:t>Page 3</w:t>
      </w:r>
    </w:p>
    <w:p w:rsidR="009838E1" w:rsidRPr="00D94C6D" w:rsidRDefault="009838E1" w:rsidP="009838E1">
      <w:pPr>
        <w:autoSpaceDE/>
        <w:autoSpaceDN/>
        <w:rPr>
          <w:i/>
          <w:sz w:val="22"/>
          <w:szCs w:val="22"/>
        </w:rPr>
      </w:pPr>
    </w:p>
    <w:p w:rsidR="009838E1" w:rsidRPr="00D94C6D" w:rsidRDefault="009838E1" w:rsidP="009838E1">
      <w:pPr>
        <w:autoSpaceDE/>
        <w:autoSpaceDN/>
        <w:jc w:val="center"/>
        <w:rPr>
          <w:b/>
          <w:sz w:val="28"/>
          <w:szCs w:val="28"/>
        </w:rPr>
      </w:pPr>
      <w:r w:rsidRPr="00D94C6D">
        <w:rPr>
          <w:b/>
          <w:sz w:val="28"/>
          <w:szCs w:val="28"/>
        </w:rPr>
        <w:t>ANA’s Standards of Practice</w:t>
      </w:r>
    </w:p>
    <w:p w:rsidR="009838E1" w:rsidRPr="00D94C6D" w:rsidRDefault="009838E1" w:rsidP="009838E1">
      <w:pPr>
        <w:autoSpaceDE/>
        <w:autoSpaceDN/>
        <w:jc w:val="center"/>
        <w:rPr>
          <w:b/>
          <w:sz w:val="28"/>
          <w:szCs w:val="28"/>
        </w:rPr>
      </w:pPr>
    </w:p>
    <w:p w:rsidR="009838E1" w:rsidRPr="00D94C6D" w:rsidRDefault="009838E1" w:rsidP="009838E1">
      <w:pPr>
        <w:adjustRightInd w:val="0"/>
        <w:rPr>
          <w:color w:val="000000"/>
          <w:sz w:val="23"/>
          <w:szCs w:val="23"/>
        </w:rPr>
      </w:pPr>
      <w:r w:rsidRPr="00D94C6D">
        <w:rPr>
          <w:b/>
          <w:bCs/>
          <w:color w:val="000000"/>
          <w:sz w:val="23"/>
          <w:szCs w:val="23"/>
        </w:rPr>
        <w:t xml:space="preserve">Standard I. Assessment </w:t>
      </w:r>
    </w:p>
    <w:p w:rsidR="009838E1" w:rsidRPr="00D94C6D" w:rsidRDefault="009838E1" w:rsidP="009838E1">
      <w:pPr>
        <w:adjustRightInd w:val="0"/>
        <w:ind w:firstLine="720"/>
        <w:rPr>
          <w:color w:val="000000"/>
          <w:sz w:val="23"/>
          <w:szCs w:val="23"/>
        </w:rPr>
      </w:pPr>
      <w:r w:rsidRPr="00D94C6D">
        <w:rPr>
          <w:color w:val="000000"/>
          <w:sz w:val="23"/>
          <w:szCs w:val="23"/>
        </w:rPr>
        <w:t xml:space="preserve">Collects comprehensive data pertinent to the patient’s health or the situation. </w:t>
      </w:r>
    </w:p>
    <w:p w:rsidR="009838E1" w:rsidRPr="00D94C6D" w:rsidRDefault="009838E1" w:rsidP="009838E1">
      <w:pPr>
        <w:adjustRightInd w:val="0"/>
        <w:rPr>
          <w:color w:val="000000"/>
          <w:sz w:val="23"/>
          <w:szCs w:val="23"/>
        </w:rPr>
      </w:pPr>
      <w:r w:rsidRPr="00D94C6D">
        <w:rPr>
          <w:b/>
          <w:bCs/>
          <w:color w:val="000000"/>
          <w:sz w:val="23"/>
          <w:szCs w:val="23"/>
        </w:rPr>
        <w:t xml:space="preserve">Standard II. Diagnosis </w:t>
      </w:r>
    </w:p>
    <w:p w:rsidR="009838E1" w:rsidRPr="00D94C6D" w:rsidRDefault="009838E1" w:rsidP="009838E1">
      <w:pPr>
        <w:adjustRightInd w:val="0"/>
        <w:ind w:firstLine="720"/>
        <w:rPr>
          <w:color w:val="000000"/>
          <w:sz w:val="23"/>
          <w:szCs w:val="23"/>
        </w:rPr>
      </w:pPr>
      <w:r w:rsidRPr="00D94C6D">
        <w:rPr>
          <w:color w:val="000000"/>
          <w:sz w:val="23"/>
          <w:szCs w:val="23"/>
        </w:rPr>
        <w:t xml:space="preserve">Analyzes the assessment data to determine the diagnosis or issues. </w:t>
      </w:r>
    </w:p>
    <w:p w:rsidR="009838E1" w:rsidRPr="00D94C6D" w:rsidRDefault="009838E1" w:rsidP="009838E1">
      <w:pPr>
        <w:adjustRightInd w:val="0"/>
        <w:rPr>
          <w:color w:val="000000"/>
          <w:sz w:val="23"/>
          <w:szCs w:val="23"/>
        </w:rPr>
      </w:pPr>
      <w:r w:rsidRPr="00D94C6D">
        <w:rPr>
          <w:b/>
          <w:bCs/>
          <w:color w:val="000000"/>
          <w:sz w:val="23"/>
          <w:szCs w:val="23"/>
        </w:rPr>
        <w:t xml:space="preserve">Standard III. Outcome Identification </w:t>
      </w:r>
    </w:p>
    <w:p w:rsidR="009838E1" w:rsidRPr="00D94C6D" w:rsidRDefault="009838E1" w:rsidP="009838E1">
      <w:pPr>
        <w:adjustRightInd w:val="0"/>
        <w:ind w:firstLine="720"/>
        <w:rPr>
          <w:color w:val="000000"/>
          <w:sz w:val="23"/>
          <w:szCs w:val="23"/>
        </w:rPr>
      </w:pPr>
      <w:r w:rsidRPr="00D94C6D">
        <w:rPr>
          <w:color w:val="000000"/>
          <w:sz w:val="23"/>
          <w:szCs w:val="23"/>
        </w:rPr>
        <w:t xml:space="preserve">Identifies expected outcomes for a plan individualized to the patient or the situation. </w:t>
      </w:r>
    </w:p>
    <w:p w:rsidR="009838E1" w:rsidRPr="00D94C6D" w:rsidRDefault="009838E1" w:rsidP="009838E1">
      <w:pPr>
        <w:adjustRightInd w:val="0"/>
        <w:rPr>
          <w:color w:val="000000"/>
          <w:sz w:val="23"/>
          <w:szCs w:val="23"/>
        </w:rPr>
      </w:pPr>
      <w:r w:rsidRPr="00D94C6D">
        <w:rPr>
          <w:b/>
          <w:bCs/>
          <w:color w:val="000000"/>
          <w:sz w:val="23"/>
          <w:szCs w:val="23"/>
        </w:rPr>
        <w:t xml:space="preserve">Standard IV. Planning </w:t>
      </w:r>
    </w:p>
    <w:p w:rsidR="009838E1" w:rsidRPr="00D94C6D" w:rsidRDefault="009838E1" w:rsidP="009838E1">
      <w:pPr>
        <w:adjustRightInd w:val="0"/>
        <w:ind w:firstLine="720"/>
        <w:rPr>
          <w:color w:val="000000"/>
          <w:sz w:val="23"/>
          <w:szCs w:val="23"/>
        </w:rPr>
      </w:pPr>
      <w:r w:rsidRPr="00D94C6D">
        <w:rPr>
          <w:color w:val="000000"/>
          <w:sz w:val="23"/>
          <w:szCs w:val="23"/>
        </w:rPr>
        <w:t xml:space="preserve">Develops a plan that prescribes strategies and alternatives to attain expected outcomes. </w:t>
      </w:r>
    </w:p>
    <w:p w:rsidR="009838E1" w:rsidRPr="00D94C6D" w:rsidRDefault="009838E1" w:rsidP="009838E1">
      <w:pPr>
        <w:adjustRightInd w:val="0"/>
        <w:rPr>
          <w:color w:val="000000"/>
          <w:sz w:val="23"/>
          <w:szCs w:val="23"/>
        </w:rPr>
      </w:pPr>
      <w:r w:rsidRPr="00D94C6D">
        <w:rPr>
          <w:b/>
          <w:bCs/>
          <w:color w:val="000000"/>
          <w:sz w:val="23"/>
          <w:szCs w:val="23"/>
        </w:rPr>
        <w:t xml:space="preserve">Standard V. Implementation </w:t>
      </w:r>
    </w:p>
    <w:p w:rsidR="009838E1" w:rsidRPr="00D94C6D" w:rsidRDefault="009838E1" w:rsidP="009838E1">
      <w:pPr>
        <w:adjustRightInd w:val="0"/>
        <w:ind w:firstLine="720"/>
        <w:rPr>
          <w:color w:val="000000"/>
          <w:sz w:val="23"/>
          <w:szCs w:val="23"/>
        </w:rPr>
      </w:pPr>
      <w:r w:rsidRPr="00D94C6D">
        <w:rPr>
          <w:color w:val="000000"/>
          <w:sz w:val="23"/>
          <w:szCs w:val="23"/>
        </w:rPr>
        <w:t xml:space="preserve">Implements the identified plan. Elaborating this standard includes: A) Coordination of care; B) Health teaching and health promotion; C) Consultation; D) Prescriptive authority; and E) Treatment and evaluation. </w:t>
      </w:r>
    </w:p>
    <w:p w:rsidR="009838E1" w:rsidRPr="00D94C6D" w:rsidRDefault="009838E1" w:rsidP="009838E1">
      <w:pPr>
        <w:adjustRightInd w:val="0"/>
        <w:rPr>
          <w:color w:val="000000"/>
          <w:sz w:val="23"/>
          <w:szCs w:val="23"/>
        </w:rPr>
      </w:pPr>
      <w:r w:rsidRPr="00D94C6D">
        <w:rPr>
          <w:b/>
          <w:bCs/>
          <w:color w:val="000000"/>
          <w:sz w:val="23"/>
          <w:szCs w:val="23"/>
        </w:rPr>
        <w:t xml:space="preserve">Standard VI. Evaluation </w:t>
      </w:r>
    </w:p>
    <w:p w:rsidR="009838E1" w:rsidRPr="00D94C6D" w:rsidRDefault="009838E1" w:rsidP="009838E1">
      <w:pPr>
        <w:autoSpaceDE/>
        <w:autoSpaceDN/>
        <w:ind w:firstLine="720"/>
        <w:rPr>
          <w:sz w:val="23"/>
          <w:szCs w:val="23"/>
        </w:rPr>
      </w:pPr>
      <w:r w:rsidRPr="00D94C6D">
        <w:rPr>
          <w:sz w:val="23"/>
          <w:szCs w:val="23"/>
        </w:rPr>
        <w:t>Evaluates progress towards attainment of outcomes.</w:t>
      </w:r>
    </w:p>
    <w:p w:rsidR="009838E1" w:rsidRPr="00D94C6D" w:rsidRDefault="009838E1" w:rsidP="009838E1">
      <w:pPr>
        <w:autoSpaceDE/>
        <w:autoSpaceDN/>
        <w:rPr>
          <w:b/>
          <w:sz w:val="24"/>
          <w:szCs w:val="24"/>
        </w:rPr>
      </w:pPr>
    </w:p>
    <w:p w:rsidR="009838E1" w:rsidRPr="00D94C6D" w:rsidRDefault="009838E1" w:rsidP="009838E1">
      <w:pPr>
        <w:autoSpaceDE/>
        <w:autoSpaceDN/>
        <w:jc w:val="center"/>
        <w:rPr>
          <w:b/>
          <w:sz w:val="28"/>
          <w:szCs w:val="28"/>
        </w:rPr>
      </w:pPr>
      <w:r w:rsidRPr="00D94C6D">
        <w:rPr>
          <w:b/>
          <w:sz w:val="28"/>
          <w:szCs w:val="28"/>
        </w:rPr>
        <w:t>Standards of Professional Performance</w:t>
      </w:r>
    </w:p>
    <w:p w:rsidR="009838E1" w:rsidRPr="00D94C6D" w:rsidRDefault="009838E1" w:rsidP="009838E1">
      <w:pPr>
        <w:autoSpaceDE/>
        <w:autoSpaceDN/>
        <w:jc w:val="center"/>
        <w:rPr>
          <w:b/>
          <w:sz w:val="28"/>
          <w:szCs w:val="28"/>
        </w:rPr>
      </w:pPr>
    </w:p>
    <w:p w:rsidR="009838E1" w:rsidRPr="00D94C6D" w:rsidRDefault="009838E1" w:rsidP="009838E1">
      <w:pPr>
        <w:adjustRightInd w:val="0"/>
        <w:rPr>
          <w:color w:val="000000"/>
          <w:sz w:val="23"/>
          <w:szCs w:val="23"/>
        </w:rPr>
      </w:pPr>
      <w:r w:rsidRPr="00D94C6D">
        <w:rPr>
          <w:b/>
          <w:bCs/>
          <w:color w:val="000000"/>
          <w:sz w:val="23"/>
          <w:szCs w:val="23"/>
        </w:rPr>
        <w:t xml:space="preserve">Standard VII. Quality of Practice </w:t>
      </w:r>
    </w:p>
    <w:p w:rsidR="009838E1" w:rsidRPr="00D94C6D" w:rsidRDefault="009838E1" w:rsidP="009838E1">
      <w:pPr>
        <w:adjustRightInd w:val="0"/>
        <w:ind w:firstLine="720"/>
        <w:rPr>
          <w:color w:val="000000"/>
          <w:sz w:val="23"/>
          <w:szCs w:val="23"/>
        </w:rPr>
      </w:pPr>
      <w:r w:rsidRPr="00D94C6D">
        <w:rPr>
          <w:color w:val="000000"/>
          <w:sz w:val="23"/>
          <w:szCs w:val="23"/>
        </w:rPr>
        <w:t xml:space="preserve">Systematically enhances the quality and effectiveness of nursing practice. </w:t>
      </w:r>
    </w:p>
    <w:p w:rsidR="009838E1" w:rsidRPr="00D94C6D" w:rsidRDefault="009838E1" w:rsidP="009838E1">
      <w:pPr>
        <w:adjustRightInd w:val="0"/>
        <w:rPr>
          <w:color w:val="000000"/>
          <w:sz w:val="23"/>
          <w:szCs w:val="23"/>
        </w:rPr>
      </w:pPr>
      <w:r w:rsidRPr="00D94C6D">
        <w:rPr>
          <w:b/>
          <w:bCs/>
          <w:color w:val="000000"/>
          <w:sz w:val="23"/>
          <w:szCs w:val="23"/>
        </w:rPr>
        <w:t xml:space="preserve">Standard VIII. Education </w:t>
      </w:r>
    </w:p>
    <w:p w:rsidR="009838E1" w:rsidRPr="00D94C6D" w:rsidRDefault="009838E1" w:rsidP="009838E1">
      <w:pPr>
        <w:adjustRightInd w:val="0"/>
        <w:ind w:firstLine="720"/>
        <w:rPr>
          <w:color w:val="000000"/>
          <w:sz w:val="23"/>
          <w:szCs w:val="23"/>
        </w:rPr>
      </w:pPr>
      <w:r w:rsidRPr="00D94C6D">
        <w:rPr>
          <w:color w:val="000000"/>
          <w:sz w:val="23"/>
          <w:szCs w:val="23"/>
        </w:rPr>
        <w:t xml:space="preserve">Attains knowledge and competency that reflects current nursing practice. </w:t>
      </w:r>
    </w:p>
    <w:p w:rsidR="009838E1" w:rsidRPr="00D94C6D" w:rsidRDefault="009838E1" w:rsidP="009838E1">
      <w:pPr>
        <w:adjustRightInd w:val="0"/>
        <w:rPr>
          <w:color w:val="000000"/>
          <w:sz w:val="23"/>
          <w:szCs w:val="23"/>
        </w:rPr>
      </w:pPr>
      <w:r w:rsidRPr="00D94C6D">
        <w:rPr>
          <w:b/>
          <w:bCs/>
          <w:color w:val="000000"/>
          <w:sz w:val="23"/>
          <w:szCs w:val="23"/>
        </w:rPr>
        <w:t xml:space="preserve">Standard IX. Professional Practice Evaluation </w:t>
      </w:r>
    </w:p>
    <w:p w:rsidR="009838E1" w:rsidRPr="00D94C6D" w:rsidRDefault="009838E1" w:rsidP="009838E1">
      <w:pPr>
        <w:adjustRightInd w:val="0"/>
        <w:ind w:left="720"/>
        <w:rPr>
          <w:color w:val="000000"/>
          <w:sz w:val="23"/>
          <w:szCs w:val="23"/>
        </w:rPr>
      </w:pPr>
      <w:r w:rsidRPr="00D94C6D">
        <w:rPr>
          <w:color w:val="000000"/>
          <w:sz w:val="23"/>
          <w:szCs w:val="23"/>
        </w:rPr>
        <w:t xml:space="preserve">Evaluates one’s own nursing practice in relation to professional practice standards and guidelines, relevant statutes, rules, and regulations. </w:t>
      </w:r>
    </w:p>
    <w:p w:rsidR="009838E1" w:rsidRPr="00D94C6D" w:rsidRDefault="009838E1" w:rsidP="009838E1">
      <w:pPr>
        <w:adjustRightInd w:val="0"/>
        <w:rPr>
          <w:color w:val="000000"/>
          <w:sz w:val="23"/>
          <w:szCs w:val="23"/>
        </w:rPr>
      </w:pPr>
      <w:r w:rsidRPr="00D94C6D">
        <w:rPr>
          <w:b/>
          <w:bCs/>
          <w:color w:val="000000"/>
          <w:sz w:val="23"/>
          <w:szCs w:val="23"/>
        </w:rPr>
        <w:t xml:space="preserve">Standard X. Collegiality </w:t>
      </w:r>
    </w:p>
    <w:p w:rsidR="009838E1" w:rsidRPr="00D94C6D" w:rsidRDefault="009838E1" w:rsidP="009838E1">
      <w:pPr>
        <w:adjustRightInd w:val="0"/>
        <w:ind w:firstLine="720"/>
        <w:rPr>
          <w:color w:val="000000"/>
          <w:sz w:val="23"/>
          <w:szCs w:val="23"/>
        </w:rPr>
      </w:pPr>
      <w:r w:rsidRPr="00D94C6D">
        <w:rPr>
          <w:color w:val="000000"/>
          <w:sz w:val="23"/>
          <w:szCs w:val="23"/>
        </w:rPr>
        <w:t xml:space="preserve">Interacts with and contributes to the professional development of peers and colleagues. </w:t>
      </w:r>
    </w:p>
    <w:p w:rsidR="009838E1" w:rsidRPr="00D94C6D" w:rsidRDefault="009838E1" w:rsidP="009838E1">
      <w:pPr>
        <w:adjustRightInd w:val="0"/>
        <w:rPr>
          <w:color w:val="000000"/>
          <w:sz w:val="23"/>
          <w:szCs w:val="23"/>
        </w:rPr>
      </w:pPr>
      <w:r w:rsidRPr="00D94C6D">
        <w:rPr>
          <w:b/>
          <w:bCs/>
          <w:color w:val="000000"/>
          <w:sz w:val="23"/>
          <w:szCs w:val="23"/>
        </w:rPr>
        <w:t xml:space="preserve">Standard XI. Collaboration </w:t>
      </w:r>
    </w:p>
    <w:p w:rsidR="009838E1" w:rsidRPr="00D94C6D" w:rsidRDefault="009838E1" w:rsidP="009838E1">
      <w:pPr>
        <w:adjustRightInd w:val="0"/>
        <w:ind w:firstLine="720"/>
        <w:rPr>
          <w:color w:val="000000"/>
          <w:sz w:val="23"/>
          <w:szCs w:val="23"/>
        </w:rPr>
      </w:pPr>
      <w:r w:rsidRPr="00D94C6D">
        <w:rPr>
          <w:color w:val="000000"/>
          <w:sz w:val="23"/>
          <w:szCs w:val="23"/>
        </w:rPr>
        <w:t xml:space="preserve">Collaborates with patient, family, and others in the conduct of nursing practice. </w:t>
      </w:r>
    </w:p>
    <w:p w:rsidR="009838E1" w:rsidRPr="00D94C6D" w:rsidRDefault="009838E1" w:rsidP="009838E1">
      <w:pPr>
        <w:adjustRightInd w:val="0"/>
        <w:rPr>
          <w:color w:val="000000"/>
          <w:sz w:val="23"/>
          <w:szCs w:val="23"/>
        </w:rPr>
      </w:pPr>
      <w:r w:rsidRPr="00D94C6D">
        <w:rPr>
          <w:b/>
          <w:bCs/>
          <w:color w:val="000000"/>
          <w:sz w:val="23"/>
          <w:szCs w:val="23"/>
        </w:rPr>
        <w:t xml:space="preserve">Standard XII. Ethics </w:t>
      </w:r>
    </w:p>
    <w:p w:rsidR="009838E1" w:rsidRPr="00D94C6D" w:rsidRDefault="009838E1" w:rsidP="009838E1">
      <w:pPr>
        <w:adjustRightInd w:val="0"/>
        <w:ind w:firstLine="720"/>
        <w:rPr>
          <w:color w:val="000000"/>
          <w:sz w:val="23"/>
          <w:szCs w:val="23"/>
        </w:rPr>
      </w:pPr>
      <w:r w:rsidRPr="00D94C6D">
        <w:rPr>
          <w:color w:val="000000"/>
          <w:sz w:val="23"/>
          <w:szCs w:val="23"/>
        </w:rPr>
        <w:t xml:space="preserve">Integrates ethical provisions in all areas of practice. </w:t>
      </w:r>
    </w:p>
    <w:p w:rsidR="009838E1" w:rsidRPr="00D94C6D" w:rsidRDefault="009838E1" w:rsidP="009838E1">
      <w:pPr>
        <w:adjustRightInd w:val="0"/>
        <w:rPr>
          <w:color w:val="000000"/>
          <w:sz w:val="23"/>
          <w:szCs w:val="23"/>
        </w:rPr>
      </w:pPr>
      <w:r w:rsidRPr="00D94C6D">
        <w:rPr>
          <w:b/>
          <w:bCs/>
          <w:color w:val="000000"/>
          <w:sz w:val="23"/>
          <w:szCs w:val="23"/>
        </w:rPr>
        <w:t xml:space="preserve">Standard XIII. Research </w:t>
      </w:r>
    </w:p>
    <w:p w:rsidR="009838E1" w:rsidRPr="00D94C6D" w:rsidRDefault="009838E1" w:rsidP="009838E1">
      <w:pPr>
        <w:adjustRightInd w:val="0"/>
        <w:ind w:firstLine="720"/>
        <w:rPr>
          <w:color w:val="000000"/>
          <w:sz w:val="23"/>
          <w:szCs w:val="23"/>
        </w:rPr>
      </w:pPr>
      <w:r w:rsidRPr="00D94C6D">
        <w:rPr>
          <w:color w:val="000000"/>
          <w:sz w:val="23"/>
          <w:szCs w:val="23"/>
        </w:rPr>
        <w:t xml:space="preserve">Integrates research findings into practice. </w:t>
      </w:r>
    </w:p>
    <w:p w:rsidR="009838E1" w:rsidRPr="00D94C6D" w:rsidRDefault="009838E1" w:rsidP="009838E1">
      <w:pPr>
        <w:adjustRightInd w:val="0"/>
        <w:rPr>
          <w:color w:val="000000"/>
          <w:sz w:val="23"/>
          <w:szCs w:val="23"/>
        </w:rPr>
      </w:pPr>
      <w:r w:rsidRPr="00D94C6D">
        <w:rPr>
          <w:b/>
          <w:bCs/>
          <w:color w:val="000000"/>
          <w:sz w:val="23"/>
          <w:szCs w:val="23"/>
        </w:rPr>
        <w:t xml:space="preserve">Standard XIV. Resource Utilization </w:t>
      </w:r>
    </w:p>
    <w:p w:rsidR="009838E1" w:rsidRPr="00D94C6D" w:rsidRDefault="009838E1" w:rsidP="009838E1">
      <w:pPr>
        <w:adjustRightInd w:val="0"/>
        <w:ind w:left="720"/>
        <w:rPr>
          <w:color w:val="000000"/>
          <w:sz w:val="23"/>
          <w:szCs w:val="23"/>
        </w:rPr>
      </w:pPr>
      <w:r w:rsidRPr="00D94C6D">
        <w:rPr>
          <w:color w:val="000000"/>
          <w:sz w:val="23"/>
          <w:szCs w:val="23"/>
        </w:rPr>
        <w:t xml:space="preserve">Considers factors related to safety, effectiveness, cost, and impact on practice in the planning and delivery of nursing services. </w:t>
      </w:r>
    </w:p>
    <w:p w:rsidR="009838E1" w:rsidRPr="00D94C6D" w:rsidRDefault="009838E1" w:rsidP="009838E1">
      <w:pPr>
        <w:adjustRightInd w:val="0"/>
        <w:rPr>
          <w:color w:val="000000"/>
          <w:sz w:val="23"/>
          <w:szCs w:val="23"/>
        </w:rPr>
      </w:pPr>
      <w:r w:rsidRPr="00D94C6D">
        <w:rPr>
          <w:b/>
          <w:bCs/>
          <w:color w:val="000000"/>
          <w:sz w:val="23"/>
          <w:szCs w:val="23"/>
        </w:rPr>
        <w:t xml:space="preserve">Standard XV. Leadership </w:t>
      </w:r>
    </w:p>
    <w:p w:rsidR="009838E1" w:rsidRPr="00D94C6D" w:rsidRDefault="009838E1" w:rsidP="009838E1">
      <w:pPr>
        <w:adjustRightInd w:val="0"/>
        <w:ind w:firstLine="720"/>
        <w:rPr>
          <w:color w:val="000000"/>
          <w:sz w:val="23"/>
          <w:szCs w:val="23"/>
        </w:rPr>
      </w:pPr>
      <w:r w:rsidRPr="00D94C6D">
        <w:rPr>
          <w:color w:val="000000"/>
          <w:sz w:val="23"/>
          <w:szCs w:val="23"/>
        </w:rPr>
        <w:t xml:space="preserve">Provides leadership in the professional practice setting and the profession. </w:t>
      </w:r>
    </w:p>
    <w:p w:rsidR="009838E1" w:rsidRPr="00D94C6D" w:rsidRDefault="009838E1" w:rsidP="009838E1">
      <w:pPr>
        <w:adjustRightInd w:val="0"/>
        <w:ind w:firstLine="720"/>
        <w:rPr>
          <w:color w:val="000000"/>
          <w:sz w:val="23"/>
          <w:szCs w:val="23"/>
        </w:rPr>
      </w:pPr>
    </w:p>
    <w:p w:rsidR="009838E1" w:rsidRPr="00D94C6D" w:rsidRDefault="009838E1" w:rsidP="009838E1">
      <w:pPr>
        <w:autoSpaceDE/>
        <w:autoSpaceDN/>
        <w:rPr>
          <w:i/>
          <w:iCs/>
          <w:sz w:val="23"/>
          <w:szCs w:val="23"/>
        </w:rPr>
      </w:pPr>
      <w:r w:rsidRPr="00D94C6D">
        <w:rPr>
          <w:i/>
          <w:iCs/>
          <w:sz w:val="23"/>
          <w:szCs w:val="23"/>
        </w:rPr>
        <w:t>(Reprinted with permission from the American Nurses Association. 2004, Standards of Clinical Nursing)</w:t>
      </w:r>
    </w:p>
    <w:p w:rsidR="009838E1" w:rsidRPr="00D94C6D" w:rsidRDefault="009838E1" w:rsidP="009838E1">
      <w:pPr>
        <w:autoSpaceDE/>
        <w:autoSpaceDN/>
        <w:rPr>
          <w:b/>
          <w:sz w:val="24"/>
          <w:szCs w:val="24"/>
        </w:rPr>
      </w:pPr>
    </w:p>
    <w:p w:rsidR="009838E1" w:rsidRPr="00D94C6D" w:rsidRDefault="009838E1" w:rsidP="009838E1">
      <w:pPr>
        <w:autoSpaceDE/>
        <w:autoSpaceDN/>
        <w:spacing w:line="276" w:lineRule="auto"/>
        <w:rPr>
          <w:b/>
          <w:sz w:val="22"/>
          <w:szCs w:val="22"/>
        </w:rPr>
      </w:pPr>
      <w:r w:rsidRPr="00D94C6D">
        <w:rPr>
          <w:b/>
          <w:sz w:val="28"/>
          <w:szCs w:val="28"/>
        </w:rPr>
        <w:br w:type="page"/>
      </w:r>
      <w:r w:rsidRPr="00D94C6D">
        <w:rPr>
          <w:b/>
          <w:sz w:val="22"/>
          <w:szCs w:val="22"/>
        </w:rPr>
        <w:lastRenderedPageBreak/>
        <w:t xml:space="preserve">Code of Professional Conduct </w:t>
      </w:r>
      <w:r w:rsidR="005E52FD">
        <w:rPr>
          <w:b/>
          <w:sz w:val="22"/>
          <w:szCs w:val="22"/>
        </w:rPr>
        <w:t>and</w:t>
      </w:r>
      <w:r w:rsidRPr="00D94C6D">
        <w:rPr>
          <w:b/>
          <w:sz w:val="22"/>
          <w:szCs w:val="22"/>
        </w:rPr>
        <w:t xml:space="preserve"> Student Civility Policy (cont.)</w:t>
      </w:r>
    </w:p>
    <w:p w:rsidR="009838E1" w:rsidRPr="00D94C6D" w:rsidRDefault="009838E1" w:rsidP="009838E1">
      <w:pPr>
        <w:autoSpaceDE/>
        <w:autoSpaceDN/>
        <w:rPr>
          <w:b/>
          <w:sz w:val="28"/>
          <w:szCs w:val="28"/>
        </w:rPr>
      </w:pPr>
      <w:r w:rsidRPr="00D94C6D">
        <w:rPr>
          <w:b/>
          <w:sz w:val="22"/>
          <w:szCs w:val="22"/>
        </w:rPr>
        <w:t>Page 4</w:t>
      </w:r>
    </w:p>
    <w:p w:rsidR="009838E1" w:rsidRPr="00D94C6D" w:rsidRDefault="009838E1" w:rsidP="009838E1">
      <w:pPr>
        <w:autoSpaceDE/>
        <w:autoSpaceDN/>
        <w:rPr>
          <w:sz w:val="22"/>
          <w:szCs w:val="22"/>
        </w:rPr>
      </w:pPr>
    </w:p>
    <w:p w:rsidR="009838E1" w:rsidRPr="00D94C6D" w:rsidRDefault="009838E1" w:rsidP="009838E1">
      <w:pPr>
        <w:autoSpaceDE/>
        <w:autoSpaceDN/>
        <w:jc w:val="center"/>
        <w:rPr>
          <w:b/>
          <w:sz w:val="28"/>
          <w:szCs w:val="28"/>
        </w:rPr>
      </w:pPr>
      <w:r w:rsidRPr="00D94C6D">
        <w:rPr>
          <w:b/>
          <w:sz w:val="28"/>
          <w:szCs w:val="28"/>
        </w:rPr>
        <w:t>Demonstrate</w:t>
      </w:r>
      <w:r w:rsidRPr="00D94C6D">
        <w:rPr>
          <w:sz w:val="22"/>
          <w:szCs w:val="22"/>
        </w:rPr>
        <w:t xml:space="preserve"> </w:t>
      </w:r>
      <w:r w:rsidRPr="00D94C6D">
        <w:rPr>
          <w:b/>
          <w:sz w:val="28"/>
          <w:szCs w:val="28"/>
        </w:rPr>
        <w:t>Professional Behavior, Respect and Civility</w:t>
      </w:r>
    </w:p>
    <w:p w:rsidR="009838E1" w:rsidRPr="00D94C6D" w:rsidRDefault="009838E1" w:rsidP="009838E1">
      <w:pPr>
        <w:autoSpaceDE/>
        <w:autoSpaceDN/>
        <w:jc w:val="center"/>
        <w:rPr>
          <w:b/>
          <w:sz w:val="28"/>
          <w:szCs w:val="28"/>
        </w:rPr>
      </w:pPr>
    </w:p>
    <w:p w:rsidR="009838E1" w:rsidRPr="00D94C6D" w:rsidRDefault="009838E1" w:rsidP="009838E1">
      <w:pPr>
        <w:autoSpaceDE/>
        <w:autoSpaceDN/>
        <w:jc w:val="both"/>
        <w:rPr>
          <w:sz w:val="24"/>
          <w:szCs w:val="24"/>
        </w:rPr>
      </w:pPr>
      <w:r w:rsidRPr="00D94C6D">
        <w:rPr>
          <w:sz w:val="24"/>
          <w:szCs w:val="24"/>
        </w:rPr>
        <w:tab/>
        <w:t>Each student is expected to demonstrate professional behavior as reflected by the ANA Code of Ethics, ANA standards of Professional Performance and Standards of Practice.  Students will fulfill professional roles including advocate, direct care provider, and educator.  Students will treat peers, faculty, members of the healthcare team, patients and families with respect and compassion.  Each of these people comes from different cultural backgrounds and holds different values.  Students will respect these differences providing professional, empathetic and holistic health care for all.</w:t>
      </w:r>
    </w:p>
    <w:p w:rsidR="009838E1" w:rsidRPr="00D94C6D" w:rsidRDefault="009838E1" w:rsidP="009838E1">
      <w:pPr>
        <w:autoSpaceDE/>
        <w:autoSpaceDN/>
        <w:jc w:val="both"/>
        <w:rPr>
          <w:sz w:val="24"/>
          <w:szCs w:val="24"/>
        </w:rPr>
      </w:pPr>
    </w:p>
    <w:p w:rsidR="009838E1" w:rsidRPr="00D94C6D" w:rsidRDefault="009838E1" w:rsidP="009838E1">
      <w:pPr>
        <w:autoSpaceDE/>
        <w:autoSpaceDN/>
        <w:jc w:val="both"/>
        <w:rPr>
          <w:sz w:val="24"/>
          <w:szCs w:val="24"/>
        </w:rPr>
      </w:pPr>
      <w:r w:rsidRPr="00D94C6D">
        <w:rPr>
          <w:sz w:val="24"/>
          <w:szCs w:val="24"/>
        </w:rPr>
        <w:tab/>
        <w:t xml:space="preserve">ANA Code of Ethics (2001, pg. 4), states “the nurse, in all professional relationships, practice with compassion and respect for the inherent dignity, worth, and uniqueness of every individual…” * </w:t>
      </w:r>
      <w:r w:rsidRPr="00D94C6D">
        <w:rPr>
          <w:b/>
          <w:sz w:val="24"/>
          <w:szCs w:val="24"/>
        </w:rPr>
        <w:t xml:space="preserve">Incivility </w:t>
      </w:r>
      <w:r w:rsidRPr="00D94C6D">
        <w:rPr>
          <w:sz w:val="24"/>
          <w:szCs w:val="24"/>
        </w:rPr>
        <w:t xml:space="preserve">is defined as, “rude or disruptive behavior that may result in psychological distress for the people involved and, if left unaddressed, may progress into threatening situations.” (Clark, 2010)  </w:t>
      </w:r>
    </w:p>
    <w:p w:rsidR="009838E1" w:rsidRPr="00D94C6D" w:rsidRDefault="009838E1" w:rsidP="009838E1">
      <w:pPr>
        <w:autoSpaceDE/>
        <w:autoSpaceDN/>
        <w:rPr>
          <w:sz w:val="24"/>
          <w:szCs w:val="24"/>
        </w:rPr>
      </w:pPr>
    </w:p>
    <w:p w:rsidR="009838E1" w:rsidRPr="00D94C6D" w:rsidRDefault="009838E1" w:rsidP="009838E1">
      <w:pPr>
        <w:autoSpaceDE/>
        <w:autoSpaceDN/>
        <w:rPr>
          <w:sz w:val="24"/>
          <w:szCs w:val="24"/>
        </w:rPr>
      </w:pPr>
      <w:r w:rsidRPr="00D94C6D">
        <w:rPr>
          <w:sz w:val="24"/>
          <w:szCs w:val="24"/>
        </w:rPr>
        <w:t>Examples of uncivil &amp; unprofessional behavior are below (</w:t>
      </w:r>
      <w:r w:rsidRPr="00D94C6D">
        <w:rPr>
          <w:b/>
          <w:i/>
          <w:sz w:val="24"/>
          <w:szCs w:val="24"/>
          <w:u w:val="single"/>
        </w:rPr>
        <w:t>NOT</w:t>
      </w:r>
      <w:r w:rsidRPr="00D94C6D">
        <w:rPr>
          <w:sz w:val="24"/>
          <w:szCs w:val="24"/>
        </w:rPr>
        <w:t xml:space="preserve"> inclusive):</w:t>
      </w:r>
    </w:p>
    <w:p w:rsidR="009838E1" w:rsidRPr="00D94C6D" w:rsidRDefault="009838E1" w:rsidP="009838E1">
      <w:pPr>
        <w:autoSpaceDE/>
        <w:autoSpaceDN/>
        <w:rPr>
          <w:sz w:val="24"/>
          <w:szCs w:val="24"/>
        </w:rPr>
      </w:pP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Discounting or ignoring solicited input from faculty regarding classroom or clinical performance or professional conduct</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 xml:space="preserve">Knowingly withholding information from faculty, peers, </w:t>
      </w:r>
      <w:r w:rsidR="002E1386" w:rsidRPr="00D94C6D">
        <w:rPr>
          <w:sz w:val="24"/>
          <w:szCs w:val="24"/>
        </w:rPr>
        <w:t>&amp; clinical</w:t>
      </w:r>
      <w:r w:rsidRPr="00D94C6D">
        <w:rPr>
          <w:sz w:val="24"/>
          <w:szCs w:val="24"/>
        </w:rPr>
        <w:t xml:space="preserve"> staff</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Not responding to email, letters, or voicemail that requires a reply</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Sending emails or text messages that are inflammatory/disrespectful in nature</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Demeaning, or belittling or harassing others</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 xml:space="preserve">Rumoring, gossiping about or damaging a classmates/professors/clinical staff </w:t>
      </w:r>
      <w:r w:rsidR="002E1386" w:rsidRPr="00D94C6D">
        <w:rPr>
          <w:sz w:val="24"/>
          <w:szCs w:val="24"/>
        </w:rPr>
        <w:t>members reputation</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Speaking with a condescending attitude</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Yelling or screaming at faculty, peers, clinical staff, or patients &amp; their families</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Display of temper or rudeness that may or may not escalate into threatened or actual violence</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Threatening others; this refers to physical threats, verbal/nonverbal threats and implied threats</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Inappropriate posting on social media related to ECC Nursing program experience (refer to policy on Use of Social Media)</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Illegally removing college property, healthcare agency or patient property from the premises</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Destruction of any college, healthcare or patient property</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Falsifying or fabricating clinical experiences</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Documenting nursing care that was not performed or falsifying a patient record</w:t>
      </w:r>
    </w:p>
    <w:p w:rsidR="009838E1" w:rsidRPr="00D94C6D" w:rsidRDefault="009838E1" w:rsidP="00FD4330">
      <w:pPr>
        <w:numPr>
          <w:ilvl w:val="0"/>
          <w:numId w:val="11"/>
        </w:numPr>
        <w:autoSpaceDE/>
        <w:autoSpaceDN/>
        <w:spacing w:after="200" w:line="276" w:lineRule="auto"/>
        <w:contextualSpacing/>
        <w:rPr>
          <w:sz w:val="24"/>
          <w:szCs w:val="24"/>
        </w:rPr>
      </w:pPr>
      <w:r w:rsidRPr="00D94C6D">
        <w:rPr>
          <w:sz w:val="24"/>
          <w:szCs w:val="24"/>
        </w:rPr>
        <w:t>Knowingly accessing a patient’s health record that is not in your direct care</w:t>
      </w:r>
    </w:p>
    <w:p w:rsidR="009838E1" w:rsidRPr="00D94C6D" w:rsidRDefault="009838E1" w:rsidP="009838E1">
      <w:pPr>
        <w:autoSpaceDE/>
        <w:autoSpaceDN/>
        <w:spacing w:after="200"/>
        <w:jc w:val="both"/>
        <w:rPr>
          <w:sz w:val="24"/>
          <w:szCs w:val="24"/>
        </w:rPr>
      </w:pPr>
    </w:p>
    <w:p w:rsidR="009838E1" w:rsidRPr="00D94C6D" w:rsidRDefault="009838E1" w:rsidP="009838E1">
      <w:pPr>
        <w:autoSpaceDE/>
        <w:autoSpaceDN/>
        <w:rPr>
          <w:b/>
          <w:sz w:val="22"/>
          <w:szCs w:val="22"/>
        </w:rPr>
      </w:pPr>
      <w:r w:rsidRPr="00D94C6D">
        <w:rPr>
          <w:b/>
          <w:sz w:val="22"/>
          <w:szCs w:val="22"/>
        </w:rPr>
        <w:br w:type="page"/>
      </w:r>
      <w:r w:rsidRPr="00D94C6D">
        <w:rPr>
          <w:b/>
          <w:sz w:val="22"/>
          <w:szCs w:val="22"/>
        </w:rPr>
        <w:lastRenderedPageBreak/>
        <w:t xml:space="preserve">Code of Professional Conduct </w:t>
      </w:r>
      <w:r w:rsidR="005E52FD">
        <w:rPr>
          <w:b/>
          <w:sz w:val="22"/>
          <w:szCs w:val="22"/>
        </w:rPr>
        <w:t>and</w:t>
      </w:r>
      <w:r w:rsidRPr="00D94C6D">
        <w:rPr>
          <w:b/>
          <w:sz w:val="22"/>
          <w:szCs w:val="22"/>
        </w:rPr>
        <w:t xml:space="preserve"> Student Civility Policy (cont.)</w:t>
      </w:r>
    </w:p>
    <w:p w:rsidR="009838E1" w:rsidRPr="00D94C6D" w:rsidRDefault="009838E1" w:rsidP="009838E1">
      <w:pPr>
        <w:autoSpaceDE/>
        <w:autoSpaceDN/>
        <w:rPr>
          <w:b/>
          <w:sz w:val="22"/>
          <w:szCs w:val="22"/>
        </w:rPr>
      </w:pPr>
      <w:r w:rsidRPr="00D94C6D">
        <w:rPr>
          <w:b/>
          <w:sz w:val="22"/>
          <w:szCs w:val="22"/>
        </w:rPr>
        <w:t>Page 5</w:t>
      </w:r>
    </w:p>
    <w:p w:rsidR="009838E1" w:rsidRPr="00D94C6D" w:rsidRDefault="009838E1" w:rsidP="009838E1">
      <w:pPr>
        <w:autoSpaceDE/>
        <w:autoSpaceDN/>
        <w:rPr>
          <w:b/>
          <w:sz w:val="28"/>
          <w:szCs w:val="28"/>
        </w:rPr>
      </w:pPr>
    </w:p>
    <w:p w:rsidR="009838E1" w:rsidRPr="00D94C6D" w:rsidRDefault="009838E1" w:rsidP="009838E1">
      <w:pPr>
        <w:autoSpaceDE/>
        <w:autoSpaceDN/>
        <w:spacing w:after="200"/>
        <w:jc w:val="both"/>
        <w:rPr>
          <w:sz w:val="24"/>
          <w:szCs w:val="24"/>
        </w:rPr>
      </w:pPr>
      <w:r w:rsidRPr="00D94C6D">
        <w:rPr>
          <w:sz w:val="24"/>
          <w:szCs w:val="24"/>
        </w:rPr>
        <w:t>According to legal standards, student nurses are expected to uphold the ANA Code of Ethics.  Students whose behavior does not comply with the ANA Code of Professional Conduct presented here will receive sanctions which may include, but are not limited to the following:  verbal reprimand, letter of understanding, disciplinary probation, and/or dismissal from the program.</w:t>
      </w:r>
    </w:p>
    <w:p w:rsidR="005A57A9" w:rsidRDefault="009838E1" w:rsidP="005A57A9">
      <w:pPr>
        <w:numPr>
          <w:ilvl w:val="0"/>
          <w:numId w:val="66"/>
        </w:numPr>
        <w:autoSpaceDE/>
        <w:autoSpaceDN/>
        <w:spacing w:after="200" w:line="276" w:lineRule="auto"/>
        <w:contextualSpacing/>
        <w:rPr>
          <w:b/>
          <w:sz w:val="24"/>
          <w:szCs w:val="24"/>
        </w:rPr>
      </w:pPr>
      <w:r w:rsidRPr="00D94C6D">
        <w:rPr>
          <w:b/>
          <w:sz w:val="24"/>
          <w:szCs w:val="24"/>
        </w:rPr>
        <w:t>Verbal Reprimand</w:t>
      </w:r>
      <w:r w:rsidRPr="00D94C6D">
        <w:rPr>
          <w:sz w:val="24"/>
          <w:szCs w:val="24"/>
        </w:rPr>
        <w:t xml:space="preserve"> – official verbal warning that continuation or repetition of wrongful conduct may result in further disciplinary action. This will also be documented in the students file.</w:t>
      </w:r>
    </w:p>
    <w:p w:rsidR="005A57A9" w:rsidRDefault="009838E1" w:rsidP="005A57A9">
      <w:pPr>
        <w:numPr>
          <w:ilvl w:val="0"/>
          <w:numId w:val="66"/>
        </w:numPr>
        <w:autoSpaceDE/>
        <w:autoSpaceDN/>
        <w:spacing w:after="200" w:line="276" w:lineRule="auto"/>
        <w:contextualSpacing/>
        <w:rPr>
          <w:b/>
          <w:sz w:val="24"/>
          <w:szCs w:val="24"/>
        </w:rPr>
      </w:pPr>
      <w:r w:rsidRPr="005A57A9">
        <w:rPr>
          <w:b/>
          <w:sz w:val="24"/>
          <w:szCs w:val="24"/>
        </w:rPr>
        <w:t>Letter of Understanding and/or Learning Contract</w:t>
      </w:r>
      <w:r w:rsidRPr="005A57A9">
        <w:rPr>
          <w:sz w:val="24"/>
          <w:szCs w:val="24"/>
        </w:rPr>
        <w:t xml:space="preserve"> – official written warning that continuation or repetition of wrongful conduct may result in further disciplinary action (i.e.: disciplinary probation or dismissal from the program.) </w:t>
      </w:r>
    </w:p>
    <w:p w:rsidR="005A57A9" w:rsidRDefault="009838E1" w:rsidP="005A57A9">
      <w:pPr>
        <w:numPr>
          <w:ilvl w:val="0"/>
          <w:numId w:val="66"/>
        </w:numPr>
        <w:autoSpaceDE/>
        <w:autoSpaceDN/>
        <w:spacing w:after="200" w:line="276" w:lineRule="auto"/>
        <w:contextualSpacing/>
        <w:rPr>
          <w:b/>
          <w:sz w:val="24"/>
          <w:szCs w:val="24"/>
        </w:rPr>
      </w:pPr>
      <w:r w:rsidRPr="005A57A9">
        <w:rPr>
          <w:b/>
          <w:sz w:val="24"/>
          <w:szCs w:val="24"/>
        </w:rPr>
        <w:t>Disciplinary Probation</w:t>
      </w:r>
      <w:r w:rsidRPr="005A57A9">
        <w:rPr>
          <w:sz w:val="24"/>
          <w:szCs w:val="24"/>
        </w:rPr>
        <w:t xml:space="preserve"> – may be imposed for any misconduct, failure to follow the Code of Professional Conduct, violation of the Mandatory Safety Policy, Civility Policy, etc… that does not warrant dismissal from the program but requires further consequences.  Disciplinary Probation is imposed for a designated period of time determined by the faculty and director.  This probationary status includes the probability of further penalties if the student commits additional acts of misconduct or fails to comply in any probationary contract details.  (see probation policy for details)</w:t>
      </w:r>
    </w:p>
    <w:p w:rsidR="009838E1" w:rsidRPr="005A57A9" w:rsidRDefault="009838E1" w:rsidP="005A57A9">
      <w:pPr>
        <w:numPr>
          <w:ilvl w:val="0"/>
          <w:numId w:val="66"/>
        </w:numPr>
        <w:autoSpaceDE/>
        <w:autoSpaceDN/>
        <w:spacing w:after="200" w:line="276" w:lineRule="auto"/>
        <w:contextualSpacing/>
        <w:rPr>
          <w:b/>
          <w:sz w:val="24"/>
          <w:szCs w:val="24"/>
        </w:rPr>
      </w:pPr>
      <w:r w:rsidRPr="005A57A9">
        <w:rPr>
          <w:b/>
          <w:sz w:val="24"/>
          <w:szCs w:val="24"/>
        </w:rPr>
        <w:t>Program Dismissal</w:t>
      </w:r>
      <w:r w:rsidRPr="005A57A9">
        <w:rPr>
          <w:sz w:val="24"/>
          <w:szCs w:val="24"/>
        </w:rPr>
        <w:t xml:space="preserve"> – permanent termination of admission and enrollment status in the ECC Nursing Program.</w:t>
      </w:r>
    </w:p>
    <w:p w:rsidR="009838E1" w:rsidRDefault="009838E1" w:rsidP="009838E1">
      <w:pPr>
        <w:autoSpaceDE/>
        <w:autoSpaceDN/>
        <w:spacing w:after="200" w:line="276" w:lineRule="auto"/>
        <w:contextualSpacing/>
        <w:rPr>
          <w:sz w:val="24"/>
          <w:szCs w:val="24"/>
        </w:rPr>
      </w:pPr>
    </w:p>
    <w:p w:rsidR="009838E1" w:rsidRDefault="009838E1" w:rsidP="009838E1">
      <w:pPr>
        <w:autoSpaceDE/>
        <w:autoSpaceDN/>
        <w:spacing w:after="200" w:line="276" w:lineRule="auto"/>
        <w:contextualSpacing/>
        <w:rPr>
          <w:sz w:val="24"/>
          <w:szCs w:val="24"/>
        </w:rPr>
      </w:pPr>
      <w:r>
        <w:rPr>
          <w:sz w:val="24"/>
          <w:szCs w:val="24"/>
        </w:rPr>
        <w:t>**A student may be dismissed on first occurrence of incivility based on severity of offense.  A learning contract may be issued or probation note.  Incivility offenses will not be allowed to accrue.</w:t>
      </w:r>
    </w:p>
    <w:p w:rsidR="009838E1" w:rsidRPr="00D94C6D" w:rsidRDefault="009838E1" w:rsidP="009838E1">
      <w:pPr>
        <w:autoSpaceDE/>
        <w:autoSpaceDN/>
        <w:spacing w:after="200" w:line="276" w:lineRule="auto"/>
        <w:contextualSpacing/>
        <w:rPr>
          <w:sz w:val="24"/>
          <w:szCs w:val="24"/>
        </w:rPr>
      </w:pPr>
    </w:p>
    <w:p w:rsidR="009838E1" w:rsidRPr="00D94C6D" w:rsidRDefault="009838E1" w:rsidP="009838E1">
      <w:pPr>
        <w:autoSpaceDE/>
        <w:autoSpaceDN/>
        <w:jc w:val="center"/>
        <w:rPr>
          <w:sz w:val="28"/>
          <w:szCs w:val="28"/>
        </w:rPr>
      </w:pPr>
      <w:r w:rsidRPr="00D94C6D">
        <w:rPr>
          <w:b/>
          <w:sz w:val="28"/>
          <w:szCs w:val="28"/>
        </w:rPr>
        <w:t>Maintain Academic Honesty</w:t>
      </w:r>
    </w:p>
    <w:p w:rsidR="009838E1" w:rsidRPr="00D94C6D" w:rsidRDefault="009838E1" w:rsidP="009838E1">
      <w:pPr>
        <w:autoSpaceDE/>
        <w:autoSpaceDN/>
        <w:rPr>
          <w:sz w:val="24"/>
          <w:szCs w:val="24"/>
        </w:rPr>
      </w:pPr>
    </w:p>
    <w:p w:rsidR="009838E1" w:rsidRPr="00D94C6D" w:rsidRDefault="009838E1" w:rsidP="009838E1">
      <w:pPr>
        <w:autoSpaceDE/>
        <w:autoSpaceDN/>
        <w:rPr>
          <w:sz w:val="24"/>
          <w:szCs w:val="24"/>
        </w:rPr>
      </w:pPr>
      <w:r w:rsidRPr="00D94C6D">
        <w:rPr>
          <w:sz w:val="24"/>
          <w:szCs w:val="24"/>
        </w:rPr>
        <w:t xml:space="preserve">Please refer to the East Central College Academic Honor Code found in the ECC Student Nurse Handbook, the ECC Student Handbook and/or the college website.  </w:t>
      </w:r>
    </w:p>
    <w:p w:rsidR="009838E1" w:rsidRPr="00D94C6D" w:rsidRDefault="009838E1" w:rsidP="009838E1">
      <w:pPr>
        <w:autoSpaceDE/>
        <w:autoSpaceDN/>
        <w:jc w:val="center"/>
        <w:rPr>
          <w:sz w:val="28"/>
          <w:szCs w:val="28"/>
        </w:rPr>
      </w:pPr>
    </w:p>
    <w:p w:rsidR="009838E1" w:rsidRPr="00D94C6D" w:rsidRDefault="009838E1" w:rsidP="009838E1">
      <w:pPr>
        <w:autoSpaceDE/>
        <w:autoSpaceDN/>
        <w:jc w:val="center"/>
        <w:rPr>
          <w:b/>
          <w:sz w:val="28"/>
          <w:szCs w:val="28"/>
        </w:rPr>
      </w:pPr>
      <w:r w:rsidRPr="00D94C6D">
        <w:rPr>
          <w:b/>
          <w:sz w:val="28"/>
          <w:szCs w:val="28"/>
        </w:rPr>
        <w:t xml:space="preserve">Maintain Confidentiality </w:t>
      </w:r>
      <w:r w:rsidR="005B1D23" w:rsidRPr="00D94C6D">
        <w:rPr>
          <w:b/>
          <w:sz w:val="28"/>
          <w:szCs w:val="28"/>
        </w:rPr>
        <w:t>at</w:t>
      </w:r>
      <w:r w:rsidRPr="00D94C6D">
        <w:rPr>
          <w:b/>
          <w:sz w:val="28"/>
          <w:szCs w:val="28"/>
        </w:rPr>
        <w:t xml:space="preserve"> All Times</w:t>
      </w:r>
    </w:p>
    <w:p w:rsidR="009838E1" w:rsidRPr="00D94C6D" w:rsidRDefault="009838E1" w:rsidP="009838E1">
      <w:pPr>
        <w:autoSpaceDE/>
        <w:autoSpaceDN/>
        <w:jc w:val="center"/>
        <w:rPr>
          <w:b/>
          <w:sz w:val="28"/>
          <w:szCs w:val="28"/>
        </w:rPr>
      </w:pPr>
    </w:p>
    <w:p w:rsidR="009838E1" w:rsidRPr="00D94C6D" w:rsidRDefault="009838E1" w:rsidP="009838E1">
      <w:pPr>
        <w:autoSpaceDE/>
        <w:autoSpaceDN/>
        <w:rPr>
          <w:sz w:val="24"/>
          <w:szCs w:val="24"/>
        </w:rPr>
      </w:pPr>
      <w:r w:rsidRPr="00D94C6D">
        <w:rPr>
          <w:sz w:val="24"/>
          <w:szCs w:val="24"/>
        </w:rPr>
        <w:t>Please see the ECC Student Nurse Policy regarding Electronic Communications and HIPAA Security Rule along with the ECC Electronic Compliance Form located in the ECC Student Nurse Handbook.</w:t>
      </w:r>
    </w:p>
    <w:p w:rsidR="009838E1" w:rsidRPr="00D94C6D" w:rsidRDefault="009838E1" w:rsidP="009838E1">
      <w:pPr>
        <w:autoSpaceDE/>
        <w:autoSpaceDN/>
        <w:spacing w:after="200"/>
        <w:rPr>
          <w:b/>
          <w:sz w:val="28"/>
          <w:szCs w:val="28"/>
        </w:rPr>
      </w:pPr>
    </w:p>
    <w:p w:rsidR="009838E1" w:rsidRPr="00D94C6D" w:rsidRDefault="009838E1" w:rsidP="009838E1">
      <w:pPr>
        <w:autoSpaceDE/>
        <w:autoSpaceDN/>
        <w:jc w:val="center"/>
        <w:rPr>
          <w:b/>
          <w:sz w:val="28"/>
          <w:szCs w:val="28"/>
        </w:rPr>
      </w:pPr>
      <w:r w:rsidRPr="00D94C6D">
        <w:rPr>
          <w:b/>
          <w:sz w:val="28"/>
          <w:szCs w:val="28"/>
        </w:rPr>
        <w:t>Use of Social Media</w:t>
      </w:r>
    </w:p>
    <w:p w:rsidR="009838E1" w:rsidRPr="00D94C6D" w:rsidRDefault="009838E1" w:rsidP="009838E1">
      <w:pPr>
        <w:autoSpaceDE/>
        <w:autoSpaceDN/>
        <w:jc w:val="center"/>
        <w:rPr>
          <w:sz w:val="24"/>
          <w:szCs w:val="24"/>
        </w:rPr>
      </w:pPr>
    </w:p>
    <w:p w:rsidR="009838E1" w:rsidRPr="00D94C6D" w:rsidRDefault="009838E1" w:rsidP="009838E1">
      <w:pPr>
        <w:autoSpaceDE/>
        <w:autoSpaceDN/>
        <w:jc w:val="both"/>
        <w:rPr>
          <w:sz w:val="24"/>
          <w:szCs w:val="24"/>
        </w:rPr>
      </w:pPr>
      <w:r w:rsidRPr="00D94C6D">
        <w:rPr>
          <w:sz w:val="24"/>
          <w:szCs w:val="24"/>
        </w:rPr>
        <w:t>The use of social media outlets (</w:t>
      </w:r>
      <w:r w:rsidR="002E1386" w:rsidRPr="00D94C6D">
        <w:rPr>
          <w:sz w:val="24"/>
          <w:szCs w:val="24"/>
        </w:rPr>
        <w:t>i.e.</w:t>
      </w:r>
      <w:r w:rsidRPr="00D94C6D">
        <w:rPr>
          <w:sz w:val="24"/>
          <w:szCs w:val="24"/>
        </w:rPr>
        <w:t xml:space="preserve">:  Facebook, Twitter, Instagram, Text messaging, etc.) is strictly prohibited in all capacities related to the ECC Nursing Program experiences.  </w:t>
      </w:r>
      <w:r w:rsidRPr="00D94C6D">
        <w:rPr>
          <w:b/>
          <w:sz w:val="24"/>
          <w:szCs w:val="24"/>
        </w:rPr>
        <w:t xml:space="preserve">The posting of pictures, comments or discussions addressing any classroom and /or clinical experience on any of these sites could result in immediate dismissal from the program.   </w:t>
      </w:r>
      <w:r w:rsidRPr="00D94C6D">
        <w:rPr>
          <w:sz w:val="24"/>
          <w:szCs w:val="24"/>
        </w:rPr>
        <w:t>According to the NCSBN.org, “Nurses have been disciplined by boards, fired by employers, and criminally charged by authorities for the inappropriate or unprofessional use of social media.”</w:t>
      </w:r>
    </w:p>
    <w:p w:rsidR="009838E1" w:rsidRPr="00D94C6D" w:rsidRDefault="006B10B0" w:rsidP="009838E1">
      <w:pPr>
        <w:autoSpaceDE/>
        <w:autoSpaceDN/>
        <w:spacing w:after="200"/>
        <w:rPr>
          <w:b/>
          <w:sz w:val="28"/>
          <w:szCs w:val="28"/>
        </w:rPr>
      </w:pPr>
      <w:r>
        <w:rPr>
          <w:noProof/>
        </w:rPr>
        <mc:AlternateContent>
          <mc:Choice Requires="wps">
            <w:drawing>
              <wp:anchor distT="45720" distB="45720" distL="114300" distR="114300" simplePos="0" relativeHeight="251724288" behindDoc="0" locked="0" layoutInCell="1" allowOverlap="1">
                <wp:simplePos x="0" y="0"/>
                <wp:positionH relativeFrom="column">
                  <wp:posOffset>4404995</wp:posOffset>
                </wp:positionH>
                <wp:positionV relativeFrom="paragraph">
                  <wp:posOffset>80010</wp:posOffset>
                </wp:positionV>
                <wp:extent cx="2170430" cy="342900"/>
                <wp:effectExtent l="12065" t="9525" r="8255"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42900"/>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Initiated:  May, 2013</w:t>
                            </w:r>
                          </w:p>
                          <w:p w:rsidR="00276218" w:rsidRDefault="00276218" w:rsidP="00084071">
                            <w:pPr>
                              <w:rPr>
                                <w:sz w:val="16"/>
                                <w:szCs w:val="16"/>
                              </w:rPr>
                            </w:pPr>
                            <w:r>
                              <w:rPr>
                                <w:sz w:val="16"/>
                                <w:szCs w:val="16"/>
                              </w:rPr>
                              <w:t>Reviewed:  May, 2017;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46.85pt;margin-top:6.3pt;width:170.9pt;height:27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p7LwIAAFk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">
                <v:textbox>
                  <w:txbxContent>
                    <w:p w:rsidR="00276218" w:rsidRDefault="00276218" w:rsidP="00084071">
                      <w:pPr>
                        <w:rPr>
                          <w:sz w:val="16"/>
                          <w:szCs w:val="16"/>
                        </w:rPr>
                      </w:pPr>
                      <w:r>
                        <w:rPr>
                          <w:sz w:val="16"/>
                          <w:szCs w:val="16"/>
                        </w:rPr>
                        <w:t>Initiated:  May, 2013</w:t>
                      </w:r>
                    </w:p>
                    <w:p w:rsidR="00276218" w:rsidRDefault="00276218" w:rsidP="00084071">
                      <w:pPr>
                        <w:rPr>
                          <w:sz w:val="16"/>
                          <w:szCs w:val="16"/>
                        </w:rPr>
                      </w:pPr>
                      <w:r>
                        <w:rPr>
                          <w:sz w:val="16"/>
                          <w:szCs w:val="16"/>
                        </w:rPr>
                        <w:t>Reviewed:  May, 2017; May, 2018; May, 2019</w:t>
                      </w:r>
                    </w:p>
                  </w:txbxContent>
                </v:textbox>
                <w10:wrap type="square"/>
              </v:shape>
            </w:pict>
          </mc:Fallback>
        </mc:AlternateContent>
      </w:r>
    </w:p>
    <w:p w:rsidR="007D7E6F" w:rsidRPr="004D78C3" w:rsidRDefault="009838E1" w:rsidP="00C351A1">
      <w:pPr>
        <w:pStyle w:val="Default"/>
        <w:jc w:val="center"/>
        <w:rPr>
          <w:rFonts w:ascii="Times New Roman" w:hAnsi="Times New Roman" w:cs="Times New Roman"/>
          <w:b/>
          <w:bCs/>
        </w:rPr>
      </w:pPr>
      <w:r w:rsidRPr="00D94C6D">
        <w:rPr>
          <w:b/>
          <w:sz w:val="28"/>
          <w:szCs w:val="28"/>
        </w:rPr>
        <w:br w:type="page"/>
      </w:r>
      <w:r w:rsidR="007D7E6F" w:rsidRPr="004D78C3">
        <w:rPr>
          <w:rFonts w:ascii="Times New Roman" w:hAnsi="Times New Roman" w:cs="Times New Roman"/>
          <w:b/>
          <w:bCs/>
        </w:rPr>
        <w:lastRenderedPageBreak/>
        <w:t xml:space="preserve">COMMUNICATION </w:t>
      </w:r>
      <w:r w:rsidR="00B95BBD" w:rsidRPr="004D78C3">
        <w:rPr>
          <w:rFonts w:ascii="Times New Roman" w:hAnsi="Times New Roman" w:cs="Times New Roman"/>
          <w:b/>
          <w:bCs/>
        </w:rPr>
        <w:t>POLICY</w:t>
      </w:r>
    </w:p>
    <w:p w:rsidR="007D7E6F" w:rsidRPr="00C85123" w:rsidRDefault="007D7E6F" w:rsidP="007D7E6F">
      <w:pPr>
        <w:jc w:val="center"/>
        <w:rPr>
          <w:b/>
          <w:bCs/>
          <w:sz w:val="28"/>
          <w:szCs w:val="28"/>
        </w:rPr>
      </w:pPr>
    </w:p>
    <w:p w:rsidR="007D7E6F" w:rsidRPr="009E699B" w:rsidRDefault="007D7E6F" w:rsidP="007D7E6F">
      <w:pPr>
        <w:rPr>
          <w:b/>
          <w:bCs/>
          <w:sz w:val="22"/>
          <w:szCs w:val="22"/>
        </w:rPr>
      </w:pPr>
      <w:r w:rsidRPr="00AF58D5">
        <w:rPr>
          <w:b/>
          <w:bCs/>
          <w:sz w:val="22"/>
          <w:szCs w:val="22"/>
          <w:u w:val="single"/>
        </w:rPr>
        <w:t>CELL PHONES/ELECTRONIC DEVICES</w:t>
      </w:r>
      <w:r w:rsidRPr="009E699B">
        <w:rPr>
          <w:b/>
          <w:bCs/>
          <w:sz w:val="22"/>
          <w:szCs w:val="22"/>
        </w:rPr>
        <w:t>:</w:t>
      </w:r>
    </w:p>
    <w:p w:rsidR="007D7E6F" w:rsidRPr="009E699B" w:rsidRDefault="007D7E6F" w:rsidP="007D7E6F">
      <w:pPr>
        <w:rPr>
          <w:b/>
          <w:bCs/>
          <w:sz w:val="22"/>
          <w:szCs w:val="22"/>
        </w:rPr>
      </w:pPr>
    </w:p>
    <w:p w:rsidR="007D7E6F" w:rsidRPr="009E699B" w:rsidRDefault="007D7E6F" w:rsidP="007F7801">
      <w:pPr>
        <w:numPr>
          <w:ilvl w:val="0"/>
          <w:numId w:val="2"/>
        </w:numPr>
        <w:autoSpaceDE/>
        <w:autoSpaceDN/>
        <w:rPr>
          <w:sz w:val="22"/>
          <w:szCs w:val="22"/>
        </w:rPr>
      </w:pPr>
      <w:r w:rsidRPr="009D6B8D">
        <w:rPr>
          <w:b/>
          <w:i/>
          <w:sz w:val="22"/>
          <w:szCs w:val="22"/>
        </w:rPr>
        <w:t xml:space="preserve">It is required that </w:t>
      </w:r>
      <w:r w:rsidRPr="009D6B8D">
        <w:rPr>
          <w:b/>
          <w:bCs/>
          <w:i/>
          <w:iCs/>
          <w:sz w:val="22"/>
          <w:szCs w:val="22"/>
          <w:u w:val="single"/>
        </w:rPr>
        <w:t>all</w:t>
      </w:r>
      <w:r w:rsidRPr="009D6B8D">
        <w:rPr>
          <w:b/>
          <w:i/>
          <w:sz w:val="22"/>
          <w:szCs w:val="22"/>
        </w:rPr>
        <w:t xml:space="preserve"> cell phones </w:t>
      </w:r>
      <w:r w:rsidRPr="009D6B8D">
        <w:rPr>
          <w:b/>
          <w:bCs/>
          <w:i/>
          <w:iCs/>
          <w:sz w:val="22"/>
          <w:szCs w:val="22"/>
          <w:u w:val="single"/>
        </w:rPr>
        <w:t>must</w:t>
      </w:r>
      <w:r w:rsidRPr="009D6B8D">
        <w:rPr>
          <w:b/>
          <w:i/>
          <w:sz w:val="22"/>
          <w:szCs w:val="22"/>
          <w:u w:val="single"/>
        </w:rPr>
        <w:t xml:space="preserve"> be turned off</w:t>
      </w:r>
      <w:r w:rsidRPr="009D6B8D">
        <w:rPr>
          <w:b/>
          <w:i/>
          <w:sz w:val="22"/>
          <w:szCs w:val="22"/>
        </w:rPr>
        <w:t xml:space="preserve"> during class.</w:t>
      </w:r>
      <w:r w:rsidRPr="009E699B">
        <w:rPr>
          <w:sz w:val="22"/>
          <w:szCs w:val="22"/>
        </w:rPr>
        <w:t xml:space="preserve">  The device should neither be seen nor heard during class.  Voice mail </w:t>
      </w:r>
      <w:r>
        <w:rPr>
          <w:sz w:val="22"/>
          <w:szCs w:val="22"/>
        </w:rPr>
        <w:t>and text messages</w:t>
      </w:r>
      <w:r w:rsidRPr="009E699B">
        <w:rPr>
          <w:sz w:val="22"/>
          <w:szCs w:val="22"/>
        </w:rPr>
        <w:t xml:space="preserve"> may be retrieved during breaks.</w:t>
      </w:r>
    </w:p>
    <w:p w:rsidR="007D7E6F" w:rsidRPr="009E699B" w:rsidRDefault="007D7E6F" w:rsidP="007D7E6F">
      <w:pPr>
        <w:rPr>
          <w:sz w:val="22"/>
          <w:szCs w:val="22"/>
        </w:rPr>
      </w:pPr>
    </w:p>
    <w:p w:rsidR="007D7E6F" w:rsidRPr="009E699B" w:rsidRDefault="007D7E6F" w:rsidP="007F7801">
      <w:pPr>
        <w:numPr>
          <w:ilvl w:val="0"/>
          <w:numId w:val="2"/>
        </w:numPr>
        <w:autoSpaceDE/>
        <w:autoSpaceDN/>
        <w:rPr>
          <w:sz w:val="22"/>
          <w:szCs w:val="22"/>
        </w:rPr>
      </w:pPr>
      <w:r w:rsidRPr="009E699B">
        <w:rPr>
          <w:sz w:val="22"/>
          <w:szCs w:val="22"/>
        </w:rPr>
        <w:t>If a cell phone rings, it is considered a “disruption” to the class.  Due to the disruption the student has created, the student with the phone will be asked to leave the classroom until the next break occurs.  The time the student is out of the classroom is considered an unexcused absence.  Any material covered, quizzes, or exams missed will not be allowed to be made up.</w:t>
      </w:r>
    </w:p>
    <w:p w:rsidR="007D7E6F" w:rsidRPr="009E699B" w:rsidRDefault="007D7E6F" w:rsidP="007D7E6F">
      <w:pPr>
        <w:ind w:left="360"/>
        <w:rPr>
          <w:sz w:val="22"/>
          <w:szCs w:val="22"/>
        </w:rPr>
      </w:pPr>
    </w:p>
    <w:p w:rsidR="007D7E6F" w:rsidRPr="00722341" w:rsidRDefault="007D7E6F" w:rsidP="007F7801">
      <w:pPr>
        <w:numPr>
          <w:ilvl w:val="0"/>
          <w:numId w:val="2"/>
        </w:numPr>
        <w:autoSpaceDE/>
        <w:autoSpaceDN/>
        <w:rPr>
          <w:sz w:val="22"/>
          <w:szCs w:val="22"/>
        </w:rPr>
      </w:pPr>
      <w:r w:rsidRPr="009E699B">
        <w:rPr>
          <w:sz w:val="22"/>
          <w:szCs w:val="22"/>
        </w:rPr>
        <w:t xml:space="preserve">According to the agreements (policies) with our clinical sites, no cell phone or other electronic communication device may be </w:t>
      </w:r>
      <w:r w:rsidR="00DA645C">
        <w:rPr>
          <w:sz w:val="22"/>
          <w:szCs w:val="22"/>
        </w:rPr>
        <w:t>visible d</w:t>
      </w:r>
      <w:r w:rsidRPr="009E699B">
        <w:rPr>
          <w:sz w:val="22"/>
          <w:szCs w:val="22"/>
        </w:rPr>
        <w:t>uring clinical hours.</w:t>
      </w:r>
      <w:r>
        <w:rPr>
          <w:sz w:val="22"/>
          <w:szCs w:val="22"/>
        </w:rPr>
        <w:t xml:space="preserve">  </w:t>
      </w:r>
      <w:r w:rsidRPr="009E699B">
        <w:rPr>
          <w:sz w:val="22"/>
          <w:szCs w:val="22"/>
        </w:rPr>
        <w:t>If a disruption occurs due to a cell phone or electronic communicati</w:t>
      </w:r>
      <w:r>
        <w:rPr>
          <w:sz w:val="22"/>
          <w:szCs w:val="22"/>
        </w:rPr>
        <w:t xml:space="preserve">on device, the student will be </w:t>
      </w:r>
      <w:r w:rsidRPr="009E699B">
        <w:rPr>
          <w:sz w:val="22"/>
          <w:szCs w:val="22"/>
        </w:rPr>
        <w:t>dismissed from the clinical experience.  This will be an unexcused absence.  (See “Policies for Clinical Experience”</w:t>
      </w:r>
      <w:r>
        <w:rPr>
          <w:sz w:val="22"/>
          <w:szCs w:val="22"/>
        </w:rPr>
        <w:t>)</w:t>
      </w:r>
    </w:p>
    <w:p w:rsidR="007D7E6F" w:rsidRPr="00425B4A" w:rsidRDefault="007D7E6F" w:rsidP="007D7E6F">
      <w:pPr>
        <w:autoSpaceDE/>
        <w:autoSpaceDN/>
        <w:rPr>
          <w:sz w:val="22"/>
          <w:szCs w:val="22"/>
        </w:rPr>
      </w:pPr>
    </w:p>
    <w:p w:rsidR="007D7E6F" w:rsidRPr="009E699B" w:rsidRDefault="007D7E6F" w:rsidP="007D7E6F">
      <w:pPr>
        <w:rPr>
          <w:b/>
          <w:bCs/>
          <w:sz w:val="22"/>
          <w:szCs w:val="22"/>
          <w:u w:val="single"/>
        </w:rPr>
      </w:pPr>
      <w:r w:rsidRPr="009E699B">
        <w:rPr>
          <w:b/>
          <w:bCs/>
          <w:sz w:val="22"/>
          <w:szCs w:val="22"/>
          <w:u w:val="single"/>
        </w:rPr>
        <w:t>FACULTY COMMUNICATION</w:t>
      </w:r>
    </w:p>
    <w:p w:rsidR="007D7E6F" w:rsidRPr="009E699B" w:rsidRDefault="007D7E6F" w:rsidP="007D7E6F">
      <w:pPr>
        <w:rPr>
          <w:sz w:val="22"/>
          <w:szCs w:val="22"/>
        </w:rPr>
      </w:pPr>
      <w:r w:rsidRPr="009E699B">
        <w:rPr>
          <w:sz w:val="22"/>
          <w:szCs w:val="22"/>
        </w:rPr>
        <w:t>Open communication is highly encouraged between student and faculty members.  The following guidelines will allow for respectful contact for both students and faculty.</w:t>
      </w:r>
    </w:p>
    <w:p w:rsidR="007D7E6F" w:rsidRPr="00722341" w:rsidRDefault="007D7E6F" w:rsidP="007F7801">
      <w:pPr>
        <w:numPr>
          <w:ilvl w:val="0"/>
          <w:numId w:val="3"/>
        </w:numPr>
        <w:autoSpaceDE/>
        <w:autoSpaceDN/>
        <w:rPr>
          <w:b/>
          <w:bCs/>
          <w:sz w:val="22"/>
          <w:szCs w:val="22"/>
          <w:u w:val="single"/>
        </w:rPr>
      </w:pPr>
      <w:r w:rsidRPr="009E699B">
        <w:rPr>
          <w:sz w:val="22"/>
          <w:szCs w:val="22"/>
        </w:rPr>
        <w:t>Students are encouraged to utilize faculty scheduled office hour time (posted beside office doors) to have routine questions answered.</w:t>
      </w:r>
    </w:p>
    <w:p w:rsidR="007D7E6F" w:rsidRPr="009E699B" w:rsidRDefault="007D7E6F" w:rsidP="007F7801">
      <w:pPr>
        <w:numPr>
          <w:ilvl w:val="0"/>
          <w:numId w:val="3"/>
        </w:numPr>
        <w:autoSpaceDE/>
        <w:autoSpaceDN/>
        <w:rPr>
          <w:b/>
          <w:bCs/>
          <w:sz w:val="22"/>
          <w:szCs w:val="22"/>
          <w:u w:val="single"/>
        </w:rPr>
      </w:pPr>
      <w:r w:rsidRPr="009E699B">
        <w:rPr>
          <w:sz w:val="22"/>
          <w:szCs w:val="22"/>
        </w:rPr>
        <w:t xml:space="preserve">If a phone call is </w:t>
      </w:r>
      <w:r w:rsidRPr="009E699B">
        <w:rPr>
          <w:b/>
          <w:bCs/>
          <w:i/>
          <w:iCs/>
          <w:sz w:val="22"/>
          <w:szCs w:val="22"/>
        </w:rPr>
        <w:t>absolutely</w:t>
      </w:r>
      <w:r w:rsidRPr="009E699B">
        <w:rPr>
          <w:sz w:val="22"/>
          <w:szCs w:val="22"/>
        </w:rPr>
        <w:t xml:space="preserve"> necessary to an instructor’s home, some guidelines include:</w:t>
      </w:r>
    </w:p>
    <w:p w:rsidR="007D7E6F" w:rsidRDefault="007D7E6F" w:rsidP="007D7E6F">
      <w:pPr>
        <w:rPr>
          <w:sz w:val="22"/>
          <w:szCs w:val="22"/>
        </w:rPr>
      </w:pPr>
      <w:r w:rsidRPr="009E699B">
        <w:rPr>
          <w:sz w:val="22"/>
          <w:szCs w:val="22"/>
        </w:rPr>
        <w:tab/>
      </w:r>
      <w:r w:rsidRPr="009E699B">
        <w:rPr>
          <w:sz w:val="22"/>
          <w:szCs w:val="22"/>
        </w:rPr>
        <w:tab/>
      </w:r>
      <w:r w:rsidRPr="009E699B">
        <w:rPr>
          <w:rFonts w:ascii="Rockwell" w:hAnsi="Rockwell" w:cs="Rockwell"/>
          <w:sz w:val="22"/>
          <w:szCs w:val="22"/>
        </w:rPr>
        <w:sym w:font="Wingdings 2" w:char="F027"/>
      </w:r>
      <w:r w:rsidRPr="009E699B">
        <w:rPr>
          <w:rFonts w:ascii="Rockwell" w:hAnsi="Rockwell" w:cs="Rockwell"/>
          <w:sz w:val="22"/>
          <w:szCs w:val="22"/>
        </w:rPr>
        <w:tab/>
      </w:r>
      <w:r w:rsidRPr="009E699B">
        <w:rPr>
          <w:sz w:val="22"/>
          <w:szCs w:val="22"/>
        </w:rPr>
        <w:t>No call after 9 p.m.</w:t>
      </w:r>
    </w:p>
    <w:p w:rsidR="007D7E6F" w:rsidRPr="009E699B" w:rsidRDefault="007D7E6F" w:rsidP="007D7E6F">
      <w:pPr>
        <w:rPr>
          <w:sz w:val="22"/>
          <w:szCs w:val="22"/>
        </w:rPr>
      </w:pPr>
      <w:r w:rsidRPr="009E699B">
        <w:rPr>
          <w:sz w:val="22"/>
          <w:szCs w:val="22"/>
        </w:rPr>
        <w:tab/>
      </w:r>
      <w:r w:rsidRPr="009E699B">
        <w:rPr>
          <w:sz w:val="22"/>
          <w:szCs w:val="22"/>
        </w:rPr>
        <w:tab/>
      </w:r>
      <w:r w:rsidRPr="009E699B">
        <w:rPr>
          <w:rFonts w:ascii="Rockwell" w:hAnsi="Rockwell" w:cs="Rockwell"/>
          <w:sz w:val="22"/>
          <w:szCs w:val="22"/>
        </w:rPr>
        <w:sym w:font="Wingdings 2" w:char="F027"/>
      </w:r>
      <w:r w:rsidRPr="009E699B">
        <w:rPr>
          <w:rFonts w:ascii="Rockwell" w:hAnsi="Rockwell" w:cs="Rockwell"/>
          <w:sz w:val="22"/>
          <w:szCs w:val="22"/>
        </w:rPr>
        <w:tab/>
      </w:r>
      <w:r>
        <w:rPr>
          <w:sz w:val="22"/>
          <w:szCs w:val="22"/>
        </w:rPr>
        <w:t>Check with each instructor regarding texting procedures.</w:t>
      </w:r>
    </w:p>
    <w:p w:rsidR="007D7E6F" w:rsidRPr="009E699B" w:rsidRDefault="007D7E6F" w:rsidP="007D7E6F">
      <w:pPr>
        <w:rPr>
          <w:sz w:val="22"/>
          <w:szCs w:val="22"/>
        </w:rPr>
      </w:pPr>
      <w:r w:rsidRPr="009E699B">
        <w:rPr>
          <w:sz w:val="22"/>
          <w:szCs w:val="22"/>
        </w:rPr>
        <w:tab/>
      </w:r>
      <w:r w:rsidRPr="009E699B">
        <w:rPr>
          <w:sz w:val="22"/>
          <w:szCs w:val="22"/>
        </w:rPr>
        <w:tab/>
      </w:r>
      <w:r w:rsidRPr="009E699B">
        <w:rPr>
          <w:rFonts w:ascii="Rockwell" w:hAnsi="Rockwell" w:cs="Rockwell"/>
          <w:sz w:val="22"/>
          <w:szCs w:val="22"/>
        </w:rPr>
        <w:sym w:font="Wingdings 2" w:char="F027"/>
      </w:r>
      <w:r w:rsidRPr="009E699B">
        <w:rPr>
          <w:sz w:val="22"/>
          <w:szCs w:val="22"/>
        </w:rPr>
        <w:tab/>
        <w:t>No call before 5 a.m.</w:t>
      </w:r>
    </w:p>
    <w:p w:rsidR="007D7E6F" w:rsidRPr="009E699B" w:rsidRDefault="007D7E6F" w:rsidP="007D7E6F">
      <w:pPr>
        <w:rPr>
          <w:sz w:val="22"/>
          <w:szCs w:val="22"/>
        </w:rPr>
      </w:pPr>
      <w:r w:rsidRPr="009E699B">
        <w:rPr>
          <w:sz w:val="22"/>
          <w:szCs w:val="22"/>
        </w:rPr>
        <w:tab/>
      </w:r>
      <w:r w:rsidRPr="009E699B">
        <w:rPr>
          <w:sz w:val="22"/>
          <w:szCs w:val="22"/>
        </w:rPr>
        <w:tab/>
      </w:r>
      <w:r w:rsidRPr="009E699B">
        <w:rPr>
          <w:rFonts w:ascii="Rockwell" w:hAnsi="Rockwell" w:cs="Rockwell"/>
          <w:sz w:val="22"/>
          <w:szCs w:val="22"/>
        </w:rPr>
        <w:sym w:font="Wingdings 2" w:char="F027"/>
      </w:r>
      <w:r w:rsidRPr="009E699B">
        <w:rPr>
          <w:sz w:val="22"/>
          <w:szCs w:val="22"/>
        </w:rPr>
        <w:tab/>
        <w:t>Routine matters should be addressed during regular office hours</w:t>
      </w:r>
    </w:p>
    <w:p w:rsidR="007D7E6F" w:rsidRPr="009E699B" w:rsidRDefault="007D7E6F" w:rsidP="007D7E6F">
      <w:pPr>
        <w:rPr>
          <w:sz w:val="22"/>
          <w:szCs w:val="22"/>
        </w:rPr>
      </w:pPr>
      <w:r w:rsidRPr="009E699B">
        <w:rPr>
          <w:sz w:val="22"/>
          <w:szCs w:val="22"/>
        </w:rPr>
        <w:tab/>
      </w:r>
      <w:r w:rsidRPr="009E699B">
        <w:rPr>
          <w:sz w:val="22"/>
          <w:szCs w:val="22"/>
        </w:rPr>
        <w:tab/>
      </w:r>
      <w:r w:rsidRPr="009E699B">
        <w:rPr>
          <w:rFonts w:ascii="Rockwell" w:hAnsi="Rockwell" w:cs="Rockwell"/>
          <w:sz w:val="22"/>
          <w:szCs w:val="22"/>
        </w:rPr>
        <w:sym w:font="Wingdings 2" w:char="F027"/>
      </w:r>
      <w:r w:rsidRPr="009E699B">
        <w:rPr>
          <w:sz w:val="22"/>
          <w:szCs w:val="22"/>
        </w:rPr>
        <w:tab/>
        <w:t xml:space="preserve">Appropriateness of the timing and content to be discussed over the phone will be </w:t>
      </w:r>
    </w:p>
    <w:p w:rsidR="007D7E6F" w:rsidRPr="009E699B" w:rsidRDefault="007D7E6F" w:rsidP="007D7E6F">
      <w:pPr>
        <w:rPr>
          <w:sz w:val="22"/>
          <w:szCs w:val="22"/>
        </w:rPr>
      </w:pPr>
      <w:r w:rsidRPr="009E699B">
        <w:rPr>
          <w:sz w:val="22"/>
          <w:szCs w:val="22"/>
        </w:rPr>
        <w:tab/>
      </w:r>
      <w:r w:rsidRPr="009E699B">
        <w:rPr>
          <w:sz w:val="22"/>
          <w:szCs w:val="22"/>
        </w:rPr>
        <w:tab/>
      </w:r>
      <w:r w:rsidRPr="009E699B">
        <w:rPr>
          <w:sz w:val="22"/>
          <w:szCs w:val="22"/>
        </w:rPr>
        <w:tab/>
        <w:t xml:space="preserve">   determined by the individual instructor.</w:t>
      </w:r>
    </w:p>
    <w:p w:rsidR="007D7E6F" w:rsidRDefault="007D7E6F" w:rsidP="007F7801">
      <w:pPr>
        <w:numPr>
          <w:ilvl w:val="0"/>
          <w:numId w:val="4"/>
        </w:numPr>
        <w:autoSpaceDE/>
        <w:autoSpaceDN/>
        <w:rPr>
          <w:sz w:val="22"/>
          <w:szCs w:val="22"/>
        </w:rPr>
      </w:pPr>
      <w:r w:rsidRPr="009E699B">
        <w:rPr>
          <w:sz w:val="22"/>
          <w:szCs w:val="22"/>
        </w:rPr>
        <w:t>Feel free to utilize the instructor’s office voice mail and/or e-mail for routine matters, concerns and questions.  This information will be furnished to you at the beginning of the semester.</w:t>
      </w:r>
    </w:p>
    <w:p w:rsidR="007D7E6F" w:rsidRPr="00722341" w:rsidRDefault="007D7E6F" w:rsidP="007F7801">
      <w:pPr>
        <w:numPr>
          <w:ilvl w:val="0"/>
          <w:numId w:val="4"/>
        </w:numPr>
        <w:autoSpaceDE/>
        <w:autoSpaceDN/>
        <w:rPr>
          <w:sz w:val="22"/>
          <w:szCs w:val="22"/>
        </w:rPr>
      </w:pPr>
      <w:r w:rsidRPr="00722341">
        <w:rPr>
          <w:sz w:val="22"/>
          <w:szCs w:val="22"/>
        </w:rPr>
        <w:t>Please verify with each instructor, at the beginning of the clinical rotation, the cell phone policy for the specific clinical site.  If allowed, cell phones are to be utilized ONLY for retrieval of information related to medications, labs/diagnostics, and pathophysiology.  This information must be retrieved under the direction or supervision of the instructor.  The cell phone must remain on “silent” and out of sight of patients and their families.  If a disruption occurs due to a cell phone or electronic communication device, the student will be dismissed from the clinical experience.  This will result in an unexcused absence.  (See “Policies for Clinical Experience” in the Student Nurse Handbook.)</w:t>
      </w:r>
    </w:p>
    <w:p w:rsidR="007D7E6F" w:rsidRPr="009E699B" w:rsidRDefault="007D7E6F" w:rsidP="007D7E6F">
      <w:pPr>
        <w:autoSpaceDE/>
        <w:autoSpaceDN/>
        <w:ind w:left="720"/>
        <w:rPr>
          <w:sz w:val="22"/>
          <w:szCs w:val="22"/>
        </w:rPr>
      </w:pPr>
    </w:p>
    <w:p w:rsidR="007D7E6F" w:rsidRPr="009E699B" w:rsidRDefault="007D7E6F" w:rsidP="007D7E6F">
      <w:pPr>
        <w:ind w:left="360"/>
        <w:rPr>
          <w:sz w:val="22"/>
          <w:szCs w:val="22"/>
        </w:rPr>
      </w:pPr>
    </w:p>
    <w:p w:rsidR="007D7E6F" w:rsidRPr="009E699B" w:rsidRDefault="007D7E6F" w:rsidP="007D7E6F">
      <w:pPr>
        <w:rPr>
          <w:sz w:val="22"/>
          <w:szCs w:val="22"/>
        </w:rPr>
      </w:pPr>
    </w:p>
    <w:p w:rsidR="007D7E6F" w:rsidRPr="009E699B" w:rsidRDefault="007D7E6F" w:rsidP="007D7E6F">
      <w:pPr>
        <w:rPr>
          <w:sz w:val="22"/>
          <w:szCs w:val="22"/>
          <w:u w:val="single"/>
        </w:rPr>
      </w:pPr>
    </w:p>
    <w:p w:rsidR="00B95BBD" w:rsidRDefault="006B10B0" w:rsidP="00B95BBD">
      <w:pPr>
        <w:jc w:val="center"/>
        <w:rPr>
          <w:b/>
          <w:sz w:val="24"/>
          <w:szCs w:val="24"/>
        </w:rPr>
      </w:pPr>
      <w:r>
        <w:rPr>
          <w:noProof/>
        </w:rPr>
        <mc:AlternateContent>
          <mc:Choice Requires="wps">
            <w:drawing>
              <wp:anchor distT="45720" distB="45720" distL="114300" distR="114300" simplePos="0" relativeHeight="251725312" behindDoc="0" locked="0" layoutInCell="1" allowOverlap="1">
                <wp:simplePos x="0" y="0"/>
                <wp:positionH relativeFrom="column">
                  <wp:posOffset>4558030</wp:posOffset>
                </wp:positionH>
                <wp:positionV relativeFrom="paragraph">
                  <wp:posOffset>1395095</wp:posOffset>
                </wp:positionV>
                <wp:extent cx="2004695" cy="336550"/>
                <wp:effectExtent l="12700" t="11430" r="1143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36550"/>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2017; May, 2018</w:t>
                            </w:r>
                          </w:p>
                          <w:p w:rsidR="00276218" w:rsidRDefault="00276218" w:rsidP="00C66945">
                            <w:pPr>
                              <w:rPr>
                                <w:sz w:val="16"/>
                                <w:szCs w:val="16"/>
                              </w:rPr>
                            </w:pPr>
                            <w:r>
                              <w:rPr>
                                <w:sz w:val="16"/>
                                <w:szCs w:val="16"/>
                              </w:rPr>
                              <w:t>Reviewed/Revised:  June, 2016; May, 2019</w:t>
                            </w:r>
                          </w:p>
                          <w:p w:rsidR="00276218" w:rsidRDefault="00276218" w:rsidP="0008407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358.9pt;margin-top:109.85pt;width:157.85pt;height:26.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">
                <v:textbox>
                  <w:txbxContent>
                    <w:p w:rsidR="00276218" w:rsidRDefault="00276218" w:rsidP="00084071">
                      <w:pPr>
                        <w:rPr>
                          <w:sz w:val="16"/>
                          <w:szCs w:val="16"/>
                        </w:rPr>
                      </w:pPr>
                      <w:r>
                        <w:rPr>
                          <w:sz w:val="16"/>
                          <w:szCs w:val="16"/>
                        </w:rPr>
                        <w:t>Reviewed:  May, 2017; May, 2018</w:t>
                      </w:r>
                    </w:p>
                    <w:p w:rsidR="00276218" w:rsidRDefault="00276218" w:rsidP="00C66945">
                      <w:pPr>
                        <w:rPr>
                          <w:sz w:val="16"/>
                          <w:szCs w:val="16"/>
                        </w:rPr>
                      </w:pPr>
                      <w:r>
                        <w:rPr>
                          <w:sz w:val="16"/>
                          <w:szCs w:val="16"/>
                        </w:rPr>
                        <w:t>Reviewed/Revised:  June, 2016; May, 2019</w:t>
                      </w:r>
                    </w:p>
                    <w:p w:rsidR="00276218" w:rsidRDefault="00276218" w:rsidP="00084071">
                      <w:pPr>
                        <w:rPr>
                          <w:sz w:val="16"/>
                          <w:szCs w:val="16"/>
                        </w:rPr>
                      </w:pPr>
                    </w:p>
                  </w:txbxContent>
                </v:textbox>
                <w10:wrap type="square"/>
              </v:shape>
            </w:pict>
          </mc:Fallback>
        </mc:AlternateContent>
      </w:r>
      <w:r w:rsidR="007D7E6F">
        <w:rPr>
          <w:b/>
          <w:sz w:val="22"/>
          <w:szCs w:val="22"/>
        </w:rPr>
        <w:br w:type="page"/>
      </w:r>
      <w:r w:rsidR="00B95BBD" w:rsidRPr="00697FAB">
        <w:rPr>
          <w:b/>
          <w:sz w:val="24"/>
          <w:szCs w:val="24"/>
        </w:rPr>
        <w:lastRenderedPageBreak/>
        <w:t>Electronic Communications and HIPAA Security Rule</w:t>
      </w:r>
    </w:p>
    <w:p w:rsidR="00B95BBD" w:rsidRPr="00697FAB" w:rsidRDefault="00B95BBD" w:rsidP="00B95BBD">
      <w:pPr>
        <w:jc w:val="center"/>
        <w:rPr>
          <w:b/>
          <w:sz w:val="24"/>
          <w:szCs w:val="24"/>
        </w:rPr>
      </w:pPr>
    </w:p>
    <w:p w:rsidR="00B95BBD" w:rsidRPr="00994F87" w:rsidRDefault="00B95BBD" w:rsidP="00B95BBD">
      <w:pPr>
        <w:shd w:val="clear" w:color="auto" w:fill="FFFFFF"/>
        <w:spacing w:after="240"/>
        <w:rPr>
          <w:sz w:val="22"/>
          <w:szCs w:val="22"/>
        </w:rPr>
      </w:pPr>
      <w:r w:rsidRPr="00994F87">
        <w:rPr>
          <w:sz w:val="22"/>
          <w:szCs w:val="22"/>
        </w:rPr>
        <w:t>Health care professionals have a moral and ethical responsibility to protect the privacy of their patients and this has been mandated by federal law (Health Insurance Portability and Accountability Act -HIPAA). This encompasses all aspects of patient care from pulling curtains and using towels and sheets to protect the patient's modesty and dignity to refraining from discussing details about a patient in any circumstances where you can be overheard.</w:t>
      </w:r>
    </w:p>
    <w:p w:rsidR="00B95BBD" w:rsidRPr="00994F87" w:rsidRDefault="00B95BBD" w:rsidP="00B95BBD">
      <w:pPr>
        <w:shd w:val="clear" w:color="auto" w:fill="FFFFFF"/>
        <w:spacing w:before="240"/>
        <w:rPr>
          <w:sz w:val="22"/>
          <w:szCs w:val="22"/>
        </w:rPr>
      </w:pPr>
      <w:r w:rsidRPr="00994F87">
        <w:rPr>
          <w:sz w:val="22"/>
          <w:szCs w:val="22"/>
        </w:rPr>
        <w:t>Nursing students have an obligation to protect the patient's information from being seen by anyone who has no need to know. Students should never leave electronic records open when you leave your seat by the computer. It means not leaving patient charts out and unattended for anyone to view.</w:t>
      </w:r>
    </w:p>
    <w:p w:rsidR="00B95BBD" w:rsidRDefault="00B95BBD" w:rsidP="00B95BBD">
      <w:pPr>
        <w:pStyle w:val="Default"/>
        <w:rPr>
          <w:rFonts w:ascii="Times New Roman" w:hAnsi="Times New Roman" w:cs="Times New Roman"/>
          <w:b/>
          <w:color w:val="auto"/>
          <w:sz w:val="22"/>
          <w:szCs w:val="22"/>
        </w:rPr>
      </w:pPr>
    </w:p>
    <w:p w:rsidR="00B95BBD" w:rsidRPr="00994F87" w:rsidRDefault="00B95BBD" w:rsidP="00B95BBD">
      <w:pPr>
        <w:pStyle w:val="Default"/>
        <w:rPr>
          <w:rFonts w:ascii="Times New Roman" w:hAnsi="Times New Roman" w:cs="Times New Roman"/>
          <w:b/>
          <w:color w:val="auto"/>
          <w:sz w:val="22"/>
          <w:szCs w:val="22"/>
        </w:rPr>
      </w:pPr>
      <w:r w:rsidRPr="00994F87">
        <w:rPr>
          <w:rFonts w:ascii="Times New Roman" w:hAnsi="Times New Roman" w:cs="Times New Roman"/>
          <w:b/>
          <w:color w:val="auto"/>
          <w:sz w:val="22"/>
          <w:szCs w:val="22"/>
        </w:rPr>
        <w:t xml:space="preserve">DEFINITIONS: </w:t>
      </w:r>
    </w:p>
    <w:p w:rsidR="00B95BBD" w:rsidRDefault="00B95BBD" w:rsidP="00B95BBD">
      <w:pPr>
        <w:pStyle w:val="Default"/>
        <w:rPr>
          <w:rFonts w:ascii="Times New Roman" w:hAnsi="Times New Roman" w:cs="Times New Roman"/>
          <w:b/>
          <w:bCs/>
          <w:color w:val="auto"/>
          <w:sz w:val="22"/>
          <w:szCs w:val="22"/>
          <w:u w:val="single"/>
        </w:rPr>
      </w:pPr>
    </w:p>
    <w:p w:rsidR="00B95BBD" w:rsidRPr="00994F87" w:rsidRDefault="00B95BBD" w:rsidP="00B95BBD">
      <w:pPr>
        <w:pStyle w:val="Default"/>
        <w:rPr>
          <w:rFonts w:ascii="Times New Roman" w:hAnsi="Times New Roman" w:cs="Times New Roman"/>
          <w:color w:val="auto"/>
          <w:sz w:val="22"/>
          <w:szCs w:val="22"/>
        </w:rPr>
      </w:pPr>
      <w:r w:rsidRPr="00994F87">
        <w:rPr>
          <w:rFonts w:ascii="Times New Roman" w:hAnsi="Times New Roman" w:cs="Times New Roman"/>
          <w:b/>
          <w:bCs/>
          <w:color w:val="auto"/>
          <w:sz w:val="22"/>
          <w:szCs w:val="22"/>
          <w:u w:val="single"/>
        </w:rPr>
        <w:t>Privacy</w:t>
      </w:r>
      <w:r w:rsidRPr="00994F87">
        <w:rPr>
          <w:rFonts w:ascii="Times New Roman" w:hAnsi="Times New Roman" w:cs="Times New Roman"/>
          <w:color w:val="auto"/>
          <w:sz w:val="22"/>
          <w:szCs w:val="22"/>
        </w:rPr>
        <w:t xml:space="preserve"> - the clinical site’s desire to limit the disclosure of patient personal information. </w:t>
      </w:r>
    </w:p>
    <w:p w:rsidR="00B95BBD" w:rsidRDefault="00B95BBD" w:rsidP="00B95BBD">
      <w:pPr>
        <w:pStyle w:val="Default"/>
        <w:rPr>
          <w:rFonts w:ascii="Times New Roman" w:hAnsi="Times New Roman" w:cs="Times New Roman"/>
          <w:b/>
          <w:bCs/>
          <w:color w:val="auto"/>
          <w:sz w:val="22"/>
          <w:szCs w:val="22"/>
          <w:u w:val="single"/>
        </w:rPr>
      </w:pPr>
    </w:p>
    <w:p w:rsidR="00B95BBD" w:rsidRPr="00994F87" w:rsidRDefault="00B95BBD" w:rsidP="00B95BBD">
      <w:pPr>
        <w:pStyle w:val="Default"/>
        <w:rPr>
          <w:rFonts w:ascii="Times New Roman" w:hAnsi="Times New Roman" w:cs="Times New Roman"/>
          <w:color w:val="auto"/>
          <w:sz w:val="22"/>
          <w:szCs w:val="22"/>
        </w:rPr>
      </w:pPr>
      <w:r w:rsidRPr="00994F87">
        <w:rPr>
          <w:rFonts w:ascii="Times New Roman" w:hAnsi="Times New Roman" w:cs="Times New Roman"/>
          <w:b/>
          <w:bCs/>
          <w:color w:val="auto"/>
          <w:sz w:val="22"/>
          <w:szCs w:val="22"/>
          <w:u w:val="single"/>
        </w:rPr>
        <w:t>Confidentiality</w:t>
      </w:r>
      <w:r w:rsidRPr="00994F87">
        <w:rPr>
          <w:rFonts w:ascii="Times New Roman" w:hAnsi="Times New Roman" w:cs="Times New Roman"/>
          <w:color w:val="auto"/>
          <w:sz w:val="22"/>
          <w:szCs w:val="22"/>
        </w:rPr>
        <w:t xml:space="preserve"> - a condition in which information is shared or released in a controlled manner. </w:t>
      </w:r>
    </w:p>
    <w:p w:rsidR="00B95BBD" w:rsidRDefault="00B95BBD" w:rsidP="00B95BBD">
      <w:pPr>
        <w:pStyle w:val="Default"/>
        <w:rPr>
          <w:rFonts w:ascii="Times New Roman" w:hAnsi="Times New Roman" w:cs="Times New Roman"/>
          <w:b/>
          <w:bCs/>
          <w:color w:val="auto"/>
          <w:sz w:val="22"/>
          <w:szCs w:val="22"/>
          <w:u w:val="single"/>
        </w:rPr>
      </w:pPr>
    </w:p>
    <w:p w:rsidR="00B95BBD" w:rsidRPr="00994F87" w:rsidRDefault="00B95BBD" w:rsidP="00B95BBD">
      <w:pPr>
        <w:pStyle w:val="Default"/>
        <w:rPr>
          <w:rFonts w:ascii="Times New Roman" w:hAnsi="Times New Roman" w:cs="Times New Roman"/>
          <w:color w:val="auto"/>
          <w:sz w:val="22"/>
          <w:szCs w:val="22"/>
        </w:rPr>
      </w:pPr>
      <w:r w:rsidRPr="00994F87">
        <w:rPr>
          <w:rFonts w:ascii="Times New Roman" w:hAnsi="Times New Roman" w:cs="Times New Roman"/>
          <w:b/>
          <w:bCs/>
          <w:color w:val="auto"/>
          <w:sz w:val="22"/>
          <w:szCs w:val="22"/>
          <w:u w:val="single"/>
        </w:rPr>
        <w:t>Security</w:t>
      </w:r>
      <w:r w:rsidRPr="00994F87">
        <w:rPr>
          <w:rFonts w:ascii="Times New Roman" w:hAnsi="Times New Roman" w:cs="Times New Roman"/>
          <w:b/>
          <w:bCs/>
          <w:color w:val="auto"/>
          <w:sz w:val="22"/>
          <w:szCs w:val="22"/>
        </w:rPr>
        <w:t xml:space="preserve"> - </w:t>
      </w:r>
      <w:r w:rsidRPr="00994F87">
        <w:rPr>
          <w:rFonts w:ascii="Times New Roman" w:hAnsi="Times New Roman" w:cs="Times New Roman"/>
          <w:color w:val="auto"/>
          <w:sz w:val="22"/>
          <w:szCs w:val="22"/>
        </w:rPr>
        <w:t xml:space="preserve">consists of measures to protect the confidentiality, integrity and availability of information and the information systems used to access it. </w:t>
      </w:r>
    </w:p>
    <w:p w:rsidR="00B95BBD" w:rsidRDefault="00B95BBD" w:rsidP="00B95BBD">
      <w:pPr>
        <w:rPr>
          <w:b/>
          <w:bCs/>
          <w:sz w:val="22"/>
          <w:szCs w:val="22"/>
          <w:u w:val="single"/>
        </w:rPr>
      </w:pPr>
    </w:p>
    <w:p w:rsidR="00B95BBD" w:rsidRPr="00994F87" w:rsidRDefault="00B95BBD" w:rsidP="00B95BBD">
      <w:pPr>
        <w:rPr>
          <w:sz w:val="22"/>
          <w:szCs w:val="22"/>
        </w:rPr>
      </w:pPr>
      <w:r w:rsidRPr="00994F87">
        <w:rPr>
          <w:b/>
          <w:bCs/>
          <w:sz w:val="22"/>
          <w:szCs w:val="22"/>
          <w:u w:val="single"/>
        </w:rPr>
        <w:t>Electronic health information</w:t>
      </w:r>
      <w:r w:rsidRPr="00994F87">
        <w:rPr>
          <w:b/>
          <w:bCs/>
          <w:sz w:val="22"/>
          <w:szCs w:val="22"/>
        </w:rPr>
        <w:t xml:space="preserve"> -</w:t>
      </w:r>
      <w:r w:rsidRPr="00994F87">
        <w:rPr>
          <w:sz w:val="22"/>
          <w:szCs w:val="22"/>
        </w:rPr>
        <w:t xml:space="preserve"> (such as electronic medical records) is a computerized format of the health-care information paper records that is used for the same range of purposes as paper records, namely to familiarize readers with the patient, to document care, to document the need for care, to assess the quality of care, to determine reimbursement rates, to justify reimbursement claims and to measure outcomes of the care process</w:t>
      </w:r>
    </w:p>
    <w:p w:rsidR="00B95BBD" w:rsidRDefault="00B95BBD" w:rsidP="00B95BBD">
      <w:pPr>
        <w:ind w:left="360"/>
        <w:rPr>
          <w:sz w:val="22"/>
          <w:szCs w:val="22"/>
        </w:rPr>
      </w:pPr>
    </w:p>
    <w:p w:rsidR="00B95BBD" w:rsidRPr="00994F87" w:rsidRDefault="00B95BBD" w:rsidP="00B95BBD">
      <w:pPr>
        <w:ind w:left="360"/>
        <w:rPr>
          <w:sz w:val="22"/>
          <w:szCs w:val="22"/>
        </w:rPr>
      </w:pPr>
      <w:r w:rsidRPr="00994F87">
        <w:rPr>
          <w:sz w:val="22"/>
          <w:szCs w:val="22"/>
        </w:rPr>
        <w:t xml:space="preserve">Confidentiality and the Patient’s Chart Access/Usage in </w:t>
      </w:r>
      <w:r w:rsidRPr="00994F87">
        <w:rPr>
          <w:b/>
          <w:sz w:val="22"/>
          <w:szCs w:val="22"/>
          <w:u w:val="single"/>
        </w:rPr>
        <w:t>hard copy</w:t>
      </w:r>
      <w:r w:rsidRPr="00994F87">
        <w:rPr>
          <w:sz w:val="22"/>
          <w:szCs w:val="22"/>
        </w:rPr>
        <w:t>:</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Confidentiality is to be upheld at all times. Conversations, concerning patients and diseases, between students and/or others (either in the institution or away) are only those which are professional and necessary.</w:t>
      </w:r>
    </w:p>
    <w:p w:rsidR="00B95BBD" w:rsidRPr="00994F87" w:rsidRDefault="00B95BBD" w:rsidP="00FD4330">
      <w:pPr>
        <w:pStyle w:val="ListParagraph"/>
        <w:numPr>
          <w:ilvl w:val="1"/>
          <w:numId w:val="14"/>
        </w:numPr>
        <w:spacing w:line="240" w:lineRule="auto"/>
        <w:rPr>
          <w:rFonts w:ascii="Times New Roman" w:hAnsi="Times New Roman"/>
          <w:b/>
          <w:i/>
        </w:rPr>
      </w:pPr>
      <w:r w:rsidRPr="00994F87">
        <w:rPr>
          <w:rFonts w:ascii="Times New Roman" w:hAnsi="Times New Roman"/>
        </w:rPr>
        <w:t xml:space="preserve">The patient’s chart (hard copy) is a legal document and </w:t>
      </w:r>
      <w:r w:rsidRPr="00994F87">
        <w:rPr>
          <w:rFonts w:ascii="Times New Roman" w:hAnsi="Times New Roman"/>
          <w:b/>
          <w:i/>
          <w:u w:val="single"/>
        </w:rPr>
        <w:t>may n</w:t>
      </w:r>
      <w:r>
        <w:rPr>
          <w:rFonts w:ascii="Times New Roman" w:hAnsi="Times New Roman"/>
          <w:b/>
          <w:i/>
          <w:u w:val="single"/>
        </w:rPr>
        <w:t xml:space="preserve">ot be photocopied for any reason, per </w:t>
      </w:r>
      <w:r w:rsidRPr="005E52FD">
        <w:rPr>
          <w:rFonts w:ascii="Times New Roman" w:hAnsi="Times New Roman"/>
          <w:b/>
          <w:i/>
          <w:u w:val="single"/>
        </w:rPr>
        <w:t>facility</w:t>
      </w:r>
      <w:r>
        <w:rPr>
          <w:rFonts w:ascii="Times New Roman" w:hAnsi="Times New Roman"/>
          <w:b/>
          <w:i/>
          <w:u w:val="single"/>
        </w:rPr>
        <w:t xml:space="preserve"> policy</w:t>
      </w:r>
      <w:r w:rsidRPr="00F307FC">
        <w:rPr>
          <w:rFonts w:ascii="Times New Roman" w:hAnsi="Times New Roman"/>
          <w:b/>
          <w:i/>
        </w:rPr>
        <w:t>.</w:t>
      </w:r>
      <w:r w:rsidRPr="00F307FC">
        <w:rPr>
          <w:rFonts w:ascii="Times New Roman" w:hAnsi="Times New Roman"/>
        </w:rPr>
        <w:t xml:space="preserve"> </w:t>
      </w:r>
      <w:r w:rsidRPr="00994F87">
        <w:rPr>
          <w:rFonts w:ascii="Times New Roman" w:hAnsi="Times New Roman"/>
        </w:rPr>
        <w:t>No printed copies of any portion of the patient’s record (chart or computer printout) may be taken from the healthcare facility</w:t>
      </w:r>
      <w:r w:rsidRPr="00994F87">
        <w:rPr>
          <w:rFonts w:ascii="Times New Roman" w:hAnsi="Times New Roman"/>
          <w:b/>
        </w:rPr>
        <w:t>/</w:t>
      </w:r>
      <w:r w:rsidRPr="00994F87">
        <w:rPr>
          <w:rFonts w:ascii="Times New Roman" w:hAnsi="Times New Roman"/>
        </w:rPr>
        <w:t xml:space="preserve">clinical site. This includes PCP’s, worksheets, census sheets, Kardex, etc. </w:t>
      </w:r>
      <w:r w:rsidRPr="00994F87">
        <w:rPr>
          <w:rFonts w:ascii="Times New Roman" w:hAnsi="Times New Roman"/>
          <w:b/>
          <w:i/>
        </w:rPr>
        <w:t>Students do not have authorization to review medical documents of patients not assigned to them unless review is authorized by instructor.</w:t>
      </w:r>
    </w:p>
    <w:p w:rsidR="00B95BBD" w:rsidRPr="00994F87" w:rsidRDefault="00B95BBD" w:rsidP="00B95BBD">
      <w:pPr>
        <w:ind w:left="360"/>
        <w:rPr>
          <w:sz w:val="22"/>
          <w:szCs w:val="22"/>
        </w:rPr>
      </w:pPr>
      <w:r w:rsidRPr="00994F87">
        <w:rPr>
          <w:sz w:val="22"/>
          <w:szCs w:val="22"/>
        </w:rPr>
        <w:t xml:space="preserve">Confidentiality and the </w:t>
      </w:r>
      <w:r w:rsidRPr="00994F87">
        <w:rPr>
          <w:b/>
          <w:sz w:val="22"/>
          <w:szCs w:val="22"/>
          <w:u w:val="single"/>
        </w:rPr>
        <w:t>Electronic Health Record</w:t>
      </w:r>
      <w:r w:rsidRPr="00994F87">
        <w:rPr>
          <w:sz w:val="22"/>
          <w:szCs w:val="22"/>
        </w:rPr>
        <w:t xml:space="preserve"> Access/Usage:</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 xml:space="preserve">All students are fully responsible for following all regulations of the Health Insurance Portability and Accountability Act (HIPAA) guidelines. </w:t>
      </w:r>
    </w:p>
    <w:p w:rsidR="00B95BBD" w:rsidRPr="00994F87" w:rsidRDefault="00B95BBD" w:rsidP="00FD4330">
      <w:pPr>
        <w:pStyle w:val="ListParagraph"/>
        <w:numPr>
          <w:ilvl w:val="1"/>
          <w:numId w:val="14"/>
        </w:numPr>
        <w:spacing w:before="100" w:beforeAutospacing="1" w:after="100" w:afterAutospacing="1" w:line="240" w:lineRule="auto"/>
        <w:outlineLvl w:val="0"/>
        <w:rPr>
          <w:rFonts w:ascii="Times New Roman" w:hAnsi="Times New Roman"/>
        </w:rPr>
      </w:pPr>
      <w:r w:rsidRPr="00994F87">
        <w:rPr>
          <w:rFonts w:ascii="Times New Roman" w:hAnsi="Times New Roman"/>
          <w:b/>
          <w:bCs/>
          <w:kern w:val="36"/>
        </w:rPr>
        <w:t xml:space="preserve">The Security Rule: </w:t>
      </w:r>
      <w:r w:rsidRPr="00994F87">
        <w:rPr>
          <w:rFonts w:ascii="Times New Roman" w:hAnsi="Times New Roman"/>
        </w:rPr>
        <w:t xml:space="preserve">The HIPAA Security Rule establishes national standards to protect individuals’ electronic personal health information that is created, received, used, or maintained by a covered entity. The Security Rule requires appropriate administrative, physical and technical safeguards to ensure the confidentiality, integrity, and security of electronic protected health information. The Security Rule is located at 45 CFR </w:t>
      </w:r>
      <w:hyperlink r:id="rId53" w:history="1">
        <w:r w:rsidRPr="00994F87">
          <w:rPr>
            <w:rFonts w:ascii="Times New Roman" w:hAnsi="Times New Roman"/>
            <w:color w:val="0000FF"/>
            <w:u w:val="single"/>
          </w:rPr>
          <w:t>Part 160</w:t>
        </w:r>
      </w:hyperlink>
      <w:r w:rsidRPr="00994F87">
        <w:rPr>
          <w:rFonts w:ascii="Times New Roman" w:hAnsi="Times New Roman"/>
        </w:rPr>
        <w:t xml:space="preserve"> and Subparts A and C of </w:t>
      </w:r>
      <w:hyperlink r:id="rId54" w:history="1">
        <w:r w:rsidRPr="00994F87">
          <w:rPr>
            <w:rFonts w:ascii="Times New Roman" w:hAnsi="Times New Roman"/>
            <w:color w:val="0000FF"/>
            <w:u w:val="single"/>
          </w:rPr>
          <w:t>Part 164</w:t>
        </w:r>
      </w:hyperlink>
      <w:r w:rsidRPr="00994F87">
        <w:rPr>
          <w:rFonts w:ascii="Times New Roman" w:hAnsi="Times New Roman"/>
        </w:rPr>
        <w:t>.  </w:t>
      </w:r>
    </w:p>
    <w:p w:rsidR="00B95BBD" w:rsidRPr="00994F87" w:rsidRDefault="00B95BBD" w:rsidP="00B95BBD">
      <w:pPr>
        <w:rPr>
          <w:sz w:val="22"/>
          <w:szCs w:val="22"/>
        </w:rPr>
      </w:pPr>
      <w:r w:rsidRPr="00994F87">
        <w:rPr>
          <w:sz w:val="22"/>
          <w:szCs w:val="22"/>
        </w:rPr>
        <w:t xml:space="preserve">The </w:t>
      </w:r>
      <w:r>
        <w:rPr>
          <w:sz w:val="22"/>
          <w:szCs w:val="22"/>
        </w:rPr>
        <w:t xml:space="preserve">security </w:t>
      </w:r>
      <w:r w:rsidRPr="00994F87">
        <w:rPr>
          <w:sz w:val="22"/>
          <w:szCs w:val="22"/>
        </w:rPr>
        <w:t xml:space="preserve">rule adopts standards for the security of electronic protected health information to be implemented by health plans, health care clearinghouses, and certain health care providers. </w:t>
      </w:r>
    </w:p>
    <w:p w:rsidR="00B95BBD" w:rsidRDefault="00B95BBD" w:rsidP="00B95BBD">
      <w:pPr>
        <w:rPr>
          <w:b/>
          <w:sz w:val="24"/>
          <w:szCs w:val="24"/>
        </w:rPr>
      </w:pPr>
      <w:r>
        <w:br w:type="page"/>
      </w:r>
      <w:r w:rsidRPr="00697FAB">
        <w:rPr>
          <w:b/>
          <w:sz w:val="24"/>
          <w:szCs w:val="24"/>
        </w:rPr>
        <w:lastRenderedPageBreak/>
        <w:t>Electronic Communications and HIPAA Security Rule Policy</w:t>
      </w:r>
      <w:r w:rsidR="001D6C53">
        <w:rPr>
          <w:b/>
          <w:sz w:val="24"/>
          <w:szCs w:val="24"/>
        </w:rPr>
        <w:t xml:space="preserve"> (cont.)</w:t>
      </w:r>
    </w:p>
    <w:p w:rsidR="001D6C53" w:rsidRDefault="001D6C53" w:rsidP="00B95BBD">
      <w:pPr>
        <w:rPr>
          <w:b/>
          <w:sz w:val="24"/>
          <w:szCs w:val="24"/>
        </w:rPr>
      </w:pPr>
      <w:r>
        <w:rPr>
          <w:b/>
          <w:sz w:val="24"/>
          <w:szCs w:val="24"/>
        </w:rPr>
        <w:t>Page 2</w:t>
      </w:r>
    </w:p>
    <w:p w:rsidR="00B95BBD" w:rsidRPr="00697FAB" w:rsidRDefault="00B95BBD" w:rsidP="00B95BBD">
      <w:pPr>
        <w:ind w:left="1080"/>
        <w:jc w:val="center"/>
        <w:rPr>
          <w:b/>
          <w:sz w:val="24"/>
          <w:szCs w:val="24"/>
        </w:rPr>
      </w:pPr>
    </w:p>
    <w:p w:rsidR="00B95BBD" w:rsidRPr="00994F87" w:rsidRDefault="00B95BBD" w:rsidP="00FD4330">
      <w:pPr>
        <w:pStyle w:val="ListParagraph"/>
        <w:numPr>
          <w:ilvl w:val="1"/>
          <w:numId w:val="14"/>
        </w:numPr>
        <w:spacing w:line="240" w:lineRule="auto"/>
        <w:rPr>
          <w:rFonts w:ascii="Times New Roman" w:hAnsi="Times New Roman"/>
        </w:rPr>
      </w:pPr>
      <w:r w:rsidRPr="00994F87">
        <w:rPr>
          <w:rFonts w:ascii="Times New Roman" w:hAnsi="Times New Roman"/>
        </w:rPr>
        <w:t>Students must adhere to professional standards for all communication including maintaining confidentiality, proper conduct for communication and communicating appropriate material.</w:t>
      </w:r>
    </w:p>
    <w:p w:rsidR="00B95BBD" w:rsidRPr="00994F87" w:rsidRDefault="00B95BBD" w:rsidP="00FD4330">
      <w:pPr>
        <w:pStyle w:val="ListParagraph"/>
        <w:numPr>
          <w:ilvl w:val="1"/>
          <w:numId w:val="14"/>
        </w:numPr>
        <w:spacing w:line="240" w:lineRule="auto"/>
        <w:rPr>
          <w:rFonts w:ascii="Times New Roman" w:hAnsi="Times New Roman"/>
        </w:rPr>
      </w:pPr>
      <w:r w:rsidRPr="00994F87">
        <w:rPr>
          <w:rFonts w:ascii="Times New Roman" w:hAnsi="Times New Roman"/>
        </w:rPr>
        <w:t xml:space="preserve">Students are fully responsible to ensure that they adhere to all regulations at all times whether at school, at clinical, on break, or anywhere else. This includes proper management of confidential </w:t>
      </w:r>
      <w:r>
        <w:rPr>
          <w:rFonts w:ascii="Times New Roman" w:hAnsi="Times New Roman"/>
        </w:rPr>
        <w:t>patient</w:t>
      </w:r>
      <w:r w:rsidRPr="00994F87">
        <w:rPr>
          <w:rFonts w:ascii="Times New Roman" w:hAnsi="Times New Roman"/>
        </w:rPr>
        <w:t xml:space="preserve"> information.</w:t>
      </w:r>
    </w:p>
    <w:p w:rsidR="00B95BBD" w:rsidRPr="00994F87" w:rsidRDefault="00B95BBD" w:rsidP="00FD4330">
      <w:pPr>
        <w:pStyle w:val="ListParagraph"/>
        <w:numPr>
          <w:ilvl w:val="1"/>
          <w:numId w:val="14"/>
        </w:numPr>
        <w:spacing w:line="240" w:lineRule="auto"/>
        <w:rPr>
          <w:rFonts w:ascii="Times New Roman" w:hAnsi="Times New Roman"/>
        </w:rPr>
      </w:pPr>
      <w:r w:rsidRPr="00994F87">
        <w:rPr>
          <w:rFonts w:ascii="Times New Roman" w:hAnsi="Times New Roman"/>
        </w:rPr>
        <w:t xml:space="preserve">Personal Health Identifiers (PHI) must be removed from any patient data students collect. Additionally, students will use a password to protect access to information. This password is never to be disclosed to another individual. </w:t>
      </w:r>
      <w:r w:rsidRPr="00994F87">
        <w:rPr>
          <w:rFonts w:ascii="Times New Roman" w:hAnsi="Times New Roman"/>
          <w:b/>
          <w:i/>
        </w:rPr>
        <w:t xml:space="preserve">Students do not have authorization to review electronic health records of patients not assigned to them unless review is authorized by instructor. Also, students do not have authorization to review electronic health records of any personal acquaintances such as family member or friend, etc., under any circumstance. </w:t>
      </w:r>
      <w:r w:rsidRPr="00994F87">
        <w:rPr>
          <w:rFonts w:ascii="Times New Roman" w:hAnsi="Times New Roman"/>
        </w:rPr>
        <w:t xml:space="preserve"> </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 xml:space="preserve">Research of a medical record is for the purposes of the RN Program curriculum and course requirements only. </w:t>
      </w:r>
    </w:p>
    <w:p w:rsidR="00B95BBD" w:rsidRPr="00994F87" w:rsidRDefault="00B95BBD" w:rsidP="00FD4330">
      <w:pPr>
        <w:pStyle w:val="Default"/>
        <w:widowControl w:val="0"/>
        <w:numPr>
          <w:ilvl w:val="0"/>
          <w:numId w:val="14"/>
        </w:numPr>
        <w:ind w:firstLine="360"/>
        <w:rPr>
          <w:rFonts w:ascii="Times New Roman" w:hAnsi="Times New Roman" w:cs="Times New Roman"/>
          <w:sz w:val="22"/>
          <w:szCs w:val="22"/>
        </w:rPr>
      </w:pPr>
      <w:r w:rsidRPr="00994F87">
        <w:rPr>
          <w:rFonts w:ascii="Times New Roman" w:hAnsi="Times New Roman" w:cs="Times New Roman"/>
          <w:sz w:val="22"/>
          <w:szCs w:val="22"/>
        </w:rPr>
        <w:t xml:space="preserve">Students will follow clinical site protocol for review of medical records. </w:t>
      </w:r>
    </w:p>
    <w:p w:rsidR="00B95BBD" w:rsidRPr="00994F87" w:rsidRDefault="00B95BBD" w:rsidP="00FD4330">
      <w:pPr>
        <w:pStyle w:val="Default"/>
        <w:widowControl w:val="0"/>
        <w:numPr>
          <w:ilvl w:val="1"/>
          <w:numId w:val="14"/>
        </w:numPr>
        <w:rPr>
          <w:rFonts w:ascii="Times New Roman" w:hAnsi="Times New Roman" w:cs="Times New Roman"/>
          <w:sz w:val="22"/>
          <w:szCs w:val="22"/>
        </w:rPr>
      </w:pPr>
      <w:r w:rsidRPr="00994F87">
        <w:rPr>
          <w:rFonts w:ascii="Times New Roman" w:hAnsi="Times New Roman" w:cs="Times New Roman"/>
          <w:sz w:val="22"/>
          <w:szCs w:val="22"/>
        </w:rPr>
        <w:t xml:space="preserve">Photocopying of a medical record is a HIPAA violation and will result in disciplinary action. </w:t>
      </w:r>
    </w:p>
    <w:p w:rsidR="00B95BBD" w:rsidRPr="00994F87" w:rsidRDefault="00B95BBD" w:rsidP="00FD4330">
      <w:pPr>
        <w:pStyle w:val="Default"/>
        <w:widowControl w:val="0"/>
        <w:numPr>
          <w:ilvl w:val="1"/>
          <w:numId w:val="14"/>
        </w:numPr>
        <w:rPr>
          <w:rFonts w:ascii="Times New Roman" w:hAnsi="Times New Roman" w:cs="Times New Roman"/>
          <w:sz w:val="22"/>
          <w:szCs w:val="22"/>
        </w:rPr>
      </w:pPr>
      <w:r w:rsidRPr="00994F87">
        <w:rPr>
          <w:rFonts w:ascii="Times New Roman" w:hAnsi="Times New Roman" w:cs="Times New Roman"/>
          <w:sz w:val="22"/>
          <w:szCs w:val="22"/>
        </w:rPr>
        <w:t xml:space="preserve">Electronic Medical Records may only be accessed while present at the clinical site AND only during approved clinical rotations.  Accessing an Electronic Medical Record while off site is considered a HIPAA violation and will result in disciplinary action. </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 xml:space="preserve">Students will sign the East Central College Electronic Compliance Form [Authorization to Access/Use PHI] prior to entering any clinical setting at any facility annually for all courses. This form will be placed in each student’s file. </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 xml:space="preserve">Using the internet while at clinical for personal, non-school related functions is strictly prohibited. Inappropriate internet access/usage or violation of HIPAA guidelines is cause for termination from ECC School of Nursing (See ECC Nursing Students Disciplinary Guidelines). </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Handheld el</w:t>
      </w:r>
      <w:r>
        <w:rPr>
          <w:rFonts w:ascii="Times New Roman" w:hAnsi="Times New Roman"/>
        </w:rPr>
        <w:t>ectronic devices (I-pods, smart</w:t>
      </w:r>
      <w:r w:rsidRPr="00994F87">
        <w:rPr>
          <w:rFonts w:ascii="Times New Roman" w:hAnsi="Times New Roman"/>
        </w:rPr>
        <w:t>phones, etc</w:t>
      </w:r>
      <w:r>
        <w:rPr>
          <w:rFonts w:ascii="Times New Roman" w:hAnsi="Times New Roman"/>
        </w:rPr>
        <w:t>.</w:t>
      </w:r>
      <w:r w:rsidRPr="00994F87">
        <w:rPr>
          <w:rFonts w:ascii="Times New Roman" w:hAnsi="Times New Roman"/>
        </w:rPr>
        <w:t xml:space="preserve">) may be used to obtain clinical information such as the use of an electronic drug book. The devices must be on silent and cannot be used for personal use at a clinical site.  It is at the instructor’s discretion to disallow handheld electronic devices during the clinical experience or based on the usage.  </w:t>
      </w:r>
    </w:p>
    <w:p w:rsidR="00B95BBD" w:rsidRPr="00994F87" w:rsidRDefault="00B95BBD" w:rsidP="00FD4330">
      <w:pPr>
        <w:pStyle w:val="ListParagraph"/>
        <w:numPr>
          <w:ilvl w:val="1"/>
          <w:numId w:val="14"/>
        </w:numPr>
        <w:spacing w:after="0" w:line="240" w:lineRule="auto"/>
        <w:rPr>
          <w:rFonts w:ascii="Times New Roman" w:hAnsi="Times New Roman"/>
        </w:rPr>
      </w:pPr>
      <w:r w:rsidRPr="00994F87">
        <w:rPr>
          <w:rFonts w:ascii="Times New Roman" w:hAnsi="Times New Roman"/>
        </w:rPr>
        <w:t xml:space="preserve">Violation of patient confidentiality or clinical site medical access policies will result in disciplinary action up to and including dismissal from the nursing program. Violation of patient confidentiality with malicious intent will result in dismissal and can also carry federal charges. </w:t>
      </w:r>
    </w:p>
    <w:p w:rsidR="00B95BBD" w:rsidRPr="00CD39B9" w:rsidRDefault="00B95BBD" w:rsidP="00B95BBD">
      <w:pPr>
        <w:pStyle w:val="ListParagraph"/>
        <w:spacing w:after="0"/>
        <w:ind w:left="1440"/>
        <w:rPr>
          <w:rFonts w:ascii="Times New Roman" w:hAnsi="Times New Roman"/>
        </w:rPr>
      </w:pPr>
    </w:p>
    <w:p w:rsidR="00B95BBD" w:rsidRPr="00CD39B9" w:rsidRDefault="00B95BBD" w:rsidP="00B95BBD">
      <w:pPr>
        <w:pStyle w:val="ListParagraph"/>
        <w:rPr>
          <w:rFonts w:ascii="Times New Roman" w:hAnsi="Times New Roman"/>
        </w:rPr>
      </w:pPr>
    </w:p>
    <w:p w:rsidR="00B95BBD" w:rsidRDefault="00B95BBD"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C351A1" w:rsidP="00B95BBD"/>
    <w:p w:rsidR="00C351A1" w:rsidRDefault="006B10B0" w:rsidP="00B95BBD">
      <w:r>
        <w:rPr>
          <w:noProof/>
        </w:rPr>
        <mc:AlternateContent>
          <mc:Choice Requires="wps">
            <w:drawing>
              <wp:anchor distT="45720" distB="45720" distL="114300" distR="114300" simplePos="0" relativeHeight="251726336" behindDoc="0" locked="0" layoutInCell="1" allowOverlap="1">
                <wp:simplePos x="0" y="0"/>
                <wp:positionH relativeFrom="column">
                  <wp:posOffset>4455795</wp:posOffset>
                </wp:positionH>
                <wp:positionV relativeFrom="paragraph">
                  <wp:posOffset>133985</wp:posOffset>
                </wp:positionV>
                <wp:extent cx="2119630" cy="342900"/>
                <wp:effectExtent l="5715" t="12700" r="8255" b="63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342900"/>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2016; May, 2018; May, 2019</w:t>
                            </w:r>
                          </w:p>
                          <w:p w:rsidR="00276218" w:rsidRDefault="00276218" w:rsidP="00084071">
                            <w:pPr>
                              <w:rPr>
                                <w:sz w:val="16"/>
                                <w:szCs w:val="16"/>
                              </w:rPr>
                            </w:pPr>
                            <w:r>
                              <w:rPr>
                                <w:sz w:val="16"/>
                                <w:szCs w:val="16"/>
                              </w:rPr>
                              <w:t>Reviewed/Revised:  June,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50.85pt;margin-top:10.55pt;width:166.9pt;height:27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1ULgIAAFkEAAAOAAAAZHJzL2Uyb0RvYy54bWysVNtu2zAMfR+wfxD0vthxk642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">
                <v:textbox>
                  <w:txbxContent>
                    <w:p w:rsidR="00276218" w:rsidRDefault="00276218" w:rsidP="00084071">
                      <w:pPr>
                        <w:rPr>
                          <w:sz w:val="16"/>
                          <w:szCs w:val="16"/>
                        </w:rPr>
                      </w:pPr>
                      <w:r>
                        <w:rPr>
                          <w:sz w:val="16"/>
                          <w:szCs w:val="16"/>
                        </w:rPr>
                        <w:t>Reviewed:  May, 2016; May, 2018; May, 2019</w:t>
                      </w:r>
                    </w:p>
                    <w:p w:rsidR="00276218" w:rsidRDefault="00276218" w:rsidP="00084071">
                      <w:pPr>
                        <w:rPr>
                          <w:sz w:val="16"/>
                          <w:szCs w:val="16"/>
                        </w:rPr>
                      </w:pPr>
                      <w:r>
                        <w:rPr>
                          <w:sz w:val="16"/>
                          <w:szCs w:val="16"/>
                        </w:rPr>
                        <w:t>Reviewed/Revised:  June, 2017</w:t>
                      </w:r>
                    </w:p>
                  </w:txbxContent>
                </v:textbox>
                <w10:wrap type="square"/>
              </v:shape>
            </w:pict>
          </mc:Fallback>
        </mc:AlternateContent>
      </w:r>
    </w:p>
    <w:p w:rsidR="00C351A1" w:rsidRDefault="00C351A1" w:rsidP="00B95BBD"/>
    <w:p w:rsidR="00C351A1" w:rsidRPr="00CD39B9" w:rsidRDefault="00C351A1" w:rsidP="00B95BBD"/>
    <w:p w:rsidR="00B95BBD" w:rsidRDefault="00B95BBD" w:rsidP="00B95BBD">
      <w:pPr>
        <w:pStyle w:val="ListParagraph"/>
        <w:jc w:val="center"/>
        <w:rPr>
          <w:rFonts w:ascii="Times New Roman" w:hAnsi="Times New Roman"/>
          <w:b/>
          <w:sz w:val="24"/>
          <w:szCs w:val="24"/>
        </w:rPr>
      </w:pPr>
      <w:r>
        <w:rPr>
          <w:rFonts w:ascii="Times New Roman" w:hAnsi="Times New Roman"/>
          <w:b/>
          <w:sz w:val="24"/>
          <w:szCs w:val="24"/>
        </w:rPr>
        <w:lastRenderedPageBreak/>
        <w:t>Electronic Compliance Form</w:t>
      </w:r>
    </w:p>
    <w:p w:rsidR="00B95BBD" w:rsidRPr="00697FAB" w:rsidRDefault="00B95BBD" w:rsidP="00B95BBD">
      <w:pPr>
        <w:pStyle w:val="ListParagraph"/>
        <w:jc w:val="center"/>
        <w:rPr>
          <w:rFonts w:ascii="Times New Roman" w:hAnsi="Times New Roman"/>
          <w:b/>
          <w:sz w:val="24"/>
          <w:szCs w:val="24"/>
        </w:rPr>
      </w:pPr>
      <w:r w:rsidRPr="00697FAB">
        <w:rPr>
          <w:rFonts w:ascii="Times New Roman" w:hAnsi="Times New Roman"/>
          <w:b/>
          <w:sz w:val="24"/>
          <w:szCs w:val="24"/>
        </w:rPr>
        <w:t>[Authorization to Access/Use PHI]</w:t>
      </w:r>
    </w:p>
    <w:p w:rsidR="00B95BBD" w:rsidRPr="00CD39B9" w:rsidRDefault="00B95BBD" w:rsidP="00B95BBD">
      <w:pPr>
        <w:pStyle w:val="ListParagraph"/>
        <w:rPr>
          <w:rFonts w:ascii="Times New Roman" w:hAnsi="Times New Roman"/>
        </w:rPr>
      </w:pPr>
    </w:p>
    <w:p w:rsidR="00B95BBD" w:rsidRPr="00994F87" w:rsidRDefault="00B95BBD" w:rsidP="00B95BBD">
      <w:pPr>
        <w:pStyle w:val="ListParagraph"/>
        <w:spacing w:line="240" w:lineRule="auto"/>
        <w:rPr>
          <w:rFonts w:ascii="Times New Roman" w:hAnsi="Times New Roman"/>
        </w:rPr>
      </w:pPr>
      <w:r w:rsidRPr="00994F87">
        <w:rPr>
          <w:rFonts w:ascii="Times New Roman" w:hAnsi="Times New Roman"/>
        </w:rPr>
        <w:t xml:space="preserve">Authorization to access/use PHI (Protected Health Information) is granted to the student identified below based on review and evaluation of the academic need. Students must take responsibility for the security of all PHI. A signed copy of this authorization is to be maintained in the student user’s file and can be viewed upon request.  The </w:t>
      </w:r>
    </w:p>
    <w:p w:rsidR="00B95BBD" w:rsidRPr="00994F87" w:rsidRDefault="00B95BBD" w:rsidP="00B95BBD">
      <w:pPr>
        <w:pStyle w:val="ListParagraph"/>
        <w:spacing w:line="240" w:lineRule="auto"/>
        <w:rPr>
          <w:rFonts w:ascii="Times New Roman" w:hAnsi="Times New Roman"/>
        </w:rPr>
      </w:pPr>
    </w:p>
    <w:p w:rsidR="00B95BBD" w:rsidRPr="00994F87" w:rsidRDefault="00B95BBD" w:rsidP="00B95BBD">
      <w:pPr>
        <w:pStyle w:val="ListParagraph"/>
        <w:spacing w:line="240" w:lineRule="auto"/>
        <w:jc w:val="both"/>
        <w:rPr>
          <w:rFonts w:ascii="Times New Roman" w:hAnsi="Times New Roman"/>
          <w:b/>
        </w:rPr>
      </w:pPr>
      <w:r w:rsidRPr="00994F87">
        <w:rPr>
          <w:rFonts w:ascii="Times New Roman" w:hAnsi="Times New Roman"/>
          <w:b/>
        </w:rPr>
        <w:t>Section 1: Describe the defined academic reason</w:t>
      </w:r>
    </w:p>
    <w:p w:rsidR="00B95BBD" w:rsidRPr="00994F87" w:rsidRDefault="00B95BBD" w:rsidP="00FD4330">
      <w:pPr>
        <w:pStyle w:val="ListParagraph"/>
        <w:numPr>
          <w:ilvl w:val="0"/>
          <w:numId w:val="14"/>
        </w:numPr>
        <w:spacing w:line="240" w:lineRule="auto"/>
        <w:rPr>
          <w:rFonts w:ascii="Times New Roman" w:hAnsi="Times New Roman"/>
        </w:rPr>
      </w:pPr>
      <w:r w:rsidRPr="00994F87">
        <w:rPr>
          <w:rFonts w:ascii="Times New Roman" w:hAnsi="Times New Roman"/>
        </w:rPr>
        <w:t xml:space="preserve">To collect limited information (i.e. diagnosis, medication list, history and/or physical assessment data) for careplans; </w:t>
      </w:r>
    </w:p>
    <w:p w:rsidR="00B95BBD" w:rsidRPr="00994F87" w:rsidRDefault="00B95BBD" w:rsidP="00FD4330">
      <w:pPr>
        <w:pStyle w:val="ListParagraph"/>
        <w:numPr>
          <w:ilvl w:val="0"/>
          <w:numId w:val="14"/>
        </w:numPr>
        <w:spacing w:line="240" w:lineRule="auto"/>
        <w:rPr>
          <w:rFonts w:ascii="Times New Roman" w:hAnsi="Times New Roman"/>
        </w:rPr>
      </w:pPr>
      <w:r w:rsidRPr="00994F87">
        <w:rPr>
          <w:rFonts w:ascii="Times New Roman" w:hAnsi="Times New Roman"/>
        </w:rPr>
        <w:t>To update current nursing directives (i.e. look up new drug order or new diagnosis, answer patient education questions);</w:t>
      </w:r>
    </w:p>
    <w:p w:rsidR="00B95BBD" w:rsidRPr="00994F87" w:rsidRDefault="00B95BBD" w:rsidP="00FD4330">
      <w:pPr>
        <w:pStyle w:val="ListParagraph"/>
        <w:numPr>
          <w:ilvl w:val="0"/>
          <w:numId w:val="14"/>
        </w:numPr>
        <w:spacing w:line="240" w:lineRule="auto"/>
        <w:rPr>
          <w:rFonts w:ascii="Times New Roman" w:hAnsi="Times New Roman"/>
        </w:rPr>
      </w:pPr>
      <w:r w:rsidRPr="00994F87">
        <w:rPr>
          <w:rFonts w:ascii="Times New Roman" w:hAnsi="Times New Roman"/>
        </w:rPr>
        <w:t>To assist with communication between student and clinical instructor.</w:t>
      </w:r>
    </w:p>
    <w:p w:rsidR="00B95BBD" w:rsidRPr="00994F87" w:rsidRDefault="00B95BBD" w:rsidP="00B95BBD">
      <w:pPr>
        <w:ind w:firstLine="720"/>
        <w:rPr>
          <w:b/>
          <w:sz w:val="22"/>
          <w:szCs w:val="22"/>
        </w:rPr>
      </w:pPr>
      <w:r w:rsidRPr="00994F87">
        <w:rPr>
          <w:b/>
          <w:sz w:val="22"/>
          <w:szCs w:val="22"/>
        </w:rPr>
        <w:t>Section 2: User (Student) Agreement (This section to be completed by the authorized user)</w:t>
      </w:r>
    </w:p>
    <w:p w:rsidR="00B95BBD" w:rsidRPr="00994F87" w:rsidRDefault="00B95BBD" w:rsidP="00FD4330">
      <w:pPr>
        <w:pStyle w:val="ListParagraph"/>
        <w:numPr>
          <w:ilvl w:val="0"/>
          <w:numId w:val="15"/>
        </w:numPr>
        <w:spacing w:after="0" w:line="240" w:lineRule="auto"/>
        <w:rPr>
          <w:rFonts w:ascii="Times New Roman" w:hAnsi="Times New Roman"/>
        </w:rPr>
      </w:pPr>
      <w:r w:rsidRPr="00994F87">
        <w:rPr>
          <w:rFonts w:ascii="Times New Roman" w:hAnsi="Times New Roman"/>
        </w:rPr>
        <w:t>I understand that I have been granted authorization to temporarily access/use PHI for academic purposes only while I am a current nursing student in the East Central College Nursing Program. This authorization has been granted based on a defined academic need; therefore, access/usage must be limited to those uses necessary to meet that academic need. I agree to follow the requirements and guidelines as stated in this User Agreement. I understand the definition of PHI (Protected Health Information).</w:t>
      </w:r>
    </w:p>
    <w:p w:rsidR="00B95BBD" w:rsidRPr="00994F87" w:rsidRDefault="00B95BBD" w:rsidP="00FD4330">
      <w:pPr>
        <w:pStyle w:val="ListParagraph"/>
        <w:numPr>
          <w:ilvl w:val="0"/>
          <w:numId w:val="15"/>
        </w:numPr>
        <w:spacing w:line="240" w:lineRule="auto"/>
        <w:rPr>
          <w:rFonts w:ascii="Times New Roman" w:hAnsi="Times New Roman"/>
        </w:rPr>
      </w:pPr>
      <w:r w:rsidRPr="00994F87">
        <w:rPr>
          <w:rFonts w:ascii="Times New Roman" w:hAnsi="Times New Roman"/>
        </w:rPr>
        <w:t xml:space="preserve">At no time will I access/use Social Security numbers for criminal intent such as Identity Theft. </w:t>
      </w:r>
    </w:p>
    <w:p w:rsidR="00B95BBD" w:rsidRPr="00994F87" w:rsidRDefault="00B95BBD" w:rsidP="00FD4330">
      <w:pPr>
        <w:pStyle w:val="ListParagraph"/>
        <w:numPr>
          <w:ilvl w:val="0"/>
          <w:numId w:val="15"/>
        </w:numPr>
        <w:spacing w:line="240" w:lineRule="auto"/>
        <w:rPr>
          <w:rFonts w:ascii="Times New Roman" w:hAnsi="Times New Roman"/>
        </w:rPr>
      </w:pPr>
      <w:r w:rsidRPr="00994F87">
        <w:rPr>
          <w:rFonts w:ascii="Times New Roman" w:hAnsi="Times New Roman"/>
        </w:rPr>
        <w:t>I agree to use physical and technical safeguards for the protection of PHI. I agree to use strong password protections.</w:t>
      </w:r>
    </w:p>
    <w:p w:rsidR="00B95BBD" w:rsidRPr="00994F87" w:rsidRDefault="00B95BBD" w:rsidP="00FD4330">
      <w:pPr>
        <w:pStyle w:val="ListParagraph"/>
        <w:numPr>
          <w:ilvl w:val="0"/>
          <w:numId w:val="15"/>
        </w:numPr>
        <w:spacing w:line="240" w:lineRule="auto"/>
        <w:rPr>
          <w:rFonts w:ascii="Times New Roman" w:hAnsi="Times New Roman"/>
        </w:rPr>
      </w:pPr>
      <w:r w:rsidRPr="00994F87">
        <w:rPr>
          <w:rFonts w:ascii="Times New Roman" w:hAnsi="Times New Roman"/>
        </w:rPr>
        <w:t>I will ensure the proper destruction of all PHI immediately after intended use, and I will not use the PHI beyond the approval period (clinical rotation).</w:t>
      </w:r>
    </w:p>
    <w:p w:rsidR="00B95BBD" w:rsidRPr="00994F87" w:rsidRDefault="00B95BBD" w:rsidP="00FD4330">
      <w:pPr>
        <w:pStyle w:val="ListParagraph"/>
        <w:numPr>
          <w:ilvl w:val="0"/>
          <w:numId w:val="15"/>
        </w:numPr>
        <w:spacing w:after="0" w:line="240" w:lineRule="auto"/>
        <w:rPr>
          <w:rFonts w:ascii="Times New Roman" w:hAnsi="Times New Roman"/>
        </w:rPr>
      </w:pPr>
      <w:r w:rsidRPr="00994F87">
        <w:rPr>
          <w:rFonts w:ascii="Times New Roman" w:hAnsi="Times New Roman"/>
        </w:rPr>
        <w:t>If any academic paperwork (careplans, case studies, journals) is lost or stolen, I will immediately report the loss/theft to the Director of Nursing, East Central College, even if I believe the academic paperwork did not contain PHI.</w:t>
      </w:r>
    </w:p>
    <w:p w:rsidR="00B95BBD" w:rsidRPr="00994F87" w:rsidRDefault="00B95BBD" w:rsidP="00FD4330">
      <w:pPr>
        <w:pStyle w:val="CM79"/>
        <w:numPr>
          <w:ilvl w:val="0"/>
          <w:numId w:val="15"/>
        </w:numPr>
        <w:spacing w:line="256" w:lineRule="atLeast"/>
        <w:rPr>
          <w:sz w:val="22"/>
          <w:szCs w:val="22"/>
        </w:rPr>
      </w:pPr>
      <w:r w:rsidRPr="00994F87">
        <w:rPr>
          <w:sz w:val="22"/>
          <w:szCs w:val="22"/>
        </w:rPr>
        <w:t xml:space="preserve">I will protect the confidentiality of patient information as required by law at all times. </w:t>
      </w:r>
    </w:p>
    <w:p w:rsidR="00B95BBD" w:rsidRPr="00994F87" w:rsidRDefault="00B95BBD" w:rsidP="00FD4330">
      <w:pPr>
        <w:pStyle w:val="CM79"/>
        <w:numPr>
          <w:ilvl w:val="0"/>
          <w:numId w:val="15"/>
        </w:numPr>
        <w:ind w:right="815"/>
        <w:rPr>
          <w:sz w:val="22"/>
          <w:szCs w:val="22"/>
        </w:rPr>
      </w:pPr>
      <w:r w:rsidRPr="00994F87">
        <w:rPr>
          <w:sz w:val="22"/>
          <w:szCs w:val="22"/>
        </w:rPr>
        <w:t xml:space="preserve">Conversations between physicians, nurses and other healthcare professionals in the setting of a patient receiving care are protected and may not be discussed. </w:t>
      </w:r>
    </w:p>
    <w:p w:rsidR="00B95BBD" w:rsidRPr="00994F87" w:rsidRDefault="00B95BBD" w:rsidP="00FD4330">
      <w:pPr>
        <w:pStyle w:val="CM77"/>
        <w:numPr>
          <w:ilvl w:val="0"/>
          <w:numId w:val="15"/>
        </w:numPr>
        <w:spacing w:line="256" w:lineRule="atLeast"/>
        <w:rPr>
          <w:sz w:val="22"/>
          <w:szCs w:val="22"/>
        </w:rPr>
      </w:pPr>
      <w:r w:rsidRPr="00994F87">
        <w:rPr>
          <w:sz w:val="22"/>
          <w:szCs w:val="22"/>
        </w:rPr>
        <w:t>Other sources of medical information that are protected and confidential are medical records, emergency room department and ambulance records, child abuse reporting forms, elderly abuse reporting forms, laboratory requests and results, radiological and diagnostic reports, and any element of the patient medical record.</w:t>
      </w:r>
    </w:p>
    <w:p w:rsidR="00B95BBD" w:rsidRDefault="00B95BBD" w:rsidP="00B95BBD">
      <w:pPr>
        <w:ind w:left="360"/>
        <w:rPr>
          <w:b/>
        </w:rPr>
      </w:pPr>
    </w:p>
    <w:p w:rsidR="00B95BBD" w:rsidRDefault="00B95BBD" w:rsidP="00B95BBD">
      <w:pPr>
        <w:ind w:left="360"/>
        <w:rPr>
          <w:b/>
          <w:sz w:val="22"/>
          <w:szCs w:val="22"/>
        </w:rPr>
      </w:pPr>
      <w:r w:rsidRPr="00994F87">
        <w:rPr>
          <w:b/>
          <w:sz w:val="22"/>
          <w:szCs w:val="22"/>
        </w:rPr>
        <w:t>REQUIRED SIGNATURES</w:t>
      </w:r>
      <w:r>
        <w:rPr>
          <w:b/>
          <w:sz w:val="22"/>
          <w:szCs w:val="22"/>
        </w:rPr>
        <w:t>:</w:t>
      </w:r>
    </w:p>
    <w:p w:rsidR="00B95BBD" w:rsidRPr="00994F87" w:rsidRDefault="00B95BBD" w:rsidP="00B95BBD">
      <w:pPr>
        <w:ind w:left="360"/>
        <w:rPr>
          <w:b/>
          <w:sz w:val="22"/>
          <w:szCs w:val="22"/>
        </w:rPr>
      </w:pPr>
    </w:p>
    <w:p w:rsidR="00B95BBD" w:rsidRPr="00994F87" w:rsidRDefault="00B95BBD" w:rsidP="00B95BBD">
      <w:pPr>
        <w:ind w:left="1080"/>
        <w:rPr>
          <w:b/>
          <w:sz w:val="22"/>
          <w:szCs w:val="22"/>
        </w:rPr>
      </w:pPr>
      <w:r w:rsidRPr="00994F87">
        <w:rPr>
          <w:b/>
          <w:sz w:val="22"/>
          <w:szCs w:val="22"/>
        </w:rPr>
        <w:t>Name (Print): _________________________________________</w:t>
      </w:r>
    </w:p>
    <w:p w:rsidR="00B95BBD" w:rsidRDefault="00B95BBD" w:rsidP="00B95BBD">
      <w:pPr>
        <w:ind w:left="1080"/>
        <w:rPr>
          <w:b/>
          <w:sz w:val="22"/>
          <w:szCs w:val="22"/>
        </w:rPr>
      </w:pPr>
    </w:p>
    <w:p w:rsidR="00B95BBD" w:rsidRPr="00994F87" w:rsidRDefault="00B95BBD" w:rsidP="00B95BBD">
      <w:pPr>
        <w:ind w:left="1080"/>
        <w:rPr>
          <w:b/>
          <w:sz w:val="22"/>
          <w:szCs w:val="22"/>
        </w:rPr>
      </w:pPr>
      <w:r w:rsidRPr="00994F87">
        <w:rPr>
          <w:b/>
          <w:sz w:val="22"/>
          <w:szCs w:val="22"/>
        </w:rPr>
        <w:t>Signature:  _____________</w:t>
      </w:r>
      <w:r>
        <w:rPr>
          <w:b/>
          <w:sz w:val="22"/>
          <w:szCs w:val="22"/>
        </w:rPr>
        <w:t>______________________________</w:t>
      </w:r>
      <w:r w:rsidRPr="00994F87">
        <w:rPr>
          <w:b/>
          <w:sz w:val="22"/>
          <w:szCs w:val="22"/>
        </w:rPr>
        <w:t>Date: _______</w:t>
      </w:r>
      <w:r>
        <w:rPr>
          <w:b/>
          <w:sz w:val="22"/>
          <w:szCs w:val="22"/>
        </w:rPr>
        <w:t>________________</w:t>
      </w:r>
    </w:p>
    <w:p w:rsidR="00B95BBD" w:rsidRDefault="00B95BBD" w:rsidP="00B95BBD">
      <w:pPr>
        <w:jc w:val="center"/>
        <w:rPr>
          <w:sz w:val="24"/>
          <w:szCs w:val="24"/>
        </w:rPr>
      </w:pPr>
    </w:p>
    <w:p w:rsidR="00B95BBD" w:rsidRDefault="00B95BBD" w:rsidP="00B95BBD">
      <w:pPr>
        <w:jc w:val="center"/>
        <w:rPr>
          <w:sz w:val="24"/>
          <w:szCs w:val="24"/>
        </w:rPr>
      </w:pPr>
    </w:p>
    <w:p w:rsidR="00B95BBD" w:rsidRDefault="00B95BBD" w:rsidP="00B95BBD">
      <w:pPr>
        <w:jc w:val="center"/>
        <w:rPr>
          <w:sz w:val="24"/>
          <w:szCs w:val="24"/>
        </w:rPr>
      </w:pPr>
    </w:p>
    <w:p w:rsidR="00B95BBD" w:rsidRDefault="00B95BBD" w:rsidP="00B95BBD">
      <w:pPr>
        <w:rPr>
          <w:sz w:val="24"/>
          <w:szCs w:val="24"/>
        </w:rPr>
      </w:pPr>
    </w:p>
    <w:p w:rsidR="00B95BBD" w:rsidRPr="007B4386" w:rsidRDefault="006B10B0" w:rsidP="00C351A1">
      <w:pPr>
        <w:jc w:val="center"/>
        <w:rPr>
          <w:b/>
          <w:bCs/>
          <w:sz w:val="28"/>
          <w:szCs w:val="28"/>
        </w:rPr>
      </w:pPr>
      <w:r>
        <w:rPr>
          <w:noProof/>
        </w:rPr>
        <mc:AlternateContent>
          <mc:Choice Requires="wps">
            <w:drawing>
              <wp:anchor distT="45720" distB="45720" distL="114300" distR="114300" simplePos="0" relativeHeight="251727360" behindDoc="0" locked="0" layoutInCell="1" allowOverlap="1">
                <wp:simplePos x="0" y="0"/>
                <wp:positionH relativeFrom="column">
                  <wp:posOffset>4424680</wp:posOffset>
                </wp:positionH>
                <wp:positionV relativeFrom="paragraph">
                  <wp:posOffset>786130</wp:posOffset>
                </wp:positionV>
                <wp:extent cx="2150745" cy="240665"/>
                <wp:effectExtent l="12700" t="5715" r="8255" b="107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40665"/>
                        </a:xfrm>
                        <a:prstGeom prst="rect">
                          <a:avLst/>
                        </a:prstGeom>
                        <a:solidFill>
                          <a:srgbClr val="FFFFFF"/>
                        </a:solidFill>
                        <a:ln w="9525">
                          <a:solidFill>
                            <a:srgbClr val="000000"/>
                          </a:solidFill>
                          <a:miter lim="800000"/>
                          <a:headEnd/>
                          <a:tailEnd/>
                        </a:ln>
                      </wps:spPr>
                      <wps:txbx>
                        <w:txbxContent>
                          <w:p w:rsidR="00276218" w:rsidRDefault="00276218" w:rsidP="00084071">
                            <w:pPr>
                              <w:rPr>
                                <w:sz w:val="16"/>
                                <w:szCs w:val="16"/>
                              </w:rPr>
                            </w:pPr>
                            <w:r>
                              <w:rPr>
                                <w:sz w:val="16"/>
                                <w:szCs w:val="16"/>
                              </w:rPr>
                              <w:t>Reviewed:  May, 2017;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348.4pt;margin-top:61.9pt;width:169.35pt;height:18.9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">
                <v:textbox>
                  <w:txbxContent>
                    <w:p w:rsidR="00276218" w:rsidRDefault="00276218" w:rsidP="00084071">
                      <w:pPr>
                        <w:rPr>
                          <w:sz w:val="16"/>
                          <w:szCs w:val="16"/>
                        </w:rPr>
                      </w:pPr>
                      <w:r>
                        <w:rPr>
                          <w:sz w:val="16"/>
                          <w:szCs w:val="16"/>
                        </w:rPr>
                        <w:t>Reviewed:  May, 2017; May, 2018; May, 2019</w:t>
                      </w:r>
                    </w:p>
                  </w:txbxContent>
                </v:textbox>
                <w10:wrap type="square"/>
              </v:shape>
            </w:pict>
          </mc:Fallback>
        </mc:AlternateContent>
      </w:r>
      <w:r w:rsidR="00B95BBD">
        <w:rPr>
          <w:b/>
          <w:bCs/>
          <w:sz w:val="24"/>
          <w:szCs w:val="24"/>
        </w:rPr>
        <w:br w:type="page"/>
      </w:r>
      <w:r w:rsidR="00B95BBD" w:rsidRPr="007B4386">
        <w:rPr>
          <w:b/>
          <w:bCs/>
          <w:sz w:val="28"/>
          <w:szCs w:val="28"/>
        </w:rPr>
        <w:lastRenderedPageBreak/>
        <w:t xml:space="preserve">Criminal </w:t>
      </w:r>
      <w:r w:rsidR="005E52FD">
        <w:rPr>
          <w:b/>
          <w:bCs/>
          <w:sz w:val="28"/>
          <w:szCs w:val="28"/>
        </w:rPr>
        <w:t>Background and</w:t>
      </w:r>
      <w:r w:rsidR="00B95BBD" w:rsidRPr="007B4386">
        <w:rPr>
          <w:b/>
          <w:bCs/>
          <w:sz w:val="28"/>
          <w:szCs w:val="28"/>
        </w:rPr>
        <w:t xml:space="preserve"> Disclosure </w:t>
      </w:r>
      <w:r w:rsidR="00B95BBD">
        <w:rPr>
          <w:b/>
          <w:bCs/>
          <w:sz w:val="28"/>
          <w:szCs w:val="28"/>
        </w:rPr>
        <w:t>Policy/Consent</w:t>
      </w:r>
    </w:p>
    <w:p w:rsidR="00B95BBD" w:rsidRPr="007B4386" w:rsidRDefault="00B95BBD" w:rsidP="00B95BBD">
      <w:pPr>
        <w:rPr>
          <w:b/>
          <w:bCs/>
        </w:rPr>
      </w:pPr>
    </w:p>
    <w:p w:rsidR="00B95BBD" w:rsidRPr="006925E7" w:rsidRDefault="00B95BBD" w:rsidP="00B95BBD">
      <w:pPr>
        <w:rPr>
          <w:sz w:val="22"/>
          <w:szCs w:val="22"/>
        </w:rPr>
      </w:pPr>
      <w:r w:rsidRPr="006925E7">
        <w:rPr>
          <w:sz w:val="22"/>
          <w:szCs w:val="22"/>
        </w:rPr>
        <w:t xml:space="preserve">RSMo 660.317 prohibits a hospital, or other provider, from knowingly allowing those who have been convicted of, pled guilty to or nolo contendere in this state or any other state or has been found guilty of a crime, which is committed in Missouri would be a Class A or B felony violation, to give care to </w:t>
      </w:r>
      <w:r>
        <w:rPr>
          <w:sz w:val="22"/>
          <w:szCs w:val="22"/>
        </w:rPr>
        <w:t>patient</w:t>
      </w:r>
      <w:r w:rsidRPr="006925E7">
        <w:rPr>
          <w:sz w:val="22"/>
          <w:szCs w:val="22"/>
        </w:rPr>
        <w:t xml:space="preserve">s in their agency. As defined by state law, these are violations of chapter RSMo 565 (domestic violence/violence against a person), RSMo 566 (sex offenses) or RSMo 569 (robbery, arson, burglary or related offenses), or any violation of subsection 3 of section 198.070 RSMo (abuse and neglect), or section 568.020 RSMo (incest).  </w:t>
      </w:r>
    </w:p>
    <w:p w:rsidR="00B95BBD" w:rsidRPr="006925E7" w:rsidRDefault="00B95BBD" w:rsidP="00B95BBD">
      <w:pPr>
        <w:rPr>
          <w:sz w:val="22"/>
          <w:szCs w:val="22"/>
        </w:rPr>
      </w:pPr>
    </w:p>
    <w:p w:rsidR="00B95BBD" w:rsidRPr="006925E7" w:rsidRDefault="00B95BBD" w:rsidP="00B95BBD">
      <w:pPr>
        <w:rPr>
          <w:sz w:val="22"/>
          <w:szCs w:val="22"/>
        </w:rPr>
      </w:pPr>
      <w:r w:rsidRPr="006925E7">
        <w:rPr>
          <w:sz w:val="22"/>
          <w:szCs w:val="22"/>
        </w:rPr>
        <w:t xml:space="preserve">RSMo 660.315 requires an inquiry whether a person is listed on Missouri Department of Health and Senior Services disqualification list.  In addition to these records, an on-line search will be conducted to determine if a student is on other government sanction lists.  These on-line searches include Office of Inspector General (OIG) and the General Services Administration (GSA).  As a requirement of the East Central College Associate of Science in Nursing (ADN) Program application process in response to RSMO 660.317b and 660.315, students accepted into the program will be required to consent to release of their criminal history records (RSMo 43.450) for the </w:t>
      </w:r>
      <w:r>
        <w:rPr>
          <w:sz w:val="22"/>
          <w:szCs w:val="22"/>
        </w:rPr>
        <w:t xml:space="preserve">sole </w:t>
      </w:r>
      <w:r w:rsidRPr="006925E7">
        <w:rPr>
          <w:sz w:val="22"/>
          <w:szCs w:val="22"/>
        </w:rPr>
        <w:t xml:space="preserve">purpose of determining the applicant’s ability to enter patient care areas in order to fulfill the requirements of the ADN program.  </w:t>
      </w:r>
    </w:p>
    <w:p w:rsidR="00B95BBD" w:rsidRPr="006925E7" w:rsidRDefault="00B95BBD" w:rsidP="00B95BBD">
      <w:pPr>
        <w:rPr>
          <w:sz w:val="22"/>
          <w:szCs w:val="22"/>
        </w:rPr>
      </w:pPr>
    </w:p>
    <w:p w:rsidR="00B95BBD" w:rsidRPr="006925E7" w:rsidRDefault="00B95BBD" w:rsidP="00B95BBD">
      <w:pPr>
        <w:rPr>
          <w:sz w:val="22"/>
          <w:szCs w:val="22"/>
        </w:rPr>
      </w:pPr>
      <w:r w:rsidRPr="006925E7">
        <w:rPr>
          <w:sz w:val="22"/>
          <w:szCs w:val="22"/>
        </w:rPr>
        <w:t>East Central College is hereby granted my permission, consent, and authorization to obtain all background check information maintained on me by the Missouri Highway Patrol, the Missouri Department of Health and Senior Services (sanction list) and any agency thereof, the FBI and any other law enforcement agency of and state of the United States, the Office of Inspector General A (sanction list) and the General Services Administration (sanction list). I understand that at this time, only the Missouri Highway Patrol background check will be obtained to determine class A and class B felonies, but ECC is hereby authorized to obtain the other background information listed above.  The information received by the Admission’s and Retention Committee will remain confidential (RSMo 43.540) and will be used for the sole purpose to determine a student</w:t>
      </w:r>
      <w:r>
        <w:rPr>
          <w:sz w:val="22"/>
          <w:szCs w:val="22"/>
        </w:rPr>
        <w:t>’</w:t>
      </w:r>
      <w:r w:rsidRPr="006925E7">
        <w:rPr>
          <w:sz w:val="22"/>
          <w:szCs w:val="22"/>
        </w:rPr>
        <w:t>s ability to enter patient care areas in order to complete the requirements of the A</w:t>
      </w:r>
      <w:r>
        <w:rPr>
          <w:sz w:val="22"/>
          <w:szCs w:val="22"/>
        </w:rPr>
        <w:t>D</w:t>
      </w:r>
      <w:r w:rsidRPr="006925E7">
        <w:rPr>
          <w:sz w:val="22"/>
          <w:szCs w:val="22"/>
        </w:rPr>
        <w:t xml:space="preserve">N program.  </w:t>
      </w:r>
    </w:p>
    <w:p w:rsidR="00B95BBD" w:rsidRPr="006925E7" w:rsidRDefault="00B95BBD" w:rsidP="00B95BBD">
      <w:pPr>
        <w:rPr>
          <w:sz w:val="22"/>
          <w:szCs w:val="22"/>
        </w:rPr>
      </w:pPr>
    </w:p>
    <w:p w:rsidR="00B95BBD" w:rsidRPr="006925E7" w:rsidRDefault="00B95BBD" w:rsidP="00B95BBD">
      <w:pPr>
        <w:rPr>
          <w:sz w:val="22"/>
          <w:szCs w:val="22"/>
        </w:rPr>
      </w:pPr>
      <w:r w:rsidRPr="006925E7">
        <w:rPr>
          <w:sz w:val="22"/>
          <w:szCs w:val="22"/>
        </w:rPr>
        <w:t>Any student who is found to have a criminal history for a class A or class B felony, as defined by state law, or is found to be on one of the governmental sanction lists will not be able to continue enrollment in the East Central College Nursing program.  Acceptance into and completion of the program does not guarantee licensure by the Missouri State Board of Nursing.</w:t>
      </w:r>
    </w:p>
    <w:p w:rsidR="00B95BBD" w:rsidRPr="006925E7" w:rsidRDefault="00B95BBD" w:rsidP="00B95BBD">
      <w:pPr>
        <w:rPr>
          <w:sz w:val="22"/>
          <w:szCs w:val="22"/>
        </w:rPr>
      </w:pPr>
    </w:p>
    <w:p w:rsidR="00B95BBD" w:rsidRPr="006925E7" w:rsidRDefault="00B95BBD" w:rsidP="00B95BBD">
      <w:pPr>
        <w:rPr>
          <w:sz w:val="22"/>
          <w:szCs w:val="22"/>
        </w:rPr>
      </w:pPr>
      <w:r w:rsidRPr="006925E7">
        <w:rPr>
          <w:sz w:val="22"/>
          <w:szCs w:val="22"/>
        </w:rPr>
        <w:t>I understand that these background checks are used for the sole purpose of determining my ability to enter patient care areas in order to be able to complete the clinical requirements of the ADN program and I hereby consent to the use of such information as stated in this disclosure consent.  I also understand if my criminal history</w:t>
      </w:r>
      <w:r>
        <w:rPr>
          <w:sz w:val="22"/>
          <w:szCs w:val="22"/>
        </w:rPr>
        <w:t>, regardless of the criminal classification,</w:t>
      </w:r>
      <w:r w:rsidRPr="006925E7">
        <w:rPr>
          <w:sz w:val="22"/>
          <w:szCs w:val="22"/>
        </w:rPr>
        <w:t xml:space="preserve"> prohibits my placement in the clinical setting, I </w:t>
      </w:r>
      <w:r>
        <w:rPr>
          <w:sz w:val="22"/>
          <w:szCs w:val="22"/>
        </w:rPr>
        <w:t>will</w:t>
      </w:r>
      <w:r w:rsidRPr="006925E7">
        <w:rPr>
          <w:sz w:val="22"/>
          <w:szCs w:val="22"/>
        </w:rPr>
        <w:t xml:space="preserve"> not be able to complete the nursing program at East Central College.  </w:t>
      </w:r>
      <w:r>
        <w:rPr>
          <w:sz w:val="22"/>
          <w:szCs w:val="22"/>
        </w:rPr>
        <w:t>I will also notify the Director of any criminal charges/convictions that may occur during the course of study at East Central College School of Nursing.</w:t>
      </w:r>
    </w:p>
    <w:p w:rsidR="00B95BBD" w:rsidRPr="006925E7" w:rsidRDefault="00B95BBD" w:rsidP="00B95BBD">
      <w:pPr>
        <w:rPr>
          <w:sz w:val="22"/>
          <w:szCs w:val="22"/>
        </w:rPr>
      </w:pPr>
    </w:p>
    <w:p w:rsidR="00B95BBD" w:rsidRPr="006925E7" w:rsidRDefault="00B95BBD" w:rsidP="00B95BBD">
      <w:pPr>
        <w:spacing w:line="360" w:lineRule="auto"/>
        <w:rPr>
          <w:sz w:val="22"/>
          <w:szCs w:val="22"/>
        </w:rPr>
      </w:pPr>
      <w:r w:rsidRPr="006925E7">
        <w:rPr>
          <w:sz w:val="22"/>
          <w:szCs w:val="22"/>
        </w:rPr>
        <w:t>Full name (Print):_________________</w:t>
      </w:r>
      <w:r>
        <w:rPr>
          <w:sz w:val="22"/>
          <w:szCs w:val="22"/>
        </w:rPr>
        <w:t>____________________SS#_____________________________</w:t>
      </w:r>
    </w:p>
    <w:p w:rsidR="00B95BBD" w:rsidRPr="006925E7" w:rsidRDefault="00B95BBD" w:rsidP="00B95BBD">
      <w:pPr>
        <w:spacing w:line="360" w:lineRule="auto"/>
        <w:rPr>
          <w:sz w:val="22"/>
          <w:szCs w:val="22"/>
        </w:rPr>
      </w:pPr>
      <w:r w:rsidRPr="006925E7">
        <w:rPr>
          <w:sz w:val="22"/>
          <w:szCs w:val="22"/>
        </w:rPr>
        <w:t>Maiden/Alias name</w:t>
      </w:r>
      <w:r>
        <w:rPr>
          <w:sz w:val="22"/>
          <w:szCs w:val="22"/>
        </w:rPr>
        <w:t>(</w:t>
      </w:r>
      <w:r w:rsidRPr="006925E7">
        <w:rPr>
          <w:sz w:val="22"/>
          <w:szCs w:val="22"/>
        </w:rPr>
        <w:t>s</w:t>
      </w:r>
      <w:r>
        <w:rPr>
          <w:sz w:val="22"/>
          <w:szCs w:val="22"/>
        </w:rPr>
        <w:t>)</w:t>
      </w:r>
      <w:r w:rsidRPr="006925E7">
        <w:rPr>
          <w:sz w:val="22"/>
          <w:szCs w:val="22"/>
        </w:rPr>
        <w:t>:________________________(include all last names you have been known as)</w:t>
      </w:r>
    </w:p>
    <w:p w:rsidR="00B95BBD" w:rsidRPr="006925E7" w:rsidRDefault="00B95BBD" w:rsidP="00B95BBD">
      <w:pPr>
        <w:rPr>
          <w:sz w:val="22"/>
          <w:szCs w:val="22"/>
        </w:rPr>
      </w:pPr>
      <w:r w:rsidRPr="006925E7">
        <w:rPr>
          <w:sz w:val="22"/>
          <w:szCs w:val="22"/>
        </w:rPr>
        <w:t>Address:_________________________</w:t>
      </w:r>
      <w:r>
        <w:rPr>
          <w:sz w:val="22"/>
          <w:szCs w:val="22"/>
        </w:rPr>
        <w:t>___________________________________________________</w:t>
      </w:r>
    </w:p>
    <w:p w:rsidR="00B95BBD" w:rsidRPr="007C2998" w:rsidRDefault="00B95BBD" w:rsidP="00B95BBD">
      <w:pPr>
        <w:spacing w:line="360" w:lineRule="auto"/>
        <w:rPr>
          <w:sz w:val="18"/>
          <w:szCs w:val="18"/>
        </w:rPr>
      </w:pPr>
      <w:r w:rsidRPr="007C2998">
        <w:rPr>
          <w:sz w:val="18"/>
          <w:szCs w:val="18"/>
        </w:rPr>
        <w:t xml:space="preserve">                        </w:t>
      </w:r>
      <w:r>
        <w:rPr>
          <w:sz w:val="18"/>
          <w:szCs w:val="18"/>
        </w:rPr>
        <w:t xml:space="preserve">                     </w:t>
      </w:r>
      <w:r w:rsidRPr="007C2998">
        <w:rPr>
          <w:sz w:val="18"/>
          <w:szCs w:val="18"/>
        </w:rPr>
        <w:t xml:space="preserve">Street address                 </w:t>
      </w:r>
      <w:r w:rsidRPr="007C2998">
        <w:rPr>
          <w:sz w:val="18"/>
          <w:szCs w:val="18"/>
        </w:rPr>
        <w:tab/>
      </w:r>
      <w:r w:rsidRPr="007C2998">
        <w:rPr>
          <w:sz w:val="18"/>
          <w:szCs w:val="18"/>
        </w:rPr>
        <w:tab/>
        <w:t xml:space="preserve">city                        </w:t>
      </w:r>
      <w:r>
        <w:rPr>
          <w:sz w:val="18"/>
          <w:szCs w:val="18"/>
        </w:rPr>
        <w:tab/>
      </w:r>
      <w:r w:rsidRPr="007C2998">
        <w:rPr>
          <w:sz w:val="18"/>
          <w:szCs w:val="18"/>
        </w:rPr>
        <w:t xml:space="preserve"> state                      zip code</w:t>
      </w:r>
    </w:p>
    <w:p w:rsidR="00B95BBD" w:rsidRPr="006925E7" w:rsidRDefault="00B95BBD" w:rsidP="00B95BBD">
      <w:pPr>
        <w:spacing w:line="360" w:lineRule="auto"/>
        <w:rPr>
          <w:sz w:val="22"/>
          <w:szCs w:val="22"/>
        </w:rPr>
      </w:pPr>
      <w:r w:rsidRPr="006925E7">
        <w:rPr>
          <w:sz w:val="22"/>
          <w:szCs w:val="22"/>
        </w:rPr>
        <w:t>Date of birth:___________________</w:t>
      </w:r>
      <w:r>
        <w:rPr>
          <w:sz w:val="22"/>
          <w:szCs w:val="22"/>
        </w:rPr>
        <w:t>_____________</w:t>
      </w:r>
      <w:r w:rsidRPr="006925E7">
        <w:rPr>
          <w:sz w:val="22"/>
          <w:szCs w:val="22"/>
        </w:rPr>
        <w:t xml:space="preserve">     Place of birth_____________________</w:t>
      </w:r>
      <w:r>
        <w:rPr>
          <w:sz w:val="22"/>
          <w:szCs w:val="22"/>
        </w:rPr>
        <w:t>______</w:t>
      </w:r>
    </w:p>
    <w:p w:rsidR="00B95BBD" w:rsidRPr="006925E7" w:rsidRDefault="00B95BBD" w:rsidP="00B95BBD">
      <w:pPr>
        <w:spacing w:line="360" w:lineRule="auto"/>
        <w:rPr>
          <w:sz w:val="22"/>
          <w:szCs w:val="22"/>
        </w:rPr>
      </w:pPr>
      <w:r w:rsidRPr="006925E7">
        <w:rPr>
          <w:sz w:val="22"/>
          <w:szCs w:val="22"/>
        </w:rPr>
        <w:t>Signature:_____________________</w:t>
      </w:r>
      <w:r>
        <w:rPr>
          <w:sz w:val="22"/>
          <w:szCs w:val="22"/>
        </w:rPr>
        <w:t>______________________Date:___________________________</w:t>
      </w:r>
    </w:p>
    <w:p w:rsidR="00B95BBD" w:rsidRDefault="00B95BBD" w:rsidP="00B95BBD">
      <w:pPr>
        <w:spacing w:line="360" w:lineRule="auto"/>
        <w:rPr>
          <w:sz w:val="22"/>
          <w:szCs w:val="22"/>
        </w:rPr>
      </w:pPr>
    </w:p>
    <w:p w:rsidR="00B95BBD" w:rsidRPr="00841768" w:rsidRDefault="00B95BBD" w:rsidP="00B95BBD">
      <w:pPr>
        <w:spacing w:line="360" w:lineRule="auto"/>
        <w:rPr>
          <w:sz w:val="22"/>
          <w:szCs w:val="22"/>
        </w:rPr>
      </w:pPr>
      <w:r w:rsidRPr="00841768">
        <w:rPr>
          <w:sz w:val="22"/>
          <w:szCs w:val="22"/>
        </w:rPr>
        <w:t>Witness signature:_________________________________Date:________________________</w:t>
      </w:r>
    </w:p>
    <w:p w:rsidR="00B95BBD" w:rsidRDefault="006B10B0" w:rsidP="00B95BBD">
      <w:pPr>
        <w:rPr>
          <w:sz w:val="24"/>
          <w:szCs w:val="24"/>
        </w:rPr>
      </w:pPr>
      <w:r>
        <w:rPr>
          <w:noProof/>
        </w:rPr>
        <mc:AlternateContent>
          <mc:Choice Requires="wps">
            <w:drawing>
              <wp:anchor distT="45720" distB="45720" distL="114300" distR="114300" simplePos="0" relativeHeight="251728384" behindDoc="0" locked="0" layoutInCell="1" allowOverlap="1">
                <wp:simplePos x="0" y="0"/>
                <wp:positionH relativeFrom="column">
                  <wp:posOffset>4284980</wp:posOffset>
                </wp:positionH>
                <wp:positionV relativeFrom="paragraph">
                  <wp:posOffset>162560</wp:posOffset>
                </wp:positionV>
                <wp:extent cx="2291080" cy="342900"/>
                <wp:effectExtent l="6350" t="10795" r="7620" b="82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342900"/>
                        </a:xfrm>
                        <a:prstGeom prst="rect">
                          <a:avLst/>
                        </a:prstGeom>
                        <a:solidFill>
                          <a:srgbClr val="FFFFFF"/>
                        </a:solidFill>
                        <a:ln w="9525">
                          <a:solidFill>
                            <a:srgbClr val="000000"/>
                          </a:solidFill>
                          <a:miter lim="800000"/>
                          <a:headEnd/>
                          <a:tailEnd/>
                        </a:ln>
                      </wps:spPr>
                      <wps:txbx>
                        <w:txbxContent>
                          <w:p w:rsidR="00276218" w:rsidRDefault="00276218" w:rsidP="00C66945">
                            <w:pPr>
                              <w:rPr>
                                <w:sz w:val="16"/>
                                <w:szCs w:val="16"/>
                              </w:rPr>
                            </w:pPr>
                            <w:r>
                              <w:rPr>
                                <w:sz w:val="16"/>
                                <w:szCs w:val="16"/>
                              </w:rPr>
                              <w:t>Reviewed:  May, 2017; May, 2018; May, 2019</w:t>
                            </w:r>
                          </w:p>
                          <w:p w:rsidR="00276218" w:rsidRDefault="00276218" w:rsidP="00973253">
                            <w:pPr>
                              <w:rPr>
                                <w:sz w:val="16"/>
                                <w:szCs w:val="16"/>
                              </w:rPr>
                            </w:pPr>
                            <w:r>
                              <w:rPr>
                                <w:sz w:val="16"/>
                                <w:szCs w:val="16"/>
                              </w:rPr>
                              <w:t>Reviewed/Revised:  May,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337.4pt;margin-top:12.8pt;width:180.4pt;height:27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XOLQIAAFk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">
                <v:textbox>
                  <w:txbxContent>
                    <w:p w:rsidR="00276218" w:rsidRDefault="00276218" w:rsidP="00C66945">
                      <w:pPr>
                        <w:rPr>
                          <w:sz w:val="16"/>
                          <w:szCs w:val="16"/>
                        </w:rPr>
                      </w:pPr>
                      <w:r>
                        <w:rPr>
                          <w:sz w:val="16"/>
                          <w:szCs w:val="16"/>
                        </w:rPr>
                        <w:t>Reviewed:  May, 2017; May, 2018; May, 2019</w:t>
                      </w:r>
                    </w:p>
                    <w:p w:rsidR="00276218" w:rsidRDefault="00276218" w:rsidP="00973253">
                      <w:pPr>
                        <w:rPr>
                          <w:sz w:val="16"/>
                          <w:szCs w:val="16"/>
                        </w:rPr>
                      </w:pPr>
                      <w:r>
                        <w:rPr>
                          <w:sz w:val="16"/>
                          <w:szCs w:val="16"/>
                        </w:rPr>
                        <w:t>Reviewed/Revised:  May, 2016</w:t>
                      </w:r>
                    </w:p>
                  </w:txbxContent>
                </v:textbox>
                <w10:wrap type="square"/>
              </v:shape>
            </w:pict>
          </mc:Fallback>
        </mc:AlternateContent>
      </w:r>
    </w:p>
    <w:p w:rsidR="00B95BBD" w:rsidRPr="007A0997" w:rsidRDefault="00B95BBD" w:rsidP="00B95BBD">
      <w:pPr>
        <w:rPr>
          <w:sz w:val="22"/>
          <w:szCs w:val="22"/>
        </w:rPr>
      </w:pPr>
    </w:p>
    <w:p w:rsidR="00471E64" w:rsidRDefault="00471E64" w:rsidP="00B95BBD">
      <w:pPr>
        <w:jc w:val="center"/>
        <w:rPr>
          <w:b/>
          <w:sz w:val="28"/>
          <w:szCs w:val="28"/>
        </w:rPr>
      </w:pPr>
    </w:p>
    <w:p w:rsidR="00B95BBD" w:rsidRPr="00C41D00" w:rsidRDefault="00471E64" w:rsidP="00B95BBD">
      <w:pPr>
        <w:jc w:val="center"/>
        <w:rPr>
          <w:b/>
          <w:sz w:val="28"/>
          <w:szCs w:val="28"/>
        </w:rPr>
      </w:pPr>
      <w:r>
        <w:rPr>
          <w:b/>
          <w:sz w:val="28"/>
          <w:szCs w:val="28"/>
        </w:rPr>
        <w:br w:type="page"/>
      </w:r>
      <w:r w:rsidR="00B95BBD" w:rsidRPr="00C41D00">
        <w:rPr>
          <w:b/>
          <w:sz w:val="28"/>
          <w:szCs w:val="28"/>
        </w:rPr>
        <w:lastRenderedPageBreak/>
        <w:t>EAST CENTRAL COLLEGE</w:t>
      </w:r>
    </w:p>
    <w:p w:rsidR="00B95BBD" w:rsidRPr="00C41D00" w:rsidRDefault="00B95BBD" w:rsidP="00B95BBD">
      <w:pPr>
        <w:autoSpaceDE/>
        <w:autoSpaceDN/>
        <w:jc w:val="center"/>
        <w:rPr>
          <w:b/>
          <w:sz w:val="28"/>
          <w:szCs w:val="28"/>
        </w:rPr>
      </w:pPr>
      <w:r w:rsidRPr="00C41D00">
        <w:rPr>
          <w:b/>
          <w:sz w:val="28"/>
          <w:szCs w:val="28"/>
        </w:rPr>
        <w:t>DIVISION OF ALLIED HEALTH</w:t>
      </w:r>
    </w:p>
    <w:p w:rsidR="00B95BBD" w:rsidRPr="00C41D00" w:rsidRDefault="00B95BBD" w:rsidP="00B95BBD">
      <w:pPr>
        <w:autoSpaceDE/>
        <w:autoSpaceDN/>
        <w:jc w:val="center"/>
        <w:rPr>
          <w:b/>
          <w:sz w:val="28"/>
          <w:szCs w:val="28"/>
        </w:rPr>
      </w:pPr>
      <w:r w:rsidRPr="00C41D00">
        <w:rPr>
          <w:b/>
          <w:sz w:val="28"/>
          <w:szCs w:val="28"/>
        </w:rPr>
        <w:t>Student Handbook Policy - Nursing</w:t>
      </w:r>
    </w:p>
    <w:p w:rsidR="00B95BBD" w:rsidRDefault="00B95BBD" w:rsidP="00B95BBD">
      <w:pPr>
        <w:autoSpaceDE/>
        <w:autoSpaceDN/>
        <w:jc w:val="center"/>
        <w:rPr>
          <w:b/>
          <w:sz w:val="22"/>
          <w:szCs w:val="22"/>
        </w:rPr>
      </w:pPr>
    </w:p>
    <w:p w:rsidR="00B95BBD" w:rsidRDefault="00B95BBD" w:rsidP="00B95BBD">
      <w:pPr>
        <w:autoSpaceDE/>
        <w:autoSpaceDN/>
        <w:jc w:val="center"/>
        <w:rPr>
          <w:b/>
          <w:sz w:val="22"/>
          <w:szCs w:val="22"/>
        </w:rPr>
      </w:pPr>
    </w:p>
    <w:p w:rsidR="00B95BBD" w:rsidRPr="005F66D5" w:rsidRDefault="00B95BBD" w:rsidP="00B95BBD">
      <w:pPr>
        <w:autoSpaceDE/>
        <w:autoSpaceDN/>
        <w:jc w:val="both"/>
        <w:rPr>
          <w:sz w:val="24"/>
          <w:szCs w:val="24"/>
        </w:rPr>
      </w:pPr>
      <w:r w:rsidRPr="005F66D5">
        <w:rPr>
          <w:b/>
          <w:sz w:val="24"/>
          <w:szCs w:val="24"/>
        </w:rPr>
        <w:t>TITLE:</w:t>
      </w:r>
      <w:r w:rsidRPr="005F66D5">
        <w:rPr>
          <w:sz w:val="24"/>
          <w:szCs w:val="24"/>
        </w:rPr>
        <w:tab/>
      </w:r>
      <w:r w:rsidRPr="005F66D5">
        <w:rPr>
          <w:b/>
          <w:sz w:val="24"/>
          <w:szCs w:val="24"/>
        </w:rPr>
        <w:t>General Rules for Rounding/Equivalents</w:t>
      </w:r>
      <w:r w:rsidRPr="005F66D5">
        <w:rPr>
          <w:sz w:val="24"/>
          <w:szCs w:val="24"/>
        </w:rPr>
        <w:t xml:space="preserve"> </w:t>
      </w:r>
    </w:p>
    <w:p w:rsidR="00B95BBD" w:rsidRPr="005F66D5" w:rsidRDefault="00B95BBD" w:rsidP="00B95BBD">
      <w:pPr>
        <w:autoSpaceDE/>
        <w:autoSpaceDN/>
        <w:jc w:val="both"/>
        <w:rPr>
          <w:sz w:val="24"/>
          <w:szCs w:val="24"/>
        </w:rPr>
      </w:pPr>
    </w:p>
    <w:p w:rsidR="00B95BBD" w:rsidRPr="005F66D5" w:rsidRDefault="00B95BBD" w:rsidP="00B95BBD">
      <w:pPr>
        <w:autoSpaceDE/>
        <w:autoSpaceDN/>
        <w:ind w:left="1260" w:hanging="1260"/>
        <w:jc w:val="both"/>
        <w:rPr>
          <w:sz w:val="24"/>
          <w:szCs w:val="24"/>
        </w:rPr>
      </w:pPr>
      <w:r w:rsidRPr="005F66D5">
        <w:rPr>
          <w:b/>
          <w:sz w:val="24"/>
          <w:szCs w:val="24"/>
        </w:rPr>
        <w:t>PURPOSE:</w:t>
      </w:r>
      <w:r w:rsidRPr="005F66D5">
        <w:rPr>
          <w:sz w:val="24"/>
          <w:szCs w:val="24"/>
        </w:rPr>
        <w:t xml:space="preserve">   </w:t>
      </w:r>
      <w:r w:rsidRPr="005F66D5">
        <w:rPr>
          <w:sz w:val="24"/>
          <w:szCs w:val="24"/>
        </w:rPr>
        <w:tab/>
        <w:t>To provide general guidelines for rounding medication calculations.</w:t>
      </w:r>
    </w:p>
    <w:p w:rsidR="00B95BBD" w:rsidRPr="005F66D5" w:rsidRDefault="00B95BBD" w:rsidP="00B95BBD">
      <w:pPr>
        <w:autoSpaceDE/>
        <w:autoSpaceDN/>
        <w:ind w:left="1260" w:hanging="1260"/>
        <w:jc w:val="both"/>
        <w:rPr>
          <w:sz w:val="24"/>
          <w:szCs w:val="24"/>
        </w:rPr>
      </w:pPr>
    </w:p>
    <w:p w:rsidR="00B95BBD" w:rsidRPr="005F66D5" w:rsidRDefault="00B95BBD" w:rsidP="00B95BBD">
      <w:pPr>
        <w:autoSpaceDE/>
        <w:autoSpaceDN/>
        <w:ind w:left="1260" w:hanging="1260"/>
        <w:jc w:val="both"/>
        <w:rPr>
          <w:sz w:val="24"/>
          <w:szCs w:val="24"/>
        </w:rPr>
      </w:pPr>
    </w:p>
    <w:p w:rsidR="00B95BBD" w:rsidRPr="005F66D5" w:rsidRDefault="00B95BBD" w:rsidP="00B95BBD">
      <w:pPr>
        <w:autoSpaceDE/>
        <w:autoSpaceDN/>
        <w:rPr>
          <w:sz w:val="24"/>
          <w:szCs w:val="24"/>
        </w:rPr>
      </w:pPr>
    </w:p>
    <w:p w:rsidR="00B95BBD" w:rsidRPr="005F66D5" w:rsidRDefault="00B95BBD" w:rsidP="00FD4330">
      <w:pPr>
        <w:widowControl w:val="0"/>
        <w:numPr>
          <w:ilvl w:val="0"/>
          <w:numId w:val="8"/>
        </w:numPr>
        <w:autoSpaceDE/>
        <w:autoSpaceDN/>
        <w:rPr>
          <w:b/>
          <w:sz w:val="24"/>
          <w:szCs w:val="24"/>
          <w:u w:val="single"/>
        </w:rPr>
      </w:pPr>
      <w:r w:rsidRPr="005F66D5">
        <w:rPr>
          <w:b/>
          <w:sz w:val="24"/>
          <w:szCs w:val="24"/>
          <w:u w:val="single"/>
        </w:rPr>
        <w:t>General rules for rounding</w:t>
      </w:r>
      <w:r w:rsidRPr="005F66D5">
        <w:rPr>
          <w:b/>
          <w:sz w:val="24"/>
          <w:szCs w:val="24"/>
        </w:rPr>
        <w:t>:</w:t>
      </w:r>
    </w:p>
    <w:p w:rsidR="00B95BBD" w:rsidRPr="005F66D5" w:rsidRDefault="00B95BBD" w:rsidP="00B95BBD">
      <w:pPr>
        <w:autoSpaceDE/>
        <w:autoSpaceDN/>
        <w:rPr>
          <w:b/>
          <w:sz w:val="24"/>
          <w:szCs w:val="24"/>
          <w:u w:val="single"/>
        </w:rPr>
      </w:pPr>
    </w:p>
    <w:p w:rsidR="00B95BBD" w:rsidRPr="005F66D5" w:rsidRDefault="00B95BBD" w:rsidP="00FD4330">
      <w:pPr>
        <w:widowControl w:val="0"/>
        <w:numPr>
          <w:ilvl w:val="0"/>
          <w:numId w:val="9"/>
        </w:numPr>
        <w:autoSpaceDE/>
        <w:autoSpaceDN/>
        <w:rPr>
          <w:sz w:val="24"/>
          <w:szCs w:val="24"/>
        </w:rPr>
      </w:pPr>
      <w:r w:rsidRPr="005F66D5">
        <w:rPr>
          <w:sz w:val="24"/>
          <w:szCs w:val="24"/>
        </w:rPr>
        <w:t>When rounding off numbers 5 and above, round up.  Numbers below 5, round down.</w:t>
      </w:r>
    </w:p>
    <w:p w:rsidR="00B95BBD" w:rsidRPr="005F66D5" w:rsidRDefault="00B95BBD" w:rsidP="00FD4330">
      <w:pPr>
        <w:widowControl w:val="0"/>
        <w:numPr>
          <w:ilvl w:val="0"/>
          <w:numId w:val="9"/>
        </w:numPr>
        <w:autoSpaceDE/>
        <w:autoSpaceDN/>
        <w:rPr>
          <w:sz w:val="24"/>
          <w:szCs w:val="24"/>
        </w:rPr>
      </w:pPr>
      <w:r w:rsidRPr="005F66D5">
        <w:rPr>
          <w:sz w:val="24"/>
          <w:szCs w:val="24"/>
        </w:rPr>
        <w:t>Do not round until the very end of the calculation.</w:t>
      </w:r>
    </w:p>
    <w:p w:rsidR="00B95BBD" w:rsidRPr="005F66D5" w:rsidRDefault="00B95BBD" w:rsidP="00FD4330">
      <w:pPr>
        <w:widowControl w:val="0"/>
        <w:numPr>
          <w:ilvl w:val="0"/>
          <w:numId w:val="9"/>
        </w:numPr>
        <w:autoSpaceDE/>
        <w:autoSpaceDN/>
        <w:rPr>
          <w:sz w:val="24"/>
          <w:szCs w:val="24"/>
        </w:rPr>
      </w:pPr>
      <w:r w:rsidRPr="005F66D5">
        <w:rPr>
          <w:sz w:val="24"/>
          <w:szCs w:val="24"/>
        </w:rPr>
        <w:t>When calculating most adult doses (exception is critical care) take the number to the hundredth and round to the tenth.</w:t>
      </w:r>
    </w:p>
    <w:p w:rsidR="00B95BBD" w:rsidRPr="005F66D5" w:rsidRDefault="00B95BBD" w:rsidP="00FD4330">
      <w:pPr>
        <w:widowControl w:val="0"/>
        <w:numPr>
          <w:ilvl w:val="0"/>
          <w:numId w:val="9"/>
        </w:numPr>
        <w:autoSpaceDE/>
        <w:autoSpaceDN/>
        <w:rPr>
          <w:sz w:val="24"/>
          <w:szCs w:val="24"/>
        </w:rPr>
      </w:pPr>
      <w:r w:rsidRPr="005F66D5">
        <w:rPr>
          <w:sz w:val="24"/>
          <w:szCs w:val="24"/>
        </w:rPr>
        <w:t>Critical Care calculations, compute the decimal calculation to the thousandth and round to the hundredth.</w:t>
      </w:r>
    </w:p>
    <w:p w:rsidR="00B95BBD" w:rsidRPr="005F66D5" w:rsidRDefault="00B95BBD" w:rsidP="00FD4330">
      <w:pPr>
        <w:widowControl w:val="0"/>
        <w:numPr>
          <w:ilvl w:val="0"/>
          <w:numId w:val="9"/>
        </w:numPr>
        <w:autoSpaceDE/>
        <w:autoSpaceDN/>
        <w:rPr>
          <w:sz w:val="24"/>
          <w:szCs w:val="24"/>
        </w:rPr>
      </w:pPr>
      <w:r w:rsidRPr="005F66D5">
        <w:rPr>
          <w:sz w:val="24"/>
          <w:szCs w:val="24"/>
        </w:rPr>
        <w:t>All pediatric dosages compute the decimal calculation to the thousandth and round to the hundredth.</w:t>
      </w:r>
    </w:p>
    <w:p w:rsidR="00B95BBD" w:rsidRPr="005F66D5" w:rsidRDefault="00B95BBD" w:rsidP="00FD4330">
      <w:pPr>
        <w:widowControl w:val="0"/>
        <w:numPr>
          <w:ilvl w:val="0"/>
          <w:numId w:val="9"/>
        </w:numPr>
        <w:autoSpaceDE/>
        <w:autoSpaceDN/>
        <w:rPr>
          <w:sz w:val="24"/>
          <w:szCs w:val="24"/>
        </w:rPr>
      </w:pPr>
      <w:r w:rsidRPr="005F66D5">
        <w:rPr>
          <w:sz w:val="24"/>
          <w:szCs w:val="24"/>
        </w:rPr>
        <w:t xml:space="preserve">IV drip rates must be rounded to the nearest whole number.  </w:t>
      </w:r>
      <w:r w:rsidRPr="005F66D5">
        <w:rPr>
          <w:b/>
          <w:sz w:val="24"/>
          <w:szCs w:val="24"/>
        </w:rPr>
        <w:t xml:space="preserve">You cannot give a fraction of a drop.  </w:t>
      </w:r>
      <w:r w:rsidRPr="005F66D5">
        <w:rPr>
          <w:sz w:val="24"/>
          <w:szCs w:val="24"/>
        </w:rPr>
        <w:t>The only exception is titrated doses via smart pumps.</w:t>
      </w:r>
    </w:p>
    <w:p w:rsidR="00B95BBD" w:rsidRPr="005F66D5" w:rsidRDefault="00B95BBD" w:rsidP="00FD4330">
      <w:pPr>
        <w:widowControl w:val="0"/>
        <w:numPr>
          <w:ilvl w:val="0"/>
          <w:numId w:val="9"/>
        </w:numPr>
        <w:autoSpaceDE/>
        <w:autoSpaceDN/>
        <w:rPr>
          <w:sz w:val="24"/>
          <w:szCs w:val="24"/>
        </w:rPr>
      </w:pPr>
      <w:r w:rsidRPr="005F66D5">
        <w:rPr>
          <w:sz w:val="24"/>
          <w:szCs w:val="24"/>
        </w:rPr>
        <w:t xml:space="preserve">For injectable volumes less than 1mL, take the calculation to the thousandths and round to the hundredth mL. </w:t>
      </w:r>
    </w:p>
    <w:p w:rsidR="00B95BBD" w:rsidRPr="005F66D5" w:rsidRDefault="00B95BBD" w:rsidP="00B95BBD">
      <w:pPr>
        <w:autoSpaceDE/>
        <w:autoSpaceDN/>
        <w:rPr>
          <w:sz w:val="22"/>
          <w:szCs w:val="22"/>
        </w:rPr>
      </w:pPr>
      <w:r w:rsidRPr="005F66D5">
        <w:rPr>
          <w:sz w:val="22"/>
          <w:szCs w:val="22"/>
        </w:rPr>
        <w:t xml:space="preserve">        </w:t>
      </w:r>
    </w:p>
    <w:p w:rsidR="00B95BBD" w:rsidRPr="005F66D5" w:rsidRDefault="00B95BBD" w:rsidP="00B95BBD">
      <w:pPr>
        <w:autoSpaceDE/>
        <w:autoSpaceDN/>
        <w:ind w:left="2880"/>
        <w:rPr>
          <w:sz w:val="22"/>
          <w:szCs w:val="22"/>
        </w:rPr>
      </w:pPr>
    </w:p>
    <w:p w:rsidR="00B95BBD" w:rsidRPr="005F66D5" w:rsidRDefault="00B95BBD" w:rsidP="00B95BBD">
      <w:pPr>
        <w:autoSpaceDE/>
        <w:autoSpaceDN/>
        <w:ind w:left="1440"/>
        <w:rPr>
          <w:sz w:val="22"/>
          <w:szCs w:val="22"/>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autoSpaceDE/>
        <w:autoSpaceDN/>
        <w:jc w:val="center"/>
        <w:rPr>
          <w:sz w:val="22"/>
          <w:szCs w:val="22"/>
        </w:rPr>
      </w:pPr>
    </w:p>
    <w:p w:rsidR="00B95BBD" w:rsidRPr="005F66D5" w:rsidRDefault="00B95BBD" w:rsidP="00B95BBD">
      <w:pPr>
        <w:autoSpaceDE/>
        <w:autoSpaceDN/>
        <w:jc w:val="center"/>
        <w:rPr>
          <w:sz w:val="22"/>
          <w:szCs w:val="22"/>
        </w:rPr>
      </w:pPr>
    </w:p>
    <w:p w:rsidR="00B95BBD" w:rsidRPr="005F66D5" w:rsidRDefault="00B95BBD" w:rsidP="00B95BBD">
      <w:pPr>
        <w:autoSpaceDE/>
        <w:autoSpaceDN/>
        <w:jc w:val="center"/>
        <w:rPr>
          <w:sz w:val="22"/>
          <w:szCs w:val="22"/>
        </w:rPr>
      </w:pPr>
    </w:p>
    <w:p w:rsidR="00B95BBD" w:rsidRPr="005F66D5" w:rsidRDefault="00B95BBD" w:rsidP="00B95BBD">
      <w:pPr>
        <w:widowControl w:val="0"/>
        <w:autoSpaceDE/>
        <w:autoSpaceDN/>
        <w:rPr>
          <w:rFonts w:ascii="Courier" w:hAnsi="Courier"/>
          <w:sz w:val="24"/>
        </w:rPr>
      </w:pPr>
    </w:p>
    <w:p w:rsidR="00B95BBD" w:rsidRPr="005F66D5" w:rsidRDefault="00B95BBD" w:rsidP="00B95BBD">
      <w:pPr>
        <w:widowControl w:val="0"/>
        <w:autoSpaceDE/>
        <w:autoSpaceDN/>
        <w:rPr>
          <w:sz w:val="24"/>
        </w:rPr>
      </w:pPr>
    </w:p>
    <w:p w:rsidR="00B95BBD" w:rsidRPr="005F66D5" w:rsidRDefault="00B95BBD" w:rsidP="00B95BBD">
      <w:pPr>
        <w:widowControl w:val="0"/>
        <w:autoSpaceDE/>
        <w:autoSpaceDN/>
        <w:rPr>
          <w:sz w:val="24"/>
        </w:rPr>
      </w:pPr>
    </w:p>
    <w:p w:rsidR="00B95BBD" w:rsidRPr="005F66D5" w:rsidRDefault="00B95BBD" w:rsidP="00B95BBD">
      <w:pPr>
        <w:widowControl w:val="0"/>
        <w:autoSpaceDE/>
        <w:autoSpaceDN/>
        <w:rPr>
          <w:sz w:val="24"/>
        </w:rPr>
      </w:pPr>
    </w:p>
    <w:p w:rsidR="00B95BBD" w:rsidRPr="005F66D5" w:rsidRDefault="00B95BBD" w:rsidP="00B95BBD">
      <w:pPr>
        <w:widowControl w:val="0"/>
        <w:autoSpaceDE/>
        <w:autoSpaceDN/>
        <w:rPr>
          <w:sz w:val="24"/>
        </w:rPr>
      </w:pPr>
    </w:p>
    <w:p w:rsidR="00B95BBD" w:rsidRDefault="00B95BBD" w:rsidP="00B95BBD">
      <w:pPr>
        <w:pStyle w:val="NoSpacing"/>
        <w:jc w:val="center"/>
        <w:rPr>
          <w:b/>
          <w:sz w:val="24"/>
          <w:szCs w:val="24"/>
        </w:rPr>
      </w:pPr>
      <w:r>
        <w:rPr>
          <w:b/>
          <w:sz w:val="24"/>
          <w:szCs w:val="24"/>
        </w:rPr>
        <w:br w:type="page"/>
      </w:r>
      <w:r>
        <w:rPr>
          <w:b/>
          <w:sz w:val="24"/>
          <w:szCs w:val="24"/>
        </w:rPr>
        <w:lastRenderedPageBreak/>
        <w:t>EAST CENTRAL COLLEGE</w:t>
      </w:r>
    </w:p>
    <w:p w:rsidR="00B95BBD" w:rsidRDefault="00B95BBD" w:rsidP="00B95BBD">
      <w:pPr>
        <w:pStyle w:val="NoSpacing"/>
        <w:jc w:val="center"/>
        <w:rPr>
          <w:b/>
          <w:sz w:val="24"/>
          <w:szCs w:val="24"/>
        </w:rPr>
      </w:pPr>
      <w:r>
        <w:rPr>
          <w:b/>
          <w:sz w:val="24"/>
          <w:szCs w:val="24"/>
        </w:rPr>
        <w:t>DIVISION OF ALLIED HEALTH</w:t>
      </w:r>
    </w:p>
    <w:p w:rsidR="00B95BBD" w:rsidRDefault="00B95BBD" w:rsidP="00B95BBD">
      <w:pPr>
        <w:pStyle w:val="NoSpacing"/>
        <w:jc w:val="center"/>
        <w:rPr>
          <w:b/>
          <w:sz w:val="24"/>
          <w:szCs w:val="24"/>
        </w:rPr>
      </w:pPr>
      <w:r>
        <w:rPr>
          <w:b/>
          <w:sz w:val="24"/>
          <w:szCs w:val="24"/>
        </w:rPr>
        <w:t>Student Handbook Policy – Nursing</w:t>
      </w:r>
    </w:p>
    <w:p w:rsidR="00B95BBD" w:rsidRDefault="00B95BBD" w:rsidP="00B95BBD">
      <w:pPr>
        <w:pStyle w:val="NoSpacing"/>
        <w:jc w:val="both"/>
        <w:rPr>
          <w:sz w:val="22"/>
          <w:szCs w:val="22"/>
        </w:rPr>
      </w:pPr>
    </w:p>
    <w:p w:rsidR="00B95BBD" w:rsidRPr="008771EA" w:rsidRDefault="00B95BBD" w:rsidP="00B95BBD">
      <w:pPr>
        <w:pStyle w:val="NoSpacing"/>
        <w:jc w:val="both"/>
        <w:rPr>
          <w:b/>
          <w:sz w:val="22"/>
          <w:szCs w:val="22"/>
        </w:rPr>
      </w:pPr>
      <w:r w:rsidRPr="008771EA">
        <w:rPr>
          <w:b/>
          <w:sz w:val="22"/>
          <w:szCs w:val="22"/>
        </w:rPr>
        <w:t>TITLE:</w:t>
      </w:r>
      <w:r w:rsidRPr="008771EA">
        <w:rPr>
          <w:b/>
          <w:sz w:val="22"/>
          <w:szCs w:val="22"/>
        </w:rPr>
        <w:tab/>
        <w:t xml:space="preserve"> Medication Administration Guidelines </w:t>
      </w:r>
    </w:p>
    <w:p w:rsidR="00B95BBD" w:rsidRPr="008771EA" w:rsidRDefault="00B95BBD" w:rsidP="00B95BBD">
      <w:pPr>
        <w:pStyle w:val="NoSpacing"/>
        <w:jc w:val="both"/>
        <w:rPr>
          <w:sz w:val="22"/>
          <w:szCs w:val="22"/>
        </w:rPr>
      </w:pPr>
    </w:p>
    <w:p w:rsidR="00B95BBD" w:rsidRPr="008771EA" w:rsidRDefault="00B95BBD" w:rsidP="00B95BBD">
      <w:pPr>
        <w:pStyle w:val="NoSpacing"/>
        <w:ind w:left="1260" w:hanging="1260"/>
        <w:jc w:val="both"/>
        <w:rPr>
          <w:sz w:val="22"/>
          <w:szCs w:val="22"/>
        </w:rPr>
      </w:pPr>
      <w:r w:rsidRPr="008771EA">
        <w:rPr>
          <w:b/>
          <w:sz w:val="22"/>
          <w:szCs w:val="22"/>
        </w:rPr>
        <w:t>PURPOSE:</w:t>
      </w:r>
      <w:r w:rsidRPr="008771EA">
        <w:rPr>
          <w:sz w:val="22"/>
          <w:szCs w:val="22"/>
        </w:rPr>
        <w:t xml:space="preserve">   To establish general guidelines for safe and effective administration of medications.</w:t>
      </w:r>
    </w:p>
    <w:p w:rsidR="00B95BBD" w:rsidRPr="008771EA" w:rsidRDefault="00B95BBD" w:rsidP="00B95BBD">
      <w:pPr>
        <w:pStyle w:val="NoSpacing"/>
        <w:jc w:val="center"/>
        <w:rPr>
          <w:b/>
          <w:sz w:val="22"/>
          <w:szCs w:val="22"/>
        </w:rPr>
      </w:pPr>
    </w:p>
    <w:p w:rsidR="00B95BBD" w:rsidRPr="008771EA" w:rsidRDefault="00B95BBD" w:rsidP="00B95BBD">
      <w:pPr>
        <w:spacing w:before="120"/>
        <w:rPr>
          <w:b/>
          <w:i/>
          <w:sz w:val="22"/>
          <w:szCs w:val="22"/>
        </w:rPr>
      </w:pPr>
      <w:r w:rsidRPr="008771EA">
        <w:rPr>
          <w:b/>
          <w:i/>
          <w:sz w:val="22"/>
          <w:szCs w:val="22"/>
        </w:rPr>
        <w:t xml:space="preserve">Failure to do any of these constitutes a medication error and possible negligence.  </w:t>
      </w:r>
    </w:p>
    <w:p w:rsidR="00B95BBD" w:rsidRPr="008771EA" w:rsidRDefault="00B95BBD" w:rsidP="00B95BBD">
      <w:pPr>
        <w:spacing w:before="120"/>
        <w:rPr>
          <w:sz w:val="22"/>
          <w:szCs w:val="22"/>
        </w:rPr>
      </w:pPr>
      <w:r w:rsidRPr="008771EA">
        <w:rPr>
          <w:sz w:val="22"/>
          <w:szCs w:val="22"/>
        </w:rPr>
        <w:t xml:space="preserve">  I.</w:t>
      </w:r>
      <w:r w:rsidRPr="008771EA">
        <w:rPr>
          <w:sz w:val="22"/>
          <w:szCs w:val="22"/>
        </w:rPr>
        <w:tab/>
        <w:t xml:space="preserve"> The "RIGHTS" of Medicine Administration</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drug</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dose</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route</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time</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patient</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documentation</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to refuse</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assessment</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education</w:t>
      </w:r>
    </w:p>
    <w:p w:rsidR="00B95BBD" w:rsidRPr="008771EA" w:rsidRDefault="00B95BBD" w:rsidP="00FD4330">
      <w:pPr>
        <w:pStyle w:val="ListParagraph"/>
        <w:widowControl w:val="0"/>
        <w:numPr>
          <w:ilvl w:val="0"/>
          <w:numId w:val="27"/>
        </w:numPr>
        <w:tabs>
          <w:tab w:val="left" w:pos="-1440"/>
        </w:tabs>
        <w:spacing w:after="0" w:line="240" w:lineRule="auto"/>
        <w:rPr>
          <w:rFonts w:ascii="Times New Roman" w:hAnsi="Times New Roman"/>
        </w:rPr>
      </w:pPr>
      <w:r w:rsidRPr="008771EA">
        <w:rPr>
          <w:rFonts w:ascii="Times New Roman" w:hAnsi="Times New Roman"/>
        </w:rPr>
        <w:t>Right evaluation</w:t>
      </w:r>
    </w:p>
    <w:p w:rsidR="00B95BBD" w:rsidRPr="008771EA" w:rsidRDefault="00B95BBD" w:rsidP="00B95BBD">
      <w:pPr>
        <w:tabs>
          <w:tab w:val="left" w:pos="-1440"/>
        </w:tabs>
        <w:spacing w:before="120"/>
        <w:rPr>
          <w:sz w:val="22"/>
          <w:szCs w:val="22"/>
        </w:rPr>
      </w:pPr>
      <w:r w:rsidRPr="008771EA">
        <w:rPr>
          <w:sz w:val="22"/>
          <w:szCs w:val="22"/>
        </w:rPr>
        <w:t xml:space="preserve"> II.</w:t>
      </w:r>
      <w:r w:rsidRPr="008771EA">
        <w:rPr>
          <w:sz w:val="22"/>
          <w:szCs w:val="22"/>
        </w:rPr>
        <w:tab/>
        <w:t xml:space="preserve"> Rules of General Safety in Medication Administration</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Verify all medications in the electronic health record.</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No medication is to be administered without a physician's order.</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Prior to administering a medication, always verify the medication administration record to see when the medication was given last.</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Medications must be verified by an instructor/preceptor prior to administration.</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Calculations should be verified by a second person (preceptor/instructor).</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Never leave medications unattended.</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u w:val="single"/>
        </w:rPr>
        <w:t>Do not administer medications prepared by anyone else.</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Never administer unlabeled or illegibly labeled medications.</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Identify the patient prior to administering medication by two patient identifiers.</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 xml:space="preserve">Ask the patient about possible allergies and always verify potential allergies with the patient/medical record/significant other. </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 xml:space="preserve">Remain with the patient until medication has been taken. </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Properly discard all unused medications and equipment (needles/syringes/tablets).</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IV push medications will be administered at the instructors/preceptors discretion and in accordance with clinical site policies.</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NO IV push medications will be administered via a central venous access device.</w:t>
      </w:r>
    </w:p>
    <w:p w:rsidR="00B95BBD" w:rsidRPr="008771EA" w:rsidRDefault="00B95BBD" w:rsidP="00FD4330">
      <w:pPr>
        <w:pStyle w:val="ListParagraph"/>
        <w:widowControl w:val="0"/>
        <w:numPr>
          <w:ilvl w:val="0"/>
          <w:numId w:val="28"/>
        </w:numPr>
        <w:tabs>
          <w:tab w:val="left" w:pos="-1440"/>
        </w:tabs>
        <w:spacing w:after="0" w:line="240" w:lineRule="auto"/>
        <w:ind w:left="1440" w:hanging="630"/>
        <w:rPr>
          <w:rFonts w:ascii="Times New Roman" w:hAnsi="Times New Roman"/>
        </w:rPr>
      </w:pPr>
      <w:r w:rsidRPr="008771EA">
        <w:rPr>
          <w:rFonts w:ascii="Times New Roman" w:hAnsi="Times New Roman"/>
        </w:rPr>
        <w:t>Negligence in any of the rules of general safety in medication administration constitutes unsafe practice (see Mandatory Safety Policy).</w:t>
      </w:r>
    </w:p>
    <w:p w:rsidR="00B95BBD" w:rsidRPr="008771EA" w:rsidRDefault="00B95BBD" w:rsidP="00B95BBD">
      <w:pPr>
        <w:tabs>
          <w:tab w:val="left" w:pos="-1440"/>
        </w:tabs>
        <w:spacing w:before="120"/>
        <w:rPr>
          <w:sz w:val="22"/>
          <w:szCs w:val="22"/>
        </w:rPr>
      </w:pPr>
      <w:r w:rsidRPr="008771EA">
        <w:rPr>
          <w:sz w:val="22"/>
          <w:szCs w:val="22"/>
        </w:rPr>
        <w:t>III.</w:t>
      </w:r>
      <w:r w:rsidRPr="008771EA">
        <w:rPr>
          <w:sz w:val="22"/>
          <w:szCs w:val="22"/>
        </w:rPr>
        <w:tab/>
        <w:t xml:space="preserve"> Documentation</w:t>
      </w:r>
    </w:p>
    <w:p w:rsidR="00B95BBD" w:rsidRPr="008771EA" w:rsidRDefault="00B95BBD" w:rsidP="00FD4330">
      <w:pPr>
        <w:pStyle w:val="ListParagraph"/>
        <w:widowControl w:val="0"/>
        <w:numPr>
          <w:ilvl w:val="0"/>
          <w:numId w:val="29"/>
        </w:numPr>
        <w:tabs>
          <w:tab w:val="left" w:pos="-1440"/>
        </w:tabs>
        <w:spacing w:after="0" w:line="240" w:lineRule="auto"/>
        <w:rPr>
          <w:rFonts w:ascii="Times New Roman" w:hAnsi="Times New Roman"/>
        </w:rPr>
      </w:pPr>
      <w:r w:rsidRPr="008771EA">
        <w:rPr>
          <w:rFonts w:ascii="Times New Roman" w:hAnsi="Times New Roman"/>
        </w:rPr>
        <w:t>All medications must be documented according to the institutions’ policy.</w:t>
      </w:r>
    </w:p>
    <w:p w:rsidR="00B95BBD" w:rsidRPr="008771EA" w:rsidRDefault="00B95BBD" w:rsidP="00FD4330">
      <w:pPr>
        <w:pStyle w:val="ListParagraph"/>
        <w:widowControl w:val="0"/>
        <w:numPr>
          <w:ilvl w:val="0"/>
          <w:numId w:val="29"/>
        </w:numPr>
        <w:tabs>
          <w:tab w:val="left" w:pos="-1440"/>
        </w:tabs>
        <w:spacing w:after="0" w:line="240" w:lineRule="auto"/>
        <w:rPr>
          <w:rFonts w:ascii="Times New Roman" w:hAnsi="Times New Roman"/>
        </w:rPr>
      </w:pPr>
      <w:r w:rsidRPr="008771EA">
        <w:rPr>
          <w:rFonts w:ascii="Times New Roman" w:hAnsi="Times New Roman"/>
        </w:rPr>
        <w:t>All medications must be documented during administration or immediately afterward or as advised by the Instructor</w:t>
      </w:r>
    </w:p>
    <w:p w:rsidR="00B95BBD" w:rsidRPr="008771EA" w:rsidRDefault="00B95BBD" w:rsidP="00FD4330">
      <w:pPr>
        <w:pStyle w:val="ListParagraph"/>
        <w:widowControl w:val="0"/>
        <w:numPr>
          <w:ilvl w:val="0"/>
          <w:numId w:val="29"/>
        </w:numPr>
        <w:tabs>
          <w:tab w:val="left" w:pos="-1440"/>
        </w:tabs>
        <w:spacing w:before="120" w:after="0" w:line="240" w:lineRule="auto"/>
        <w:rPr>
          <w:rFonts w:ascii="Times New Roman" w:hAnsi="Times New Roman"/>
        </w:rPr>
      </w:pPr>
      <w:r w:rsidRPr="008771EA">
        <w:rPr>
          <w:rFonts w:ascii="Times New Roman" w:hAnsi="Times New Roman"/>
        </w:rPr>
        <w:t>Medication errors should be reported immediately to the Instructor.</w:t>
      </w:r>
    </w:p>
    <w:p w:rsidR="00B95BBD" w:rsidRPr="008771EA" w:rsidRDefault="00B95BBD" w:rsidP="00B95BBD">
      <w:pPr>
        <w:pStyle w:val="ListParagraph"/>
        <w:tabs>
          <w:tab w:val="left" w:pos="-1440"/>
        </w:tabs>
        <w:spacing w:before="120"/>
        <w:ind w:left="0"/>
        <w:rPr>
          <w:rFonts w:ascii="Times New Roman" w:hAnsi="Times New Roman"/>
        </w:rPr>
      </w:pPr>
    </w:p>
    <w:p w:rsidR="00B95BBD" w:rsidRPr="008771EA" w:rsidRDefault="00B95BBD" w:rsidP="00B95BBD">
      <w:pPr>
        <w:pStyle w:val="ListParagraph"/>
        <w:tabs>
          <w:tab w:val="left" w:pos="-1440"/>
        </w:tabs>
        <w:spacing w:before="120"/>
        <w:ind w:left="0"/>
        <w:rPr>
          <w:rFonts w:ascii="Times New Roman" w:hAnsi="Times New Roman"/>
        </w:rPr>
      </w:pPr>
    </w:p>
    <w:p w:rsidR="00B95BBD" w:rsidRPr="005F66D5" w:rsidRDefault="006B10B0" w:rsidP="00B95BBD">
      <w:pPr>
        <w:widowControl w:val="0"/>
        <w:autoSpaceDE/>
        <w:autoSpaceDN/>
        <w:rPr>
          <w:sz w:val="24"/>
        </w:rPr>
      </w:pPr>
      <w:r>
        <w:rPr>
          <w:noProof/>
        </w:rPr>
        <mc:AlternateContent>
          <mc:Choice Requires="wps">
            <w:drawing>
              <wp:anchor distT="45720" distB="45720" distL="114300" distR="114300" simplePos="0" relativeHeight="251729408" behindDoc="0" locked="0" layoutInCell="1" allowOverlap="1">
                <wp:simplePos x="0" y="0"/>
                <wp:positionH relativeFrom="column">
                  <wp:posOffset>4410710</wp:posOffset>
                </wp:positionH>
                <wp:positionV relativeFrom="paragraph">
                  <wp:posOffset>57785</wp:posOffset>
                </wp:positionV>
                <wp:extent cx="2164080" cy="468630"/>
                <wp:effectExtent l="8255" t="5715" r="889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468630"/>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Approved:  December, 2012</w:t>
                            </w:r>
                          </w:p>
                          <w:p w:rsidR="00276218" w:rsidRDefault="00276218" w:rsidP="00C66945">
                            <w:pPr>
                              <w:rPr>
                                <w:sz w:val="16"/>
                                <w:szCs w:val="16"/>
                              </w:rPr>
                            </w:pPr>
                            <w:r>
                              <w:rPr>
                                <w:sz w:val="16"/>
                                <w:szCs w:val="16"/>
                              </w:rPr>
                              <w:t>Reviewed:  May, 2017; May, 2018; May, 2019</w:t>
                            </w:r>
                          </w:p>
                          <w:p w:rsidR="00276218" w:rsidRDefault="00276218" w:rsidP="00973253">
                            <w:pPr>
                              <w:rPr>
                                <w:sz w:val="16"/>
                                <w:szCs w:val="16"/>
                              </w:rPr>
                            </w:pPr>
                            <w:r>
                              <w:rPr>
                                <w:sz w:val="16"/>
                                <w:szCs w:val="16"/>
                              </w:rPr>
                              <w:t>Reviewed/Revised:  May,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347.3pt;margin-top:4.55pt;width:170.4pt;height:36.9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GhLQIAAFk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">
                <v:textbox>
                  <w:txbxContent>
                    <w:p w:rsidR="00276218" w:rsidRDefault="00276218" w:rsidP="00973253">
                      <w:pPr>
                        <w:rPr>
                          <w:sz w:val="16"/>
                          <w:szCs w:val="16"/>
                        </w:rPr>
                      </w:pPr>
                      <w:r>
                        <w:rPr>
                          <w:sz w:val="16"/>
                          <w:szCs w:val="16"/>
                        </w:rPr>
                        <w:t>Approved:  December, 2012</w:t>
                      </w:r>
                    </w:p>
                    <w:p w:rsidR="00276218" w:rsidRDefault="00276218" w:rsidP="00C66945">
                      <w:pPr>
                        <w:rPr>
                          <w:sz w:val="16"/>
                          <w:szCs w:val="16"/>
                        </w:rPr>
                      </w:pPr>
                      <w:r>
                        <w:rPr>
                          <w:sz w:val="16"/>
                          <w:szCs w:val="16"/>
                        </w:rPr>
                        <w:t>Reviewed:  May, 2017; May, 2018; May, 2019</w:t>
                      </w:r>
                    </w:p>
                    <w:p w:rsidR="00276218" w:rsidRDefault="00276218" w:rsidP="00973253">
                      <w:pPr>
                        <w:rPr>
                          <w:sz w:val="16"/>
                          <w:szCs w:val="16"/>
                        </w:rPr>
                      </w:pPr>
                      <w:r>
                        <w:rPr>
                          <w:sz w:val="16"/>
                          <w:szCs w:val="16"/>
                        </w:rPr>
                        <w:t>Reviewed/Revised:  May, 2014</w:t>
                      </w:r>
                    </w:p>
                  </w:txbxContent>
                </v:textbox>
                <w10:wrap type="square"/>
              </v:shape>
            </w:pict>
          </mc:Fallback>
        </mc:AlternateContent>
      </w:r>
    </w:p>
    <w:p w:rsidR="00B95BBD" w:rsidRPr="005F66D5" w:rsidRDefault="00B95BBD" w:rsidP="00B95BBD">
      <w:pPr>
        <w:widowControl w:val="0"/>
        <w:autoSpaceDE/>
        <w:autoSpaceDN/>
        <w:rPr>
          <w:sz w:val="24"/>
        </w:rPr>
      </w:pPr>
    </w:p>
    <w:p w:rsidR="00B95BBD" w:rsidRPr="005F66D5" w:rsidRDefault="00B95BBD" w:rsidP="00B95BBD">
      <w:pPr>
        <w:widowControl w:val="0"/>
        <w:autoSpaceDE/>
        <w:autoSpaceDN/>
        <w:rPr>
          <w:sz w:val="24"/>
        </w:rPr>
      </w:pPr>
    </w:p>
    <w:p w:rsidR="00B95BBD" w:rsidRPr="005F66D5" w:rsidRDefault="00B95BBD" w:rsidP="00B95BBD">
      <w:pPr>
        <w:widowControl w:val="0"/>
        <w:autoSpaceDE/>
        <w:autoSpaceDN/>
        <w:jc w:val="center"/>
        <w:rPr>
          <w:rFonts w:ascii="Garamond" w:hAnsi="Garamond"/>
          <w:b/>
          <w:bCs/>
          <w:sz w:val="24"/>
          <w:szCs w:val="24"/>
        </w:rPr>
      </w:pPr>
      <w:r>
        <w:rPr>
          <w:rFonts w:ascii="Garamond" w:hAnsi="Garamond"/>
          <w:b/>
          <w:bCs/>
          <w:sz w:val="24"/>
          <w:szCs w:val="24"/>
        </w:rPr>
        <w:br w:type="page"/>
      </w:r>
      <w:r w:rsidRPr="005F66D5">
        <w:rPr>
          <w:rFonts w:ascii="Garamond" w:hAnsi="Garamond"/>
          <w:b/>
          <w:bCs/>
          <w:sz w:val="24"/>
          <w:szCs w:val="24"/>
        </w:rPr>
        <w:lastRenderedPageBreak/>
        <w:t xml:space="preserve">EAST CENTRAL COLLEGE </w:t>
      </w:r>
    </w:p>
    <w:p w:rsidR="00B95BBD" w:rsidRPr="005F66D5" w:rsidRDefault="00B95BBD" w:rsidP="00B95BBD">
      <w:pPr>
        <w:widowControl w:val="0"/>
        <w:autoSpaceDE/>
        <w:autoSpaceDN/>
        <w:jc w:val="center"/>
        <w:rPr>
          <w:rFonts w:ascii="Garamond" w:hAnsi="Garamond"/>
          <w:b/>
          <w:bCs/>
          <w:sz w:val="24"/>
          <w:szCs w:val="24"/>
        </w:rPr>
      </w:pPr>
      <w:r w:rsidRPr="005F66D5">
        <w:rPr>
          <w:rFonts w:ascii="Garamond" w:hAnsi="Garamond"/>
          <w:b/>
          <w:bCs/>
          <w:sz w:val="24"/>
          <w:szCs w:val="24"/>
        </w:rPr>
        <w:t xml:space="preserve">ASSOCIATE DEGREE NURSING PROGRAM </w:t>
      </w:r>
    </w:p>
    <w:p w:rsidR="00B95BBD" w:rsidRPr="005F66D5" w:rsidRDefault="00B95BBD" w:rsidP="00B95BBD">
      <w:pPr>
        <w:widowControl w:val="0"/>
        <w:autoSpaceDE/>
        <w:autoSpaceDN/>
        <w:spacing w:before="100" w:beforeAutospacing="1" w:after="100" w:afterAutospacing="1"/>
        <w:jc w:val="center"/>
        <w:rPr>
          <w:rFonts w:ascii="Garamond" w:hAnsi="Garamond"/>
          <w:b/>
          <w:bCs/>
          <w:sz w:val="24"/>
          <w:szCs w:val="24"/>
        </w:rPr>
      </w:pPr>
      <w:r w:rsidRPr="005F66D5">
        <w:rPr>
          <w:rFonts w:ascii="Garamond" w:hAnsi="Garamond"/>
          <w:b/>
          <w:bCs/>
          <w:sz w:val="24"/>
          <w:szCs w:val="24"/>
        </w:rPr>
        <w:t>PHARMACOLOGY EQUIVALENTS</w:t>
      </w:r>
    </w:p>
    <w:p w:rsidR="00B95BBD" w:rsidRPr="005F66D5" w:rsidRDefault="00B95BBD" w:rsidP="00B95BBD">
      <w:pPr>
        <w:widowControl w:val="0"/>
        <w:autoSpaceDE/>
        <w:autoSpaceDN/>
        <w:spacing w:before="100" w:beforeAutospacing="1" w:after="100" w:afterAutospacing="1"/>
        <w:rPr>
          <w:rFonts w:ascii="Garamond" w:hAnsi="Garamond"/>
          <w:b/>
          <w:bCs/>
          <w:sz w:val="24"/>
          <w:szCs w:val="24"/>
        </w:rPr>
      </w:pPr>
      <w:r w:rsidRPr="005F66D5">
        <w:rPr>
          <w:rFonts w:ascii="Garamond" w:hAnsi="Garamond"/>
          <w:b/>
          <w:bCs/>
          <w:sz w:val="24"/>
          <w:szCs w:val="24"/>
        </w:rPr>
        <w:t> </w:t>
      </w:r>
    </w:p>
    <w:p w:rsidR="00B95BBD" w:rsidRPr="00B95BBD" w:rsidRDefault="00B95BBD" w:rsidP="00B95BBD">
      <w:pPr>
        <w:widowControl w:val="0"/>
        <w:autoSpaceDE/>
        <w:autoSpaceDN/>
        <w:rPr>
          <w:b/>
          <w:bCs/>
          <w:sz w:val="24"/>
          <w:szCs w:val="24"/>
        </w:rPr>
      </w:pPr>
      <w:r w:rsidRPr="00B95BBD">
        <w:rPr>
          <w:b/>
          <w:bCs/>
          <w:sz w:val="24"/>
          <w:szCs w:val="24"/>
        </w:rPr>
        <w:t xml:space="preserve">Throughout the semester, plan to memorize the following: </w:t>
      </w:r>
    </w:p>
    <w:tbl>
      <w:tblPr>
        <w:tblW w:w="10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384"/>
        <w:gridCol w:w="3384"/>
        <w:gridCol w:w="3384"/>
      </w:tblGrid>
      <w:tr w:rsidR="00B95BBD" w:rsidRPr="00B95BBD" w:rsidTr="00633D06">
        <w:tc>
          <w:tcPr>
            <w:tcW w:w="3384" w:type="dxa"/>
            <w:tcBorders>
              <w:top w:val="single" w:sz="12" w:space="0" w:color="000000"/>
            </w:tcBorders>
            <w:hideMark/>
          </w:tcPr>
          <w:p w:rsidR="00B95BBD" w:rsidRPr="00B95BBD" w:rsidRDefault="00B95BBD" w:rsidP="00633D06">
            <w:pPr>
              <w:widowControl w:val="0"/>
              <w:autoSpaceDE/>
              <w:autoSpaceDN/>
              <w:jc w:val="center"/>
              <w:rPr>
                <w:b/>
                <w:bCs/>
                <w:sz w:val="24"/>
                <w:szCs w:val="24"/>
              </w:rPr>
            </w:pPr>
            <w:r w:rsidRPr="00B95BBD">
              <w:rPr>
                <w:b/>
                <w:bCs/>
                <w:sz w:val="24"/>
                <w:szCs w:val="24"/>
              </w:rPr>
              <w:t xml:space="preserve"> Metric </w:t>
            </w:r>
          </w:p>
        </w:tc>
        <w:tc>
          <w:tcPr>
            <w:tcW w:w="3384" w:type="dxa"/>
            <w:tcBorders>
              <w:top w:val="single" w:sz="12" w:space="0" w:color="000000"/>
            </w:tcBorders>
            <w:hideMark/>
          </w:tcPr>
          <w:p w:rsidR="00B95BBD" w:rsidRPr="00B95BBD" w:rsidRDefault="00B95BBD" w:rsidP="00633D06">
            <w:pPr>
              <w:widowControl w:val="0"/>
              <w:autoSpaceDE/>
              <w:autoSpaceDN/>
              <w:jc w:val="center"/>
              <w:rPr>
                <w:b/>
                <w:bCs/>
                <w:sz w:val="24"/>
                <w:szCs w:val="24"/>
              </w:rPr>
            </w:pPr>
            <w:r w:rsidRPr="00B95BBD">
              <w:rPr>
                <w:b/>
                <w:bCs/>
                <w:sz w:val="24"/>
                <w:szCs w:val="24"/>
              </w:rPr>
              <w:t xml:space="preserve">Apothecary </w:t>
            </w:r>
          </w:p>
        </w:tc>
        <w:tc>
          <w:tcPr>
            <w:tcW w:w="3384" w:type="dxa"/>
            <w:tcBorders>
              <w:top w:val="single" w:sz="12" w:space="0" w:color="000000"/>
            </w:tcBorders>
            <w:hideMark/>
          </w:tcPr>
          <w:p w:rsidR="00B95BBD" w:rsidRPr="00B95BBD" w:rsidRDefault="00B95BBD" w:rsidP="00633D06">
            <w:pPr>
              <w:widowControl w:val="0"/>
              <w:autoSpaceDE/>
              <w:autoSpaceDN/>
              <w:jc w:val="center"/>
              <w:rPr>
                <w:b/>
                <w:bCs/>
                <w:sz w:val="24"/>
                <w:szCs w:val="24"/>
              </w:rPr>
            </w:pPr>
            <w:r w:rsidRPr="00B95BBD">
              <w:rPr>
                <w:b/>
                <w:bCs/>
                <w:sz w:val="24"/>
                <w:szCs w:val="24"/>
              </w:rPr>
              <w:t xml:space="preserve">Household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4 mL</w:t>
            </w:r>
          </w:p>
        </w:tc>
        <w:tc>
          <w:tcPr>
            <w:tcW w:w="3384" w:type="dxa"/>
            <w:hideMark/>
          </w:tcPr>
          <w:p w:rsidR="00B95BBD" w:rsidRPr="00B95BBD" w:rsidRDefault="00B95BBD" w:rsidP="00633D06">
            <w:pPr>
              <w:widowControl w:val="0"/>
              <w:autoSpaceDE/>
              <w:autoSpaceDN/>
              <w:rPr>
                <w:sz w:val="24"/>
                <w:szCs w:val="24"/>
              </w:rPr>
            </w:pP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5 mL</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tsp.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15 mL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30 mL</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(fluid ounce)      </w:t>
            </w:r>
          </w:p>
        </w:tc>
        <w:tc>
          <w:tcPr>
            <w:tcW w:w="3384" w:type="dxa"/>
            <w:hideMark/>
          </w:tcPr>
          <w:p w:rsidR="00B95BBD" w:rsidRPr="00B95BBD" w:rsidRDefault="00FD5C5E" w:rsidP="00FD5C5E">
            <w:pPr>
              <w:widowControl w:val="0"/>
              <w:autoSpaceDE/>
              <w:autoSpaceDN/>
              <w:rPr>
                <w:sz w:val="24"/>
                <w:szCs w:val="24"/>
              </w:rPr>
            </w:pPr>
            <w:r>
              <w:rPr>
                <w:sz w:val="24"/>
                <w:szCs w:val="24"/>
              </w:rPr>
              <w:t>2</w:t>
            </w:r>
            <w:r w:rsidR="00B95BBD" w:rsidRPr="00B95BBD">
              <w:rPr>
                <w:sz w:val="24"/>
                <w:szCs w:val="24"/>
              </w:rPr>
              <w:t xml:space="preserve"> 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240 mL (or 250 ml)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8 (fluid ounces)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Cup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500 mL</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Pint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1000 mL = 1 L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Quart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g = 1000 mg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mg = 1000 mcg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Kg =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2.2 lbs </w:t>
            </w:r>
          </w:p>
        </w:tc>
      </w:tr>
      <w:tr w:rsidR="00B95BBD" w:rsidRPr="00B95BBD" w:rsidTr="00633D06">
        <w:trPr>
          <w:trHeight w:val="417"/>
        </w:trPr>
        <w:tc>
          <w:tcPr>
            <w:tcW w:w="3384" w:type="dxa"/>
          </w:tcPr>
          <w:p w:rsidR="00B95BBD" w:rsidRPr="00B95BBD" w:rsidRDefault="00B95BBD" w:rsidP="00633D06">
            <w:pPr>
              <w:widowControl w:val="0"/>
              <w:autoSpaceDE/>
              <w:autoSpaceDN/>
              <w:rPr>
                <w:sz w:val="24"/>
                <w:szCs w:val="24"/>
              </w:rPr>
            </w:pPr>
            <w:r w:rsidRPr="00B95BBD">
              <w:rPr>
                <w:sz w:val="24"/>
                <w:szCs w:val="24"/>
              </w:rPr>
              <w:t>2.5 cm</w:t>
            </w:r>
          </w:p>
        </w:tc>
        <w:tc>
          <w:tcPr>
            <w:tcW w:w="3384" w:type="dxa"/>
          </w:tcPr>
          <w:p w:rsidR="00B95BBD" w:rsidRPr="00B95BBD" w:rsidRDefault="00B95BBD" w:rsidP="00633D06">
            <w:pPr>
              <w:widowControl w:val="0"/>
              <w:autoSpaceDE/>
              <w:autoSpaceDN/>
              <w:spacing w:before="100" w:beforeAutospacing="1" w:after="100" w:afterAutospacing="1"/>
              <w:rPr>
                <w:sz w:val="24"/>
                <w:szCs w:val="24"/>
              </w:rPr>
            </w:pPr>
          </w:p>
        </w:tc>
        <w:tc>
          <w:tcPr>
            <w:tcW w:w="3384" w:type="dxa"/>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1 inch</w:t>
            </w:r>
          </w:p>
        </w:tc>
      </w:tr>
      <w:tr w:rsidR="00B95BBD" w:rsidRPr="00B95BBD" w:rsidTr="00633D06">
        <w:trPr>
          <w:trHeight w:val="417"/>
        </w:trPr>
        <w:tc>
          <w:tcPr>
            <w:tcW w:w="3384" w:type="dxa"/>
            <w:hideMark/>
          </w:tcPr>
          <w:p w:rsidR="00B95BBD" w:rsidRPr="00B95BBD" w:rsidRDefault="00B95BBD" w:rsidP="00633D06">
            <w:pPr>
              <w:widowControl w:val="0"/>
              <w:autoSpaceDE/>
              <w:autoSpaceDN/>
              <w:rPr>
                <w:sz w:val="24"/>
                <w:szCs w:val="24"/>
              </w:rPr>
            </w:pPr>
            <w:r w:rsidRPr="00B95BBD">
              <w:rPr>
                <w:sz w:val="24"/>
                <w:szCs w:val="24"/>
              </w:rPr>
              <w:t xml:space="preserve">1 unit = 1000 milliunit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 </w:t>
            </w:r>
          </w:p>
        </w:tc>
      </w:tr>
      <w:tr w:rsidR="00B95BBD" w:rsidRPr="00B95BBD" w:rsidTr="00633D06">
        <w:tc>
          <w:tcPr>
            <w:tcW w:w="3384" w:type="dxa"/>
            <w:hideMark/>
          </w:tcPr>
          <w:p w:rsidR="00B95BBD" w:rsidRPr="00B95BBD" w:rsidRDefault="00B95BBD" w:rsidP="00633D06">
            <w:pPr>
              <w:widowControl w:val="0"/>
              <w:autoSpaceDE/>
              <w:autoSpaceDN/>
              <w:rPr>
                <w:sz w:val="24"/>
                <w:szCs w:val="24"/>
              </w:rPr>
            </w:pPr>
            <w:r w:rsidRPr="00B95BBD">
              <w:rPr>
                <w:sz w:val="24"/>
                <w:szCs w:val="24"/>
              </w:rPr>
              <w:t>1 mEq (millequivalent)</w:t>
            </w: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p>
        </w:tc>
        <w:tc>
          <w:tcPr>
            <w:tcW w:w="3384" w:type="dxa"/>
            <w:hideMark/>
          </w:tcPr>
          <w:p w:rsidR="00B95BBD" w:rsidRPr="00B95BBD" w:rsidRDefault="00B95BBD" w:rsidP="00633D06">
            <w:pPr>
              <w:widowControl w:val="0"/>
              <w:autoSpaceDE/>
              <w:autoSpaceDN/>
              <w:spacing w:before="100" w:beforeAutospacing="1" w:after="100" w:afterAutospacing="1"/>
              <w:rPr>
                <w:sz w:val="24"/>
                <w:szCs w:val="24"/>
              </w:rPr>
            </w:pPr>
          </w:p>
        </w:tc>
      </w:tr>
      <w:tr w:rsidR="00B95BBD" w:rsidRPr="00B95BBD" w:rsidTr="00633D06">
        <w:tc>
          <w:tcPr>
            <w:tcW w:w="3384" w:type="dxa"/>
            <w:tcBorders>
              <w:bottom w:val="single" w:sz="12" w:space="0" w:color="000000"/>
            </w:tcBorders>
          </w:tcPr>
          <w:p w:rsidR="00B95BBD" w:rsidRPr="00B95BBD" w:rsidRDefault="00B95BBD" w:rsidP="00633D06">
            <w:pPr>
              <w:widowControl w:val="0"/>
              <w:autoSpaceDE/>
              <w:autoSpaceDN/>
              <w:rPr>
                <w:sz w:val="24"/>
                <w:szCs w:val="24"/>
              </w:rPr>
            </w:pPr>
          </w:p>
        </w:tc>
        <w:tc>
          <w:tcPr>
            <w:tcW w:w="3384" w:type="dxa"/>
            <w:tcBorders>
              <w:bottom w:val="single" w:sz="12" w:space="0" w:color="000000"/>
            </w:tcBorders>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16 ounces</w:t>
            </w:r>
          </w:p>
        </w:tc>
        <w:tc>
          <w:tcPr>
            <w:tcW w:w="3384" w:type="dxa"/>
            <w:tcBorders>
              <w:bottom w:val="single" w:sz="12" w:space="0" w:color="000000"/>
            </w:tcBorders>
          </w:tcPr>
          <w:p w:rsidR="00B95BBD" w:rsidRPr="00B95BBD" w:rsidRDefault="00B95BBD" w:rsidP="00633D06">
            <w:pPr>
              <w:widowControl w:val="0"/>
              <w:autoSpaceDE/>
              <w:autoSpaceDN/>
              <w:spacing w:before="100" w:beforeAutospacing="1" w:after="100" w:afterAutospacing="1"/>
              <w:rPr>
                <w:sz w:val="24"/>
                <w:szCs w:val="24"/>
              </w:rPr>
            </w:pPr>
            <w:r w:rsidRPr="00B95BBD">
              <w:rPr>
                <w:sz w:val="24"/>
                <w:szCs w:val="24"/>
              </w:rPr>
              <w:t>1 pound</w:t>
            </w:r>
          </w:p>
        </w:tc>
      </w:tr>
    </w:tbl>
    <w:p w:rsidR="00B95BBD" w:rsidRPr="005F66D5" w:rsidRDefault="00B95BBD" w:rsidP="00B95BBD">
      <w:pPr>
        <w:widowControl w:val="0"/>
        <w:autoSpaceDE/>
        <w:autoSpaceDN/>
        <w:rPr>
          <w:rFonts w:ascii="Arial" w:hAnsi="Arial" w:cs="Arial"/>
          <w:sz w:val="24"/>
        </w:rPr>
      </w:pPr>
    </w:p>
    <w:p w:rsidR="00B95BBD" w:rsidRPr="005F66D5" w:rsidRDefault="00B95BBD" w:rsidP="00B95BBD">
      <w:pPr>
        <w:widowControl w:val="0"/>
        <w:autoSpaceDE/>
        <w:autoSpaceDN/>
        <w:rPr>
          <w:sz w:val="24"/>
        </w:rPr>
      </w:pPr>
    </w:p>
    <w:p w:rsidR="00B95BBD" w:rsidRDefault="00B95BBD" w:rsidP="00B95BBD">
      <w:pPr>
        <w:autoSpaceDE/>
        <w:autoSpaceDN/>
        <w:jc w:val="center"/>
        <w:rPr>
          <w:b/>
          <w:sz w:val="22"/>
          <w:szCs w:val="22"/>
        </w:rPr>
      </w:pPr>
    </w:p>
    <w:p w:rsidR="00B95BBD" w:rsidRPr="00C41D00" w:rsidRDefault="00B95BBD" w:rsidP="00B95BBD">
      <w:pPr>
        <w:autoSpaceDE/>
        <w:autoSpaceDN/>
        <w:rPr>
          <w:sz w:val="24"/>
          <w:szCs w:val="24"/>
        </w:rPr>
      </w:pPr>
    </w:p>
    <w:p w:rsidR="00B95BBD" w:rsidRPr="008F3548" w:rsidRDefault="006B10B0" w:rsidP="00B95BBD">
      <w:pPr>
        <w:jc w:val="center"/>
        <w:rPr>
          <w:b/>
          <w:bCs/>
          <w:sz w:val="32"/>
          <w:szCs w:val="32"/>
        </w:rPr>
      </w:pPr>
      <w:r>
        <w:rPr>
          <w:noProof/>
        </w:rPr>
        <mc:AlternateContent>
          <mc:Choice Requires="wps">
            <w:drawing>
              <wp:anchor distT="45720" distB="45720" distL="114300" distR="114300" simplePos="0" relativeHeight="251730432" behindDoc="0" locked="0" layoutInCell="1" allowOverlap="1">
                <wp:simplePos x="0" y="0"/>
                <wp:positionH relativeFrom="column">
                  <wp:posOffset>4256405</wp:posOffset>
                </wp:positionH>
                <wp:positionV relativeFrom="paragraph">
                  <wp:posOffset>3154680</wp:posOffset>
                </wp:positionV>
                <wp:extent cx="2320290" cy="454025"/>
                <wp:effectExtent l="6350" t="12700" r="698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454025"/>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Approved:  December, 2012</w:t>
                            </w:r>
                          </w:p>
                          <w:p w:rsidR="00276218" w:rsidRDefault="00276218" w:rsidP="00C66945">
                            <w:pPr>
                              <w:rPr>
                                <w:sz w:val="16"/>
                                <w:szCs w:val="16"/>
                              </w:rPr>
                            </w:pPr>
                            <w:r>
                              <w:rPr>
                                <w:sz w:val="16"/>
                                <w:szCs w:val="16"/>
                              </w:rPr>
                              <w:t>Reviewed:  May, 2017; May, 2018 Reviewed/Amended:  December, 2013; May, 2019</w:t>
                            </w:r>
                          </w:p>
                          <w:p w:rsidR="00276218" w:rsidRDefault="00276218" w:rsidP="0097325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335.15pt;margin-top:248.4pt;width:182.7pt;height:35.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">
                <v:textbox>
                  <w:txbxContent>
                    <w:p w:rsidR="00276218" w:rsidRDefault="00276218" w:rsidP="00973253">
                      <w:pPr>
                        <w:rPr>
                          <w:sz w:val="16"/>
                          <w:szCs w:val="16"/>
                        </w:rPr>
                      </w:pPr>
                      <w:r>
                        <w:rPr>
                          <w:sz w:val="16"/>
                          <w:szCs w:val="16"/>
                        </w:rPr>
                        <w:t>Approved:  December, 2012</w:t>
                      </w:r>
                    </w:p>
                    <w:p w:rsidR="00276218" w:rsidRDefault="00276218" w:rsidP="00C66945">
                      <w:pPr>
                        <w:rPr>
                          <w:sz w:val="16"/>
                          <w:szCs w:val="16"/>
                        </w:rPr>
                      </w:pPr>
                      <w:r>
                        <w:rPr>
                          <w:sz w:val="16"/>
                          <w:szCs w:val="16"/>
                        </w:rPr>
                        <w:t>Reviewed:  May, 2017; May, 2018 Reviewed/Amended:  December, 2013; May, 2019</w:t>
                      </w:r>
                    </w:p>
                    <w:p w:rsidR="00276218" w:rsidRDefault="00276218" w:rsidP="00973253">
                      <w:pPr>
                        <w:rPr>
                          <w:sz w:val="16"/>
                          <w:szCs w:val="16"/>
                        </w:rPr>
                      </w:pPr>
                    </w:p>
                  </w:txbxContent>
                </v:textbox>
                <w10:wrap type="square"/>
              </v:shape>
            </w:pict>
          </mc:Fallback>
        </mc:AlternateContent>
      </w:r>
      <w:r w:rsidR="00B95BBD">
        <w:rPr>
          <w:b/>
          <w:bCs/>
          <w:sz w:val="32"/>
          <w:szCs w:val="32"/>
        </w:rPr>
        <w:br w:type="page"/>
      </w:r>
    </w:p>
    <w:p w:rsidR="00B95BBD" w:rsidRPr="008F3548" w:rsidRDefault="00B95BBD" w:rsidP="00B95BBD">
      <w:pPr>
        <w:autoSpaceDE/>
        <w:autoSpaceDN/>
        <w:jc w:val="center"/>
        <w:rPr>
          <w:b/>
          <w:bCs/>
          <w:sz w:val="32"/>
          <w:szCs w:val="32"/>
        </w:rPr>
      </w:pPr>
      <w:r w:rsidRPr="008F3548">
        <w:rPr>
          <w:b/>
          <w:bCs/>
          <w:sz w:val="32"/>
          <w:szCs w:val="32"/>
        </w:rPr>
        <w:t>MANDATORY SAFETY POLICY</w:t>
      </w:r>
    </w:p>
    <w:p w:rsidR="00B95BBD" w:rsidRPr="008F3548" w:rsidRDefault="00B95BBD" w:rsidP="00B95BBD">
      <w:pPr>
        <w:jc w:val="center"/>
        <w:rPr>
          <w:b/>
          <w:bCs/>
          <w:sz w:val="32"/>
          <w:szCs w:val="32"/>
        </w:rPr>
      </w:pPr>
    </w:p>
    <w:p w:rsidR="00B95BBD" w:rsidRPr="008F3548" w:rsidRDefault="00B95BBD" w:rsidP="00B95BBD">
      <w:pPr>
        <w:ind w:left="720" w:hanging="720"/>
        <w:rPr>
          <w:sz w:val="24"/>
          <w:szCs w:val="24"/>
        </w:rPr>
      </w:pPr>
      <w:r w:rsidRPr="008F3548">
        <w:rPr>
          <w:sz w:val="24"/>
          <w:szCs w:val="24"/>
        </w:rPr>
        <w:t>1.</w:t>
      </w:r>
      <w:r w:rsidRPr="008F3548">
        <w:rPr>
          <w:sz w:val="24"/>
          <w:szCs w:val="24"/>
        </w:rPr>
        <w:tab/>
        <w:t xml:space="preserve">Nursing is concerned with the welfare of human beings, and the nature of nursing is such that inadequate or incompetent practice may jeopardize the </w:t>
      </w:r>
      <w:r>
        <w:rPr>
          <w:sz w:val="24"/>
          <w:szCs w:val="24"/>
        </w:rPr>
        <w:t>patient</w:t>
      </w:r>
      <w:r w:rsidRPr="008F3548">
        <w:rPr>
          <w:sz w:val="24"/>
          <w:szCs w:val="24"/>
        </w:rPr>
        <w:t>.  Therefore, it is the personal responsibility and must be the personal commitment of each individual nurse to maintain competence in practice, whether as a student or a licensed professional.</w:t>
      </w:r>
      <w:r w:rsidRPr="008F3548">
        <w:rPr>
          <w:sz w:val="24"/>
          <w:szCs w:val="24"/>
        </w:rPr>
        <w:sym w:font="Symbol" w:char="F02A"/>
      </w:r>
    </w:p>
    <w:p w:rsidR="00B95BBD" w:rsidRPr="008F3548" w:rsidRDefault="00B95BBD" w:rsidP="00B95BBD">
      <w:pPr>
        <w:rPr>
          <w:sz w:val="24"/>
          <w:szCs w:val="24"/>
        </w:rPr>
      </w:pPr>
    </w:p>
    <w:p w:rsidR="00B95BBD" w:rsidRPr="008F3548" w:rsidRDefault="00B95BBD" w:rsidP="00B95BBD">
      <w:pPr>
        <w:ind w:left="720" w:hanging="720"/>
        <w:rPr>
          <w:sz w:val="24"/>
          <w:szCs w:val="24"/>
        </w:rPr>
      </w:pPr>
      <w:r w:rsidRPr="008F3548">
        <w:rPr>
          <w:sz w:val="24"/>
          <w:szCs w:val="24"/>
        </w:rPr>
        <w:t>2.</w:t>
      </w:r>
      <w:r w:rsidRPr="008F3548">
        <w:rPr>
          <w:sz w:val="24"/>
          <w:szCs w:val="24"/>
        </w:rPr>
        <w:tab/>
        <w:t>According to legal standards, nursing students are expected to provide the same level of nursing care that a professional nurse would provide.</w:t>
      </w:r>
    </w:p>
    <w:p w:rsidR="00B95BBD" w:rsidRPr="008F3548" w:rsidRDefault="00B95BBD" w:rsidP="00B95BBD">
      <w:pPr>
        <w:rPr>
          <w:sz w:val="24"/>
          <w:szCs w:val="24"/>
        </w:rPr>
      </w:pPr>
    </w:p>
    <w:p w:rsidR="00B95BBD" w:rsidRPr="008F3548" w:rsidRDefault="00B95BBD" w:rsidP="00B95BBD">
      <w:pPr>
        <w:ind w:left="720" w:hanging="720"/>
        <w:rPr>
          <w:sz w:val="24"/>
          <w:szCs w:val="24"/>
        </w:rPr>
      </w:pPr>
      <w:r w:rsidRPr="008F3548">
        <w:rPr>
          <w:sz w:val="24"/>
          <w:szCs w:val="24"/>
        </w:rPr>
        <w:t>3.</w:t>
      </w:r>
      <w:r w:rsidRPr="008F3548">
        <w:rPr>
          <w:sz w:val="24"/>
          <w:szCs w:val="24"/>
        </w:rPr>
        <w:tab/>
        <w:t xml:space="preserve">It is to the end of protecting the </w:t>
      </w:r>
      <w:r>
        <w:rPr>
          <w:sz w:val="24"/>
          <w:szCs w:val="24"/>
        </w:rPr>
        <w:t>patient</w:t>
      </w:r>
      <w:r w:rsidRPr="008F3548">
        <w:rPr>
          <w:sz w:val="24"/>
          <w:szCs w:val="24"/>
        </w:rPr>
        <w:t>, upholding the intent of the law, and maintaining the highest standard of nursing care that the Mandatory Safety Policy is initiated.</w:t>
      </w:r>
    </w:p>
    <w:p w:rsidR="00B95BBD" w:rsidRPr="008F3548" w:rsidRDefault="00B95BBD" w:rsidP="00B95BBD">
      <w:pPr>
        <w:rPr>
          <w:sz w:val="24"/>
          <w:szCs w:val="24"/>
        </w:rPr>
      </w:pPr>
    </w:p>
    <w:p w:rsidR="00B95BBD" w:rsidRPr="008F3548" w:rsidRDefault="00B95BBD" w:rsidP="00B95BBD">
      <w:pPr>
        <w:ind w:left="720" w:hanging="720"/>
        <w:rPr>
          <w:sz w:val="24"/>
          <w:szCs w:val="24"/>
        </w:rPr>
      </w:pPr>
      <w:r w:rsidRPr="008F3548">
        <w:rPr>
          <w:sz w:val="24"/>
          <w:szCs w:val="24"/>
        </w:rPr>
        <w:t>4.</w:t>
      </w:r>
      <w:r w:rsidRPr="008F3548">
        <w:rPr>
          <w:sz w:val="24"/>
          <w:szCs w:val="24"/>
        </w:rPr>
        <w:tab/>
        <w:t xml:space="preserve">Each nursing course that has a clinical component includes the mandatory safety standard.  Violation can result in the student failing clinical and </w:t>
      </w:r>
      <w:r>
        <w:rPr>
          <w:sz w:val="24"/>
          <w:szCs w:val="24"/>
        </w:rPr>
        <w:t>the course, and may result in dismissal from the program.</w:t>
      </w:r>
    </w:p>
    <w:p w:rsidR="00B95BBD" w:rsidRPr="008F3548" w:rsidRDefault="00B95BBD" w:rsidP="00B95BBD">
      <w:pPr>
        <w:rPr>
          <w:sz w:val="24"/>
          <w:szCs w:val="24"/>
        </w:rPr>
      </w:pPr>
    </w:p>
    <w:p w:rsidR="00B95BBD" w:rsidRPr="008F3548" w:rsidRDefault="00B95BBD" w:rsidP="00B95BBD">
      <w:pPr>
        <w:rPr>
          <w:sz w:val="24"/>
          <w:szCs w:val="24"/>
        </w:rPr>
      </w:pPr>
      <w:r w:rsidRPr="008F3548">
        <w:rPr>
          <w:sz w:val="24"/>
          <w:szCs w:val="24"/>
        </w:rPr>
        <w:t>5.</w:t>
      </w:r>
      <w:r w:rsidRPr="008F3548">
        <w:rPr>
          <w:sz w:val="24"/>
          <w:szCs w:val="24"/>
        </w:rPr>
        <w:tab/>
        <w:t>Some examples of behavior that could be considered to vio</w:t>
      </w:r>
      <w:r>
        <w:rPr>
          <w:sz w:val="24"/>
          <w:szCs w:val="24"/>
        </w:rPr>
        <w:t xml:space="preserve">late this standard include the </w:t>
      </w:r>
      <w:r w:rsidRPr="008F3548">
        <w:rPr>
          <w:sz w:val="24"/>
          <w:szCs w:val="24"/>
        </w:rPr>
        <w:t>following:</w:t>
      </w:r>
    </w:p>
    <w:p w:rsidR="00B95BBD" w:rsidRPr="008F3548" w:rsidRDefault="00B95BBD" w:rsidP="00B95BBD">
      <w:pPr>
        <w:rPr>
          <w:sz w:val="24"/>
          <w:szCs w:val="24"/>
        </w:rPr>
      </w:pPr>
      <w:r w:rsidRPr="008F3548">
        <w:rPr>
          <w:sz w:val="24"/>
          <w:szCs w:val="24"/>
        </w:rPr>
        <w:tab/>
        <w:t>a.</w:t>
      </w:r>
      <w:r w:rsidRPr="008F3548">
        <w:rPr>
          <w:sz w:val="24"/>
          <w:szCs w:val="24"/>
        </w:rPr>
        <w:tab/>
        <w:t>Negligent nursing practice:</w:t>
      </w:r>
    </w:p>
    <w:p w:rsidR="00B95BBD" w:rsidRPr="008F3548" w:rsidRDefault="00B95BBD" w:rsidP="00B95BBD">
      <w:pPr>
        <w:rPr>
          <w:sz w:val="24"/>
          <w:szCs w:val="24"/>
        </w:rPr>
      </w:pPr>
      <w:r w:rsidRPr="008F3548">
        <w:rPr>
          <w:sz w:val="24"/>
          <w:szCs w:val="24"/>
        </w:rPr>
        <w:tab/>
      </w:r>
      <w:r w:rsidRPr="008F3548">
        <w:rPr>
          <w:sz w:val="24"/>
          <w:szCs w:val="24"/>
        </w:rPr>
        <w:tab/>
        <w:t>1)</w:t>
      </w:r>
      <w:r w:rsidRPr="008F3548">
        <w:rPr>
          <w:sz w:val="24"/>
          <w:szCs w:val="24"/>
        </w:rPr>
        <w:tab/>
        <w:t>Failure to comply with fall precaution procedures.</w:t>
      </w:r>
    </w:p>
    <w:p w:rsidR="00B95BBD" w:rsidRPr="008F3548" w:rsidRDefault="00B95BBD" w:rsidP="00B95BBD">
      <w:pPr>
        <w:rPr>
          <w:sz w:val="24"/>
          <w:szCs w:val="24"/>
        </w:rPr>
      </w:pPr>
      <w:r w:rsidRPr="008F3548">
        <w:rPr>
          <w:sz w:val="24"/>
          <w:szCs w:val="24"/>
        </w:rPr>
        <w:tab/>
      </w:r>
      <w:r w:rsidRPr="008F3548">
        <w:rPr>
          <w:sz w:val="24"/>
          <w:szCs w:val="24"/>
        </w:rPr>
        <w:tab/>
        <w:t>2)</w:t>
      </w:r>
      <w:r w:rsidRPr="008F3548">
        <w:rPr>
          <w:sz w:val="24"/>
          <w:szCs w:val="24"/>
        </w:rPr>
        <w:tab/>
        <w:t>Medication error</w:t>
      </w:r>
    </w:p>
    <w:p w:rsidR="00B95BBD" w:rsidRPr="008F3548" w:rsidRDefault="00B95BBD" w:rsidP="00B95BBD">
      <w:pPr>
        <w:rPr>
          <w:sz w:val="24"/>
          <w:szCs w:val="24"/>
        </w:rPr>
      </w:pPr>
      <w:r w:rsidRPr="008F3548">
        <w:rPr>
          <w:sz w:val="24"/>
          <w:szCs w:val="24"/>
        </w:rPr>
        <w:tab/>
      </w:r>
      <w:r w:rsidRPr="008F3548">
        <w:rPr>
          <w:sz w:val="24"/>
          <w:szCs w:val="24"/>
        </w:rPr>
        <w:tab/>
        <w:t>3)</w:t>
      </w:r>
      <w:r w:rsidRPr="008F3548">
        <w:rPr>
          <w:sz w:val="24"/>
          <w:szCs w:val="24"/>
        </w:rPr>
        <w:tab/>
        <w:t xml:space="preserve">Contributing to the injury of a </w:t>
      </w:r>
      <w:r>
        <w:rPr>
          <w:sz w:val="24"/>
          <w:szCs w:val="24"/>
        </w:rPr>
        <w:t>patient</w:t>
      </w:r>
    </w:p>
    <w:p w:rsidR="00B95BBD" w:rsidRPr="008F3548" w:rsidRDefault="00B95BBD" w:rsidP="00B95BBD">
      <w:pPr>
        <w:rPr>
          <w:sz w:val="24"/>
          <w:szCs w:val="24"/>
        </w:rPr>
      </w:pPr>
      <w:r w:rsidRPr="008F3548">
        <w:rPr>
          <w:sz w:val="24"/>
          <w:szCs w:val="24"/>
        </w:rPr>
        <w:tab/>
      </w:r>
      <w:r w:rsidRPr="008F3548">
        <w:rPr>
          <w:sz w:val="24"/>
          <w:szCs w:val="24"/>
        </w:rPr>
        <w:tab/>
        <w:t>4)</w:t>
      </w:r>
      <w:r w:rsidRPr="008F3548">
        <w:rPr>
          <w:sz w:val="24"/>
          <w:szCs w:val="24"/>
        </w:rPr>
        <w:tab/>
        <w:t>Inappropriate/inadequate preparation for the assigned clinical experience.</w:t>
      </w:r>
    </w:p>
    <w:p w:rsidR="00B95BBD" w:rsidRPr="008F3548" w:rsidRDefault="00B95BBD" w:rsidP="00B95BBD">
      <w:pPr>
        <w:rPr>
          <w:sz w:val="24"/>
          <w:szCs w:val="24"/>
        </w:rPr>
      </w:pPr>
      <w:r w:rsidRPr="008F3548">
        <w:rPr>
          <w:sz w:val="24"/>
          <w:szCs w:val="24"/>
        </w:rPr>
        <w:tab/>
      </w:r>
      <w:r w:rsidRPr="008F3548">
        <w:rPr>
          <w:sz w:val="24"/>
          <w:szCs w:val="24"/>
        </w:rPr>
        <w:tab/>
        <w:t>5)</w:t>
      </w:r>
      <w:r w:rsidRPr="008F3548">
        <w:rPr>
          <w:sz w:val="24"/>
          <w:szCs w:val="24"/>
        </w:rPr>
        <w:tab/>
        <w:t>Disorganization in the clinical setting</w:t>
      </w:r>
    </w:p>
    <w:p w:rsidR="00B95BBD" w:rsidRPr="008F3548" w:rsidRDefault="00B95BBD" w:rsidP="00B95BBD">
      <w:pPr>
        <w:rPr>
          <w:b/>
          <w:bCs/>
          <w:i/>
          <w:iCs/>
          <w:sz w:val="24"/>
          <w:szCs w:val="24"/>
        </w:rPr>
      </w:pPr>
      <w:r w:rsidRPr="008F3548">
        <w:rPr>
          <w:sz w:val="24"/>
          <w:szCs w:val="24"/>
        </w:rPr>
        <w:tab/>
      </w:r>
      <w:r w:rsidRPr="008F3548">
        <w:rPr>
          <w:sz w:val="24"/>
          <w:szCs w:val="24"/>
        </w:rPr>
        <w:tab/>
        <w:t>6)</w:t>
      </w:r>
      <w:r w:rsidRPr="008F3548">
        <w:rPr>
          <w:sz w:val="24"/>
          <w:szCs w:val="24"/>
        </w:rPr>
        <w:tab/>
      </w:r>
      <w:r w:rsidRPr="008F3548">
        <w:rPr>
          <w:b/>
          <w:bCs/>
          <w:i/>
          <w:iCs/>
          <w:sz w:val="24"/>
          <w:szCs w:val="24"/>
        </w:rPr>
        <w:t>Breach of professional confidentiality in any setting.</w:t>
      </w:r>
    </w:p>
    <w:p w:rsidR="00B95BBD" w:rsidRDefault="00B95BBD" w:rsidP="00B95BBD">
      <w:pPr>
        <w:rPr>
          <w:sz w:val="24"/>
          <w:szCs w:val="24"/>
        </w:rPr>
      </w:pPr>
      <w:r w:rsidRPr="00AA1DE9">
        <w:rPr>
          <w:b/>
          <w:sz w:val="24"/>
          <w:szCs w:val="24"/>
        </w:rPr>
        <w:tab/>
      </w:r>
      <w:r w:rsidRPr="00AA1DE9">
        <w:rPr>
          <w:b/>
          <w:sz w:val="24"/>
          <w:szCs w:val="24"/>
        </w:rPr>
        <w:tab/>
      </w:r>
      <w:r w:rsidRPr="00721494">
        <w:rPr>
          <w:sz w:val="24"/>
          <w:szCs w:val="24"/>
        </w:rPr>
        <w:t>7)</w:t>
      </w:r>
      <w:r w:rsidRPr="00AA1DE9">
        <w:rPr>
          <w:b/>
          <w:sz w:val="24"/>
          <w:szCs w:val="24"/>
        </w:rPr>
        <w:tab/>
      </w:r>
      <w:r w:rsidRPr="008F3548">
        <w:rPr>
          <w:sz w:val="24"/>
          <w:szCs w:val="24"/>
        </w:rPr>
        <w:t>Failure to report an incident/accident in a timely fashion.</w:t>
      </w:r>
    </w:p>
    <w:p w:rsidR="00B95BBD" w:rsidRDefault="00B95BBD" w:rsidP="00B95BBD">
      <w:pPr>
        <w:rPr>
          <w:sz w:val="24"/>
          <w:szCs w:val="24"/>
        </w:rPr>
      </w:pPr>
      <w:r>
        <w:rPr>
          <w:sz w:val="24"/>
          <w:szCs w:val="24"/>
        </w:rPr>
        <w:tab/>
      </w:r>
      <w:r>
        <w:rPr>
          <w:sz w:val="24"/>
          <w:szCs w:val="24"/>
        </w:rPr>
        <w:tab/>
        <w:t>8)</w:t>
      </w:r>
      <w:r>
        <w:rPr>
          <w:sz w:val="24"/>
          <w:szCs w:val="24"/>
        </w:rPr>
        <w:tab/>
        <w:t>Failure to report significant assessment findings to your instructor immediately.</w:t>
      </w:r>
    </w:p>
    <w:p w:rsidR="00B95BBD" w:rsidRDefault="00B95BBD" w:rsidP="00B95BBD">
      <w:pPr>
        <w:rPr>
          <w:sz w:val="24"/>
          <w:szCs w:val="24"/>
        </w:rPr>
      </w:pPr>
      <w:r>
        <w:rPr>
          <w:sz w:val="24"/>
          <w:szCs w:val="24"/>
        </w:rPr>
        <w:tab/>
      </w:r>
      <w:r>
        <w:rPr>
          <w:sz w:val="24"/>
          <w:szCs w:val="24"/>
        </w:rPr>
        <w:tab/>
        <w:t>9)</w:t>
      </w:r>
      <w:r>
        <w:rPr>
          <w:sz w:val="24"/>
          <w:szCs w:val="24"/>
        </w:rPr>
        <w:tab/>
        <w:t>Unprofessional behavior</w:t>
      </w:r>
    </w:p>
    <w:p w:rsidR="00B95BBD" w:rsidRDefault="00B95BBD" w:rsidP="00B95BBD">
      <w:pPr>
        <w:rPr>
          <w:sz w:val="24"/>
          <w:szCs w:val="24"/>
        </w:rPr>
      </w:pPr>
      <w:r>
        <w:rPr>
          <w:sz w:val="24"/>
          <w:szCs w:val="24"/>
        </w:rPr>
        <w:tab/>
      </w:r>
      <w:r>
        <w:rPr>
          <w:sz w:val="24"/>
          <w:szCs w:val="24"/>
        </w:rPr>
        <w:tab/>
        <w:t>10)</w:t>
      </w:r>
      <w:r>
        <w:rPr>
          <w:sz w:val="24"/>
          <w:szCs w:val="24"/>
        </w:rPr>
        <w:tab/>
        <w:t>Violation of the Civility Policy</w:t>
      </w:r>
    </w:p>
    <w:p w:rsidR="00B95BBD" w:rsidRPr="00AA1DE9" w:rsidRDefault="00B95BBD" w:rsidP="00B95BBD">
      <w:pPr>
        <w:rPr>
          <w:b/>
          <w:sz w:val="24"/>
          <w:szCs w:val="24"/>
        </w:rPr>
      </w:pPr>
      <w:r>
        <w:rPr>
          <w:sz w:val="24"/>
          <w:szCs w:val="24"/>
        </w:rPr>
        <w:tab/>
      </w:r>
      <w:r>
        <w:rPr>
          <w:sz w:val="24"/>
          <w:szCs w:val="24"/>
        </w:rPr>
        <w:tab/>
        <w:t>11)</w:t>
      </w:r>
      <w:r>
        <w:rPr>
          <w:sz w:val="24"/>
          <w:szCs w:val="24"/>
        </w:rPr>
        <w:tab/>
        <w:t>Failure to follow clinical facilities’ policies</w:t>
      </w:r>
    </w:p>
    <w:p w:rsidR="00B95BBD" w:rsidRPr="008F3548" w:rsidRDefault="00B95BBD" w:rsidP="00B95BBD">
      <w:pPr>
        <w:rPr>
          <w:sz w:val="24"/>
          <w:szCs w:val="24"/>
        </w:rPr>
      </w:pPr>
      <w:r w:rsidRPr="008F3548">
        <w:rPr>
          <w:sz w:val="24"/>
          <w:szCs w:val="24"/>
        </w:rPr>
        <w:tab/>
        <w:t>b.</w:t>
      </w:r>
      <w:r w:rsidRPr="008F3548">
        <w:rPr>
          <w:sz w:val="24"/>
          <w:szCs w:val="24"/>
        </w:rPr>
        <w:tab/>
        <w:t>Dishonest Communication:</w:t>
      </w:r>
    </w:p>
    <w:p w:rsidR="00B95BBD" w:rsidRPr="008F3548" w:rsidRDefault="00B95BBD" w:rsidP="00B95BBD">
      <w:pPr>
        <w:rPr>
          <w:sz w:val="24"/>
          <w:szCs w:val="24"/>
        </w:rPr>
      </w:pPr>
      <w:r w:rsidRPr="008F3548">
        <w:rPr>
          <w:sz w:val="24"/>
          <w:szCs w:val="24"/>
        </w:rPr>
        <w:tab/>
      </w:r>
      <w:r w:rsidRPr="008F3548">
        <w:rPr>
          <w:sz w:val="24"/>
          <w:szCs w:val="24"/>
        </w:rPr>
        <w:tab/>
        <w:t>1)</w:t>
      </w:r>
      <w:r w:rsidRPr="008F3548">
        <w:rPr>
          <w:sz w:val="24"/>
          <w:szCs w:val="24"/>
        </w:rPr>
        <w:tab/>
        <w:t>Written</w:t>
      </w:r>
    </w:p>
    <w:p w:rsidR="00B95BBD" w:rsidRPr="008F3548" w:rsidRDefault="00B95BBD" w:rsidP="00B95BBD">
      <w:pPr>
        <w:rPr>
          <w:sz w:val="24"/>
          <w:szCs w:val="24"/>
        </w:rPr>
      </w:pPr>
      <w:r w:rsidRPr="008F3548">
        <w:rPr>
          <w:sz w:val="24"/>
          <w:szCs w:val="24"/>
        </w:rPr>
        <w:tab/>
      </w:r>
      <w:r w:rsidRPr="008F3548">
        <w:rPr>
          <w:sz w:val="24"/>
          <w:szCs w:val="24"/>
        </w:rPr>
        <w:tab/>
        <w:t>2)</w:t>
      </w:r>
      <w:r w:rsidRPr="008F3548">
        <w:rPr>
          <w:sz w:val="24"/>
          <w:szCs w:val="24"/>
        </w:rPr>
        <w:tab/>
        <w:t>Spoken</w:t>
      </w:r>
    </w:p>
    <w:p w:rsidR="00B95BBD" w:rsidRDefault="00B95BBD" w:rsidP="00B95BBD">
      <w:pPr>
        <w:rPr>
          <w:sz w:val="24"/>
          <w:szCs w:val="24"/>
        </w:rPr>
      </w:pPr>
      <w:r w:rsidRPr="008F3548">
        <w:rPr>
          <w:sz w:val="24"/>
          <w:szCs w:val="24"/>
        </w:rPr>
        <w:tab/>
      </w:r>
      <w:r>
        <w:rPr>
          <w:sz w:val="24"/>
          <w:szCs w:val="24"/>
        </w:rPr>
        <w:t>c</w:t>
      </w:r>
      <w:r w:rsidRPr="008F3548">
        <w:rPr>
          <w:sz w:val="24"/>
          <w:szCs w:val="24"/>
        </w:rPr>
        <w:t>.</w:t>
      </w:r>
      <w:r w:rsidRPr="008F3548">
        <w:rPr>
          <w:sz w:val="24"/>
          <w:szCs w:val="24"/>
        </w:rPr>
        <w:tab/>
        <w:t xml:space="preserve">Clinical attendance under the influence of drugs and/or alcohol.  (Refer to the East </w:t>
      </w:r>
      <w:r w:rsidRPr="008F3548">
        <w:rPr>
          <w:sz w:val="24"/>
          <w:szCs w:val="24"/>
        </w:rPr>
        <w:tab/>
      </w:r>
      <w:r w:rsidRPr="008F3548">
        <w:rPr>
          <w:sz w:val="24"/>
          <w:szCs w:val="24"/>
        </w:rPr>
        <w:tab/>
      </w:r>
      <w:r>
        <w:rPr>
          <w:sz w:val="24"/>
          <w:szCs w:val="24"/>
        </w:rPr>
        <w:tab/>
      </w:r>
      <w:r w:rsidRPr="008F3548">
        <w:rPr>
          <w:sz w:val="24"/>
          <w:szCs w:val="24"/>
        </w:rPr>
        <w:t>Central College Board Policies and Procedures Manual.)</w:t>
      </w:r>
    </w:p>
    <w:p w:rsidR="00B95BBD" w:rsidRPr="008F3548" w:rsidRDefault="00B95BBD" w:rsidP="00B95BBD">
      <w:pPr>
        <w:rPr>
          <w:sz w:val="24"/>
          <w:szCs w:val="24"/>
        </w:rPr>
      </w:pPr>
      <w:r>
        <w:rPr>
          <w:sz w:val="24"/>
          <w:szCs w:val="24"/>
        </w:rPr>
        <w:tab/>
        <w:t>d.</w:t>
      </w:r>
      <w:r>
        <w:rPr>
          <w:sz w:val="24"/>
          <w:szCs w:val="24"/>
        </w:rPr>
        <w:tab/>
        <w:t>Incivility as defined by policy.</w:t>
      </w:r>
    </w:p>
    <w:p w:rsidR="00B95BBD" w:rsidRPr="008F3548" w:rsidRDefault="00B95BBD" w:rsidP="00B95BBD">
      <w:pPr>
        <w:rPr>
          <w:sz w:val="24"/>
          <w:szCs w:val="24"/>
        </w:rPr>
      </w:pPr>
    </w:p>
    <w:p w:rsidR="00B95BBD" w:rsidRPr="008F3548" w:rsidRDefault="00B95BBD" w:rsidP="00B95BBD">
      <w:pPr>
        <w:rPr>
          <w:sz w:val="24"/>
          <w:szCs w:val="24"/>
        </w:rPr>
      </w:pPr>
      <w:r w:rsidRPr="008F3548">
        <w:rPr>
          <w:sz w:val="24"/>
          <w:szCs w:val="24"/>
        </w:rPr>
        <w:sym w:font="Symbol" w:char="F02A"/>
      </w:r>
      <w:r w:rsidRPr="008F3548">
        <w:rPr>
          <w:sz w:val="24"/>
          <w:szCs w:val="24"/>
        </w:rPr>
        <w:t xml:space="preserve">Paraphrased from the </w:t>
      </w:r>
      <w:r w:rsidRPr="008F3548">
        <w:rPr>
          <w:i/>
          <w:iCs/>
          <w:sz w:val="24"/>
          <w:szCs w:val="24"/>
          <w:u w:val="single"/>
        </w:rPr>
        <w:t>Code for Nurses with Interpretive Statements</w:t>
      </w:r>
      <w:r w:rsidRPr="008F3548">
        <w:rPr>
          <w:sz w:val="24"/>
          <w:szCs w:val="24"/>
        </w:rPr>
        <w:t xml:space="preserve">.  American Nurses’ Association, </w:t>
      </w:r>
      <w:r>
        <w:rPr>
          <w:sz w:val="24"/>
          <w:szCs w:val="24"/>
        </w:rPr>
        <w:t>2004</w:t>
      </w:r>
      <w:r w:rsidRPr="008F3548">
        <w:rPr>
          <w:sz w:val="24"/>
          <w:szCs w:val="24"/>
        </w:rPr>
        <w:t>, page 11.</w:t>
      </w:r>
    </w:p>
    <w:p w:rsidR="00B95BBD" w:rsidRPr="008F3548" w:rsidRDefault="00B95BBD" w:rsidP="00B95BBD">
      <w:pPr>
        <w:rPr>
          <w:sz w:val="24"/>
          <w:szCs w:val="24"/>
        </w:rPr>
      </w:pPr>
    </w:p>
    <w:p w:rsidR="00B95BBD" w:rsidRPr="008F3548" w:rsidRDefault="00B95BBD" w:rsidP="00B95BBD">
      <w:pPr>
        <w:rPr>
          <w:sz w:val="24"/>
          <w:szCs w:val="24"/>
        </w:rPr>
      </w:pPr>
    </w:p>
    <w:p w:rsidR="00836AC9" w:rsidRPr="00B95BBD" w:rsidRDefault="006B10B0" w:rsidP="00B95BBD">
      <w:pPr>
        <w:spacing w:line="480" w:lineRule="auto"/>
        <w:jc w:val="center"/>
        <w:rPr>
          <w:b/>
          <w:bCs/>
          <w:sz w:val="28"/>
          <w:szCs w:val="28"/>
        </w:rPr>
      </w:pPr>
      <w:r>
        <w:rPr>
          <w:noProof/>
        </w:rPr>
        <mc:AlternateContent>
          <mc:Choice Requires="wps">
            <w:drawing>
              <wp:anchor distT="45720" distB="45720" distL="114300" distR="114300" simplePos="0" relativeHeight="251731456" behindDoc="0" locked="0" layoutInCell="1" allowOverlap="1">
                <wp:simplePos x="0" y="0"/>
                <wp:positionH relativeFrom="column">
                  <wp:posOffset>4349750</wp:posOffset>
                </wp:positionH>
                <wp:positionV relativeFrom="paragraph">
                  <wp:posOffset>690880</wp:posOffset>
                </wp:positionV>
                <wp:extent cx="2225040" cy="342900"/>
                <wp:effectExtent l="13970" t="9525" r="889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42900"/>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2015</w:t>
                            </w:r>
                          </w:p>
                          <w:p w:rsidR="00276218" w:rsidRDefault="00276218" w:rsidP="0097325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342.5pt;margin-top:54.4pt;width:175.2pt;height:27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">
                <v:textbox>
                  <w:txbxContent>
                    <w:p w:rsidR="00276218" w:rsidRDefault="00276218" w:rsidP="00973253">
                      <w:pPr>
                        <w:rPr>
                          <w:sz w:val="16"/>
                          <w:szCs w:val="16"/>
                        </w:rPr>
                      </w:pPr>
                      <w:r>
                        <w:rPr>
                          <w:sz w:val="16"/>
                          <w:szCs w:val="16"/>
                        </w:rPr>
                        <w:t>Reviewed:  May, 2017; May, 2018; May, 2019</w:t>
                      </w:r>
                    </w:p>
                    <w:p w:rsidR="00276218" w:rsidRDefault="00276218" w:rsidP="00C66945">
                      <w:pPr>
                        <w:rPr>
                          <w:sz w:val="16"/>
                          <w:szCs w:val="16"/>
                        </w:rPr>
                      </w:pPr>
                      <w:r>
                        <w:rPr>
                          <w:sz w:val="16"/>
                          <w:szCs w:val="16"/>
                        </w:rPr>
                        <w:t>Reviewed/Revised:  May, 2015</w:t>
                      </w:r>
                    </w:p>
                    <w:p w:rsidR="00276218" w:rsidRDefault="00276218" w:rsidP="00973253">
                      <w:pPr>
                        <w:rPr>
                          <w:sz w:val="16"/>
                          <w:szCs w:val="16"/>
                        </w:rPr>
                      </w:pPr>
                    </w:p>
                  </w:txbxContent>
                </v:textbox>
                <w10:wrap type="square"/>
              </v:shape>
            </w:pict>
          </mc:Fallback>
        </mc:AlternateContent>
      </w:r>
      <w:r w:rsidR="00B95BBD">
        <w:rPr>
          <w:b/>
          <w:sz w:val="22"/>
          <w:szCs w:val="22"/>
        </w:rPr>
        <w:br w:type="page"/>
      </w:r>
      <w:r w:rsidR="00B95BBD" w:rsidRPr="00B95BBD">
        <w:rPr>
          <w:b/>
          <w:sz w:val="28"/>
          <w:szCs w:val="28"/>
        </w:rPr>
        <w:lastRenderedPageBreak/>
        <w:t xml:space="preserve">PROFESSIONAL APPEARANCE </w:t>
      </w:r>
      <w:r w:rsidR="00B95BBD">
        <w:rPr>
          <w:b/>
          <w:sz w:val="28"/>
          <w:szCs w:val="28"/>
        </w:rPr>
        <w:t>(</w:t>
      </w:r>
      <w:r w:rsidR="00836AC9" w:rsidRPr="00B95BBD">
        <w:rPr>
          <w:b/>
          <w:bCs/>
          <w:sz w:val="28"/>
          <w:szCs w:val="28"/>
        </w:rPr>
        <w:t>DR</w:t>
      </w:r>
      <w:r w:rsidR="00B95BBD">
        <w:rPr>
          <w:b/>
          <w:bCs/>
          <w:sz w:val="28"/>
          <w:szCs w:val="28"/>
        </w:rPr>
        <w:t>ESS CODE)</w:t>
      </w:r>
    </w:p>
    <w:p w:rsidR="00836AC9" w:rsidRPr="008F3548" w:rsidRDefault="00836AC9" w:rsidP="00836AC9">
      <w:pPr>
        <w:rPr>
          <w:sz w:val="24"/>
          <w:szCs w:val="24"/>
        </w:rPr>
      </w:pPr>
      <w:r w:rsidRPr="008F3548">
        <w:rPr>
          <w:sz w:val="24"/>
          <w:szCs w:val="24"/>
        </w:rPr>
        <w:t>1.</w:t>
      </w:r>
      <w:r w:rsidRPr="008F3548">
        <w:rPr>
          <w:sz w:val="24"/>
          <w:szCs w:val="24"/>
        </w:rPr>
        <w:tab/>
        <w:t>Clinical experience should be attended in full dress uniform.</w:t>
      </w:r>
    </w:p>
    <w:p w:rsidR="00836AC9" w:rsidRPr="009519AE" w:rsidRDefault="00836AC9" w:rsidP="00836AC9">
      <w:pPr>
        <w:rPr>
          <w:sz w:val="16"/>
          <w:szCs w:val="16"/>
        </w:rPr>
      </w:pPr>
    </w:p>
    <w:p w:rsidR="00836AC9" w:rsidRPr="008F3548" w:rsidRDefault="00836AC9" w:rsidP="00836AC9">
      <w:pPr>
        <w:rPr>
          <w:sz w:val="24"/>
          <w:szCs w:val="24"/>
        </w:rPr>
      </w:pPr>
      <w:r w:rsidRPr="008F3548">
        <w:rPr>
          <w:sz w:val="24"/>
          <w:szCs w:val="24"/>
        </w:rPr>
        <w:t>2.</w:t>
      </w:r>
      <w:r w:rsidRPr="008F3548">
        <w:rPr>
          <w:sz w:val="24"/>
          <w:szCs w:val="24"/>
        </w:rPr>
        <w:tab/>
        <w:t>Complete uniform dress includes:</w:t>
      </w:r>
    </w:p>
    <w:p w:rsidR="00836AC9" w:rsidRPr="008F3548" w:rsidRDefault="00836AC9" w:rsidP="00836AC9">
      <w:pPr>
        <w:rPr>
          <w:sz w:val="24"/>
          <w:szCs w:val="24"/>
        </w:rPr>
      </w:pPr>
      <w:r w:rsidRPr="008F3548">
        <w:rPr>
          <w:sz w:val="24"/>
          <w:szCs w:val="24"/>
        </w:rPr>
        <w:tab/>
        <w:t>A.</w:t>
      </w:r>
      <w:r w:rsidRPr="008F3548">
        <w:rPr>
          <w:sz w:val="24"/>
          <w:szCs w:val="24"/>
        </w:rPr>
        <w:tab/>
        <w:t xml:space="preserve">Clean white </w:t>
      </w:r>
      <w:r>
        <w:rPr>
          <w:sz w:val="24"/>
          <w:szCs w:val="24"/>
        </w:rPr>
        <w:t xml:space="preserve">or navy blue </w:t>
      </w:r>
      <w:r w:rsidRPr="008F3548">
        <w:rPr>
          <w:sz w:val="24"/>
          <w:szCs w:val="24"/>
        </w:rPr>
        <w:t>uniform</w:t>
      </w:r>
    </w:p>
    <w:p w:rsidR="00836AC9" w:rsidRPr="008F3548" w:rsidRDefault="00836AC9" w:rsidP="00836AC9">
      <w:pPr>
        <w:rPr>
          <w:sz w:val="24"/>
          <w:szCs w:val="24"/>
        </w:rPr>
      </w:pPr>
      <w:r w:rsidRPr="008F3548">
        <w:rPr>
          <w:sz w:val="24"/>
          <w:szCs w:val="24"/>
        </w:rPr>
        <w:tab/>
      </w:r>
      <w:r w:rsidRPr="008F3548">
        <w:rPr>
          <w:sz w:val="24"/>
          <w:szCs w:val="24"/>
        </w:rPr>
        <w:tab/>
        <w:t>1.</w:t>
      </w:r>
      <w:r w:rsidRPr="008F3548">
        <w:rPr>
          <w:sz w:val="24"/>
          <w:szCs w:val="24"/>
        </w:rPr>
        <w:tab/>
        <w:t>Women:</w:t>
      </w:r>
    </w:p>
    <w:p w:rsidR="00836AC9" w:rsidRPr="008F3548" w:rsidRDefault="00836AC9" w:rsidP="00836AC9">
      <w:pPr>
        <w:ind w:left="2880" w:hanging="720"/>
        <w:rPr>
          <w:b/>
          <w:bCs/>
          <w:sz w:val="24"/>
          <w:szCs w:val="24"/>
        </w:rPr>
      </w:pPr>
      <w:r w:rsidRPr="008F3548">
        <w:rPr>
          <w:sz w:val="24"/>
          <w:szCs w:val="24"/>
        </w:rPr>
        <w:t>a.</w:t>
      </w:r>
      <w:r w:rsidRPr="008F3548">
        <w:rPr>
          <w:sz w:val="24"/>
          <w:szCs w:val="24"/>
        </w:rPr>
        <w:tab/>
        <w:t>Dress uniform, including culottes</w:t>
      </w:r>
      <w:r w:rsidR="003736EF">
        <w:rPr>
          <w:sz w:val="24"/>
          <w:szCs w:val="24"/>
        </w:rPr>
        <w:t xml:space="preserve"> and skirts</w:t>
      </w:r>
      <w:r w:rsidRPr="008F3548">
        <w:rPr>
          <w:sz w:val="24"/>
          <w:szCs w:val="24"/>
        </w:rPr>
        <w:t xml:space="preserve">, may be worn and shall reach at least to the bend of the knee.  Pants uniforms may be worn with professional style white </w:t>
      </w:r>
      <w:r>
        <w:rPr>
          <w:sz w:val="24"/>
          <w:szCs w:val="24"/>
        </w:rPr>
        <w:t xml:space="preserve">or navy </w:t>
      </w:r>
      <w:r w:rsidRPr="008F3548">
        <w:rPr>
          <w:sz w:val="24"/>
          <w:szCs w:val="24"/>
        </w:rPr>
        <w:t xml:space="preserve">top.  </w:t>
      </w:r>
      <w:r w:rsidRPr="008F3548">
        <w:rPr>
          <w:b/>
          <w:bCs/>
          <w:sz w:val="24"/>
          <w:szCs w:val="24"/>
        </w:rPr>
        <w:t xml:space="preserve">Midriff may </w:t>
      </w:r>
      <w:r w:rsidRPr="008F3548">
        <w:rPr>
          <w:b/>
          <w:bCs/>
          <w:i/>
          <w:iCs/>
          <w:sz w:val="24"/>
          <w:szCs w:val="24"/>
          <w:u w:val="single"/>
        </w:rPr>
        <w:t>NOT</w:t>
      </w:r>
      <w:r w:rsidRPr="008F3548">
        <w:rPr>
          <w:b/>
          <w:bCs/>
          <w:sz w:val="24"/>
          <w:szCs w:val="24"/>
        </w:rPr>
        <w:t xml:space="preserve"> be exposed during any activity.</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b.</w:t>
      </w:r>
      <w:r w:rsidRPr="008F3548">
        <w:rPr>
          <w:sz w:val="24"/>
          <w:szCs w:val="24"/>
        </w:rPr>
        <w:tab/>
        <w:t>Proper foundation garments shall be worn.</w:t>
      </w:r>
    </w:p>
    <w:p w:rsidR="00836AC9" w:rsidRDefault="00836AC9" w:rsidP="00836AC9">
      <w:pPr>
        <w:rPr>
          <w:sz w:val="24"/>
          <w:szCs w:val="24"/>
        </w:rPr>
      </w:pPr>
      <w:r w:rsidRPr="008F3548">
        <w:rPr>
          <w:sz w:val="24"/>
          <w:szCs w:val="24"/>
        </w:rPr>
        <w:tab/>
      </w:r>
      <w:r w:rsidRPr="008F3548">
        <w:rPr>
          <w:sz w:val="24"/>
          <w:szCs w:val="24"/>
        </w:rPr>
        <w:tab/>
      </w:r>
      <w:r w:rsidRPr="008F3548">
        <w:rPr>
          <w:sz w:val="24"/>
          <w:szCs w:val="24"/>
        </w:rPr>
        <w:tab/>
        <w:t>c.</w:t>
      </w:r>
      <w:r w:rsidRPr="008F3548">
        <w:rPr>
          <w:sz w:val="24"/>
          <w:szCs w:val="24"/>
        </w:rPr>
        <w:tab/>
        <w:t>White hose (without runs)</w:t>
      </w:r>
      <w:r w:rsidR="004D481B">
        <w:rPr>
          <w:sz w:val="24"/>
          <w:szCs w:val="24"/>
        </w:rPr>
        <w:t>, neutral or subdued, solid matching</w:t>
      </w:r>
      <w:r w:rsidR="003736EF">
        <w:rPr>
          <w:sz w:val="24"/>
          <w:szCs w:val="24"/>
        </w:rPr>
        <w:t xml:space="preserve"> </w:t>
      </w:r>
      <w:r w:rsidR="004D481B">
        <w:rPr>
          <w:sz w:val="24"/>
          <w:szCs w:val="24"/>
        </w:rPr>
        <w:t>socks</w:t>
      </w:r>
      <w:r w:rsidRPr="008F3548">
        <w:rPr>
          <w:sz w:val="24"/>
          <w:szCs w:val="24"/>
        </w:rPr>
        <w:t>.</w:t>
      </w:r>
    </w:p>
    <w:p w:rsidR="00836AC9" w:rsidRDefault="00836AC9" w:rsidP="00836AC9">
      <w:pPr>
        <w:rPr>
          <w:sz w:val="24"/>
          <w:szCs w:val="24"/>
        </w:rPr>
      </w:pPr>
      <w:r>
        <w:rPr>
          <w:sz w:val="24"/>
          <w:szCs w:val="24"/>
        </w:rPr>
        <w:tab/>
      </w:r>
      <w:r>
        <w:rPr>
          <w:sz w:val="24"/>
          <w:szCs w:val="24"/>
        </w:rPr>
        <w:tab/>
      </w:r>
      <w:r>
        <w:rPr>
          <w:sz w:val="24"/>
          <w:szCs w:val="24"/>
        </w:rPr>
        <w:tab/>
        <w:t>d.</w:t>
      </w:r>
      <w:r>
        <w:rPr>
          <w:sz w:val="24"/>
          <w:szCs w:val="24"/>
        </w:rPr>
        <w:tab/>
        <w:t>White or navy lab coat</w:t>
      </w:r>
    </w:p>
    <w:p w:rsidR="003736EF" w:rsidRDefault="003736EF" w:rsidP="00836AC9">
      <w:pPr>
        <w:rPr>
          <w:sz w:val="24"/>
          <w:szCs w:val="24"/>
        </w:rPr>
      </w:pPr>
      <w:r>
        <w:rPr>
          <w:sz w:val="24"/>
          <w:szCs w:val="24"/>
        </w:rPr>
        <w:tab/>
      </w:r>
      <w:r>
        <w:rPr>
          <w:sz w:val="24"/>
          <w:szCs w:val="24"/>
        </w:rPr>
        <w:tab/>
      </w:r>
      <w:r>
        <w:rPr>
          <w:sz w:val="24"/>
          <w:szCs w:val="24"/>
        </w:rPr>
        <w:tab/>
        <w:t>e.</w:t>
      </w:r>
      <w:r>
        <w:rPr>
          <w:sz w:val="24"/>
          <w:szCs w:val="24"/>
        </w:rPr>
        <w:tab/>
        <w:t>White long- or short-sleeved, crewneck t-shirt under scrub top</w:t>
      </w:r>
    </w:p>
    <w:p w:rsidR="00836AC9" w:rsidRPr="008F3548" w:rsidRDefault="00836AC9" w:rsidP="00836AC9">
      <w:pPr>
        <w:rPr>
          <w:sz w:val="24"/>
          <w:szCs w:val="24"/>
        </w:rPr>
      </w:pPr>
      <w:r w:rsidRPr="008F3548">
        <w:rPr>
          <w:sz w:val="24"/>
          <w:szCs w:val="24"/>
        </w:rPr>
        <w:tab/>
      </w:r>
      <w:r w:rsidRPr="008F3548">
        <w:rPr>
          <w:sz w:val="24"/>
          <w:szCs w:val="24"/>
        </w:rPr>
        <w:tab/>
        <w:t>2.</w:t>
      </w:r>
      <w:r w:rsidRPr="008F3548">
        <w:rPr>
          <w:sz w:val="24"/>
          <w:szCs w:val="24"/>
        </w:rPr>
        <w:tab/>
        <w:t>Men:</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a.</w:t>
      </w:r>
      <w:r w:rsidRPr="008F3548">
        <w:rPr>
          <w:sz w:val="24"/>
          <w:szCs w:val="24"/>
        </w:rPr>
        <w:tab/>
        <w:t xml:space="preserve">White </w:t>
      </w:r>
      <w:r>
        <w:rPr>
          <w:sz w:val="24"/>
          <w:szCs w:val="24"/>
        </w:rPr>
        <w:t xml:space="preserve">or navy </w:t>
      </w:r>
      <w:r w:rsidRPr="008F3548">
        <w:rPr>
          <w:sz w:val="24"/>
          <w:szCs w:val="24"/>
        </w:rPr>
        <w:t xml:space="preserve">pants with professional style white </w:t>
      </w:r>
      <w:r>
        <w:rPr>
          <w:sz w:val="24"/>
          <w:szCs w:val="24"/>
        </w:rPr>
        <w:t xml:space="preserve">or navy </w:t>
      </w:r>
      <w:r w:rsidRPr="008F3548">
        <w:rPr>
          <w:sz w:val="24"/>
          <w:szCs w:val="24"/>
        </w:rPr>
        <w:t>top.</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r>
      <w:r w:rsidR="004D481B">
        <w:rPr>
          <w:sz w:val="24"/>
          <w:szCs w:val="24"/>
        </w:rPr>
        <w:t>b.</w:t>
      </w:r>
      <w:r w:rsidR="004D481B">
        <w:rPr>
          <w:sz w:val="24"/>
          <w:szCs w:val="24"/>
        </w:rPr>
        <w:tab/>
        <w:t>Plain white,</w:t>
      </w:r>
      <w:r w:rsidR="004D481B" w:rsidRPr="004D481B">
        <w:rPr>
          <w:sz w:val="24"/>
          <w:szCs w:val="24"/>
        </w:rPr>
        <w:t xml:space="preserve"> </w:t>
      </w:r>
      <w:r w:rsidR="004D481B">
        <w:rPr>
          <w:sz w:val="24"/>
          <w:szCs w:val="24"/>
        </w:rPr>
        <w:t>neutral or subdued, solid matching socks</w:t>
      </w:r>
      <w:r w:rsidR="004D481B" w:rsidRPr="008F3548">
        <w:rPr>
          <w:sz w:val="24"/>
          <w:szCs w:val="24"/>
        </w:rPr>
        <w:t>.</w:t>
      </w:r>
    </w:p>
    <w:p w:rsidR="00836AC9" w:rsidRDefault="00836AC9" w:rsidP="00836AC9">
      <w:pPr>
        <w:rPr>
          <w:sz w:val="24"/>
          <w:szCs w:val="24"/>
        </w:rPr>
      </w:pPr>
      <w:r w:rsidRPr="008F3548">
        <w:rPr>
          <w:sz w:val="24"/>
          <w:szCs w:val="24"/>
        </w:rPr>
        <w:tab/>
      </w:r>
      <w:r w:rsidRPr="008F3548">
        <w:rPr>
          <w:sz w:val="24"/>
          <w:szCs w:val="24"/>
        </w:rPr>
        <w:tab/>
      </w:r>
      <w:r w:rsidRPr="008F3548">
        <w:rPr>
          <w:sz w:val="24"/>
          <w:szCs w:val="24"/>
        </w:rPr>
        <w:tab/>
        <w:t>c.</w:t>
      </w:r>
      <w:r w:rsidRPr="008F3548">
        <w:rPr>
          <w:sz w:val="24"/>
          <w:szCs w:val="24"/>
        </w:rPr>
        <w:tab/>
        <w:t>Proper undergarments shall be worn.</w:t>
      </w:r>
    </w:p>
    <w:p w:rsidR="00836AC9" w:rsidRDefault="00836AC9" w:rsidP="00836AC9">
      <w:pPr>
        <w:rPr>
          <w:sz w:val="24"/>
          <w:szCs w:val="24"/>
        </w:rPr>
      </w:pPr>
      <w:r>
        <w:rPr>
          <w:sz w:val="24"/>
          <w:szCs w:val="24"/>
        </w:rPr>
        <w:tab/>
      </w:r>
      <w:r>
        <w:rPr>
          <w:sz w:val="24"/>
          <w:szCs w:val="24"/>
        </w:rPr>
        <w:tab/>
      </w:r>
      <w:r>
        <w:rPr>
          <w:sz w:val="24"/>
          <w:szCs w:val="24"/>
        </w:rPr>
        <w:tab/>
        <w:t>d.</w:t>
      </w:r>
      <w:r>
        <w:rPr>
          <w:sz w:val="24"/>
          <w:szCs w:val="24"/>
        </w:rPr>
        <w:tab/>
        <w:t>White long- or short-sleeved, crewneck t-shirt under scrub top</w:t>
      </w:r>
    </w:p>
    <w:p w:rsidR="00836AC9" w:rsidRDefault="00836AC9" w:rsidP="00836AC9">
      <w:pPr>
        <w:rPr>
          <w:sz w:val="24"/>
          <w:szCs w:val="24"/>
        </w:rPr>
      </w:pPr>
      <w:r>
        <w:rPr>
          <w:sz w:val="24"/>
          <w:szCs w:val="24"/>
        </w:rPr>
        <w:tab/>
      </w:r>
      <w:r>
        <w:rPr>
          <w:sz w:val="24"/>
          <w:szCs w:val="24"/>
        </w:rPr>
        <w:tab/>
      </w:r>
      <w:r>
        <w:rPr>
          <w:sz w:val="24"/>
          <w:szCs w:val="24"/>
        </w:rPr>
        <w:tab/>
        <w:t>e.</w:t>
      </w:r>
      <w:r>
        <w:rPr>
          <w:sz w:val="24"/>
          <w:szCs w:val="24"/>
        </w:rPr>
        <w:tab/>
        <w:t>White or navy lab coat</w:t>
      </w:r>
    </w:p>
    <w:p w:rsidR="00CB7115" w:rsidRPr="008F3548" w:rsidRDefault="00CB7115" w:rsidP="00836AC9">
      <w:pPr>
        <w:rPr>
          <w:sz w:val="24"/>
          <w:szCs w:val="24"/>
        </w:rPr>
      </w:pPr>
      <w:r>
        <w:rPr>
          <w:sz w:val="24"/>
          <w:szCs w:val="24"/>
        </w:rPr>
        <w:tab/>
      </w:r>
      <w:r>
        <w:rPr>
          <w:sz w:val="24"/>
          <w:szCs w:val="24"/>
        </w:rPr>
        <w:tab/>
      </w:r>
      <w:r>
        <w:rPr>
          <w:sz w:val="24"/>
          <w:szCs w:val="24"/>
        </w:rPr>
        <w:tab/>
        <w:t>f.</w:t>
      </w:r>
      <w:r>
        <w:rPr>
          <w:sz w:val="24"/>
          <w:szCs w:val="24"/>
        </w:rPr>
        <w:tab/>
        <w:t>No facial hair</w:t>
      </w:r>
    </w:p>
    <w:p w:rsidR="00836AC9" w:rsidRPr="008F3548" w:rsidRDefault="00836AC9" w:rsidP="00836AC9">
      <w:pPr>
        <w:rPr>
          <w:sz w:val="24"/>
          <w:szCs w:val="24"/>
        </w:rPr>
      </w:pPr>
      <w:r w:rsidRPr="008F3548">
        <w:rPr>
          <w:sz w:val="24"/>
          <w:szCs w:val="24"/>
        </w:rPr>
        <w:tab/>
      </w:r>
      <w:r w:rsidRPr="008F3548">
        <w:rPr>
          <w:sz w:val="24"/>
          <w:szCs w:val="24"/>
        </w:rPr>
        <w:tab/>
        <w:t>3.</w:t>
      </w:r>
      <w:r w:rsidRPr="008F3548">
        <w:rPr>
          <w:sz w:val="24"/>
          <w:szCs w:val="24"/>
        </w:rPr>
        <w:tab/>
        <w:t>All students:</w:t>
      </w:r>
    </w:p>
    <w:p w:rsidR="00836AC9" w:rsidRPr="008F3548" w:rsidRDefault="00836AC9" w:rsidP="00836AC9">
      <w:pPr>
        <w:ind w:left="2880" w:hanging="720"/>
        <w:rPr>
          <w:sz w:val="24"/>
          <w:szCs w:val="24"/>
        </w:rPr>
      </w:pPr>
      <w:r w:rsidRPr="008F3548">
        <w:rPr>
          <w:sz w:val="24"/>
          <w:szCs w:val="24"/>
        </w:rPr>
        <w:t>a.</w:t>
      </w:r>
      <w:r w:rsidRPr="008F3548">
        <w:rPr>
          <w:sz w:val="24"/>
          <w:szCs w:val="24"/>
        </w:rPr>
        <w:tab/>
        <w:t xml:space="preserve">East Central College nursing student patch to be sewn 3 inches below the shoulder seam of the left sleeve.  </w:t>
      </w:r>
      <w:r w:rsidRPr="006D1712">
        <w:rPr>
          <w:b/>
          <w:i/>
          <w:sz w:val="24"/>
          <w:szCs w:val="24"/>
        </w:rPr>
        <w:t>Patch should be worn on shirt AND lab coat.</w:t>
      </w:r>
      <w:r>
        <w:rPr>
          <w:sz w:val="24"/>
          <w:szCs w:val="24"/>
        </w:rPr>
        <w:t xml:space="preserve">  </w:t>
      </w:r>
      <w:r w:rsidRPr="008F3548">
        <w:rPr>
          <w:sz w:val="24"/>
          <w:szCs w:val="24"/>
        </w:rPr>
        <w:t>(Patch available in ECC Bookstore.)</w:t>
      </w:r>
    </w:p>
    <w:p w:rsidR="00836AC9" w:rsidRPr="00AF58D5" w:rsidRDefault="00836AC9" w:rsidP="008924C1">
      <w:pPr>
        <w:rPr>
          <w:b/>
          <w:i/>
          <w:sz w:val="24"/>
          <w:szCs w:val="24"/>
        </w:rPr>
      </w:pPr>
      <w:r w:rsidRPr="008F3548">
        <w:rPr>
          <w:sz w:val="24"/>
          <w:szCs w:val="24"/>
        </w:rPr>
        <w:tab/>
      </w:r>
      <w:r w:rsidRPr="008F3548">
        <w:rPr>
          <w:sz w:val="24"/>
          <w:szCs w:val="24"/>
        </w:rPr>
        <w:tab/>
      </w:r>
      <w:r w:rsidRPr="008F3548">
        <w:rPr>
          <w:sz w:val="24"/>
          <w:szCs w:val="24"/>
        </w:rPr>
        <w:tab/>
        <w:t>b.</w:t>
      </w:r>
      <w:r w:rsidRPr="008F3548">
        <w:rPr>
          <w:sz w:val="24"/>
          <w:szCs w:val="24"/>
        </w:rPr>
        <w:tab/>
      </w:r>
      <w:r w:rsidR="008924C1" w:rsidRPr="008924C1">
        <w:rPr>
          <w:bCs/>
          <w:sz w:val="24"/>
          <w:szCs w:val="24"/>
        </w:rPr>
        <w:t>Professional</w:t>
      </w:r>
      <w:r w:rsidR="008924C1">
        <w:rPr>
          <w:bCs/>
          <w:sz w:val="24"/>
          <w:szCs w:val="24"/>
        </w:rPr>
        <w:t>,</w:t>
      </w:r>
      <w:r w:rsidR="00AF58D5">
        <w:rPr>
          <w:bCs/>
          <w:sz w:val="24"/>
          <w:szCs w:val="24"/>
        </w:rPr>
        <w:t xml:space="preserve"> clean, solid color non-canvas, </w:t>
      </w:r>
      <w:r w:rsidR="008924C1">
        <w:rPr>
          <w:bCs/>
          <w:sz w:val="24"/>
          <w:szCs w:val="24"/>
        </w:rPr>
        <w:t xml:space="preserve">closed-toe shoes.  </w:t>
      </w:r>
      <w:r w:rsidR="008924C1" w:rsidRPr="00AF58D5">
        <w:rPr>
          <w:b/>
          <w:bCs/>
          <w:i/>
          <w:sz w:val="24"/>
          <w:szCs w:val="24"/>
        </w:rPr>
        <w:t xml:space="preserve">Shoes </w:t>
      </w:r>
      <w:r w:rsidR="00AF58D5" w:rsidRPr="00AF58D5">
        <w:rPr>
          <w:b/>
          <w:bCs/>
          <w:i/>
          <w:sz w:val="24"/>
          <w:szCs w:val="24"/>
        </w:rPr>
        <w:tab/>
      </w:r>
      <w:r w:rsidR="00AF58D5" w:rsidRPr="00AF58D5">
        <w:rPr>
          <w:b/>
          <w:bCs/>
          <w:i/>
          <w:sz w:val="24"/>
          <w:szCs w:val="24"/>
        </w:rPr>
        <w:tab/>
      </w:r>
      <w:r w:rsidR="00AF58D5" w:rsidRPr="00AF58D5">
        <w:rPr>
          <w:b/>
          <w:bCs/>
          <w:i/>
          <w:sz w:val="24"/>
          <w:szCs w:val="24"/>
        </w:rPr>
        <w:tab/>
      </w:r>
      <w:r w:rsidR="00AF58D5" w:rsidRPr="00AF58D5">
        <w:rPr>
          <w:b/>
          <w:bCs/>
          <w:i/>
          <w:sz w:val="24"/>
          <w:szCs w:val="24"/>
        </w:rPr>
        <w:tab/>
      </w:r>
      <w:r w:rsidR="00C203C3">
        <w:rPr>
          <w:b/>
          <w:bCs/>
          <w:i/>
          <w:sz w:val="24"/>
          <w:szCs w:val="24"/>
        </w:rPr>
        <w:tab/>
      </w:r>
      <w:r w:rsidR="008924C1" w:rsidRPr="00AF58D5">
        <w:rPr>
          <w:b/>
          <w:bCs/>
          <w:i/>
          <w:sz w:val="24"/>
          <w:szCs w:val="24"/>
        </w:rPr>
        <w:t>must be clean and may be in muted colors</w:t>
      </w:r>
      <w:r w:rsidR="00CB7115">
        <w:rPr>
          <w:b/>
          <w:bCs/>
          <w:i/>
          <w:sz w:val="24"/>
          <w:szCs w:val="24"/>
        </w:rPr>
        <w:t xml:space="preserve"> and</w:t>
      </w:r>
      <w:r w:rsidR="004D481B">
        <w:rPr>
          <w:b/>
          <w:bCs/>
          <w:i/>
          <w:sz w:val="24"/>
          <w:szCs w:val="24"/>
        </w:rPr>
        <w:t xml:space="preserve"> water resistant</w:t>
      </w:r>
      <w:r w:rsidR="008924C1" w:rsidRPr="00AF58D5">
        <w:rPr>
          <w:b/>
          <w:bCs/>
          <w:i/>
          <w:sz w:val="24"/>
          <w:szCs w:val="24"/>
        </w:rPr>
        <w:t>.</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c.</w:t>
      </w:r>
      <w:r w:rsidRPr="008F3548">
        <w:rPr>
          <w:sz w:val="24"/>
          <w:szCs w:val="24"/>
        </w:rPr>
        <w:tab/>
        <w:t>East Central College student identification.</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d.</w:t>
      </w:r>
      <w:r w:rsidRPr="008F3548">
        <w:rPr>
          <w:sz w:val="24"/>
          <w:szCs w:val="24"/>
        </w:rPr>
        <w:tab/>
        <w:t xml:space="preserve">Hair clean, neatly done, and </w:t>
      </w:r>
      <w:r w:rsidR="00CB7115">
        <w:rPr>
          <w:sz w:val="24"/>
          <w:szCs w:val="24"/>
        </w:rPr>
        <w:t xml:space="preserve">all strands </w:t>
      </w:r>
      <w:r w:rsidRPr="008F3548">
        <w:rPr>
          <w:sz w:val="24"/>
          <w:szCs w:val="24"/>
        </w:rPr>
        <w:t>secured back from face.</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e.</w:t>
      </w:r>
      <w:r w:rsidRPr="008F3548">
        <w:rPr>
          <w:sz w:val="24"/>
          <w:szCs w:val="24"/>
        </w:rPr>
        <w:tab/>
        <w:t xml:space="preserve">Fingernails short and clean; </w:t>
      </w:r>
      <w:r>
        <w:rPr>
          <w:sz w:val="24"/>
          <w:szCs w:val="24"/>
        </w:rPr>
        <w:t>No artificial nails or nail tips</w:t>
      </w:r>
      <w:r w:rsidR="004D481B">
        <w:rPr>
          <w:sz w:val="24"/>
          <w:szCs w:val="24"/>
        </w:rPr>
        <w:t xml:space="preserve">; intact, clear polish </w:t>
      </w:r>
      <w:r w:rsidR="004D481B">
        <w:rPr>
          <w:sz w:val="24"/>
          <w:szCs w:val="24"/>
        </w:rPr>
        <w:tab/>
      </w:r>
      <w:r w:rsidR="004D481B">
        <w:rPr>
          <w:sz w:val="24"/>
          <w:szCs w:val="24"/>
        </w:rPr>
        <w:tab/>
      </w:r>
      <w:r w:rsidR="004D481B">
        <w:rPr>
          <w:sz w:val="24"/>
          <w:szCs w:val="24"/>
        </w:rPr>
        <w:tab/>
      </w:r>
      <w:r w:rsidR="004D481B">
        <w:rPr>
          <w:sz w:val="24"/>
          <w:szCs w:val="24"/>
        </w:rPr>
        <w:tab/>
        <w:t>with short natural tips allowed</w:t>
      </w:r>
      <w:r w:rsidRPr="008F3548">
        <w:rPr>
          <w:sz w:val="24"/>
          <w:szCs w:val="24"/>
        </w:rPr>
        <w:t>.</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f.</w:t>
      </w:r>
      <w:r w:rsidRPr="008F3548">
        <w:rPr>
          <w:sz w:val="24"/>
          <w:szCs w:val="24"/>
        </w:rPr>
        <w:tab/>
        <w:t xml:space="preserve">Personal Hygiene:  i.e. prior to attending </w:t>
      </w:r>
      <w:r w:rsidRPr="008F3548">
        <w:rPr>
          <w:b/>
          <w:bCs/>
          <w:i/>
          <w:iCs/>
          <w:sz w:val="24"/>
          <w:szCs w:val="24"/>
        </w:rPr>
        <w:t>ALL</w:t>
      </w:r>
      <w:r w:rsidRPr="008F3548">
        <w:rPr>
          <w:sz w:val="24"/>
          <w:szCs w:val="24"/>
        </w:rPr>
        <w:t xml:space="preserve"> clinical experiences, </w:t>
      </w:r>
    </w:p>
    <w:p w:rsidR="00836AC9" w:rsidRPr="008F3548" w:rsidRDefault="00836AC9" w:rsidP="00836AC9">
      <w:pPr>
        <w:ind w:left="2160" w:firstLine="720"/>
        <w:rPr>
          <w:sz w:val="24"/>
          <w:szCs w:val="24"/>
        </w:rPr>
      </w:pPr>
      <w:r w:rsidRPr="008F3548">
        <w:rPr>
          <w:sz w:val="24"/>
          <w:szCs w:val="24"/>
        </w:rPr>
        <w:t>students are expected to bathe, apply deodorant, and brush teeth.</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g.</w:t>
      </w:r>
      <w:r w:rsidRPr="008F3548">
        <w:rPr>
          <w:sz w:val="24"/>
          <w:szCs w:val="24"/>
        </w:rPr>
        <w:tab/>
        <w:t>Jewelry.  The only visible jewelry that is acceptable includes:</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r>
      <w:r w:rsidRPr="008F3548">
        <w:rPr>
          <w:sz w:val="24"/>
          <w:szCs w:val="24"/>
        </w:rPr>
        <w:tab/>
        <w:t>1.</w:t>
      </w:r>
      <w:r w:rsidRPr="008F3548">
        <w:rPr>
          <w:sz w:val="24"/>
          <w:szCs w:val="24"/>
        </w:rPr>
        <w:tab/>
        <w:t>Wedding ring only.</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r>
      <w:r w:rsidRPr="008F3548">
        <w:rPr>
          <w:sz w:val="24"/>
          <w:szCs w:val="24"/>
        </w:rPr>
        <w:tab/>
        <w:t>2.</w:t>
      </w:r>
      <w:r w:rsidRPr="008F3548">
        <w:rPr>
          <w:sz w:val="24"/>
          <w:szCs w:val="24"/>
        </w:rPr>
        <w:tab/>
        <w:t>Watch, with a second hand, should be worn at all times.</w:t>
      </w:r>
    </w:p>
    <w:p w:rsidR="00836AC9" w:rsidRDefault="00836AC9" w:rsidP="00836AC9">
      <w:pPr>
        <w:rPr>
          <w:sz w:val="24"/>
          <w:szCs w:val="24"/>
        </w:rPr>
      </w:pPr>
      <w:r w:rsidRPr="008F3548">
        <w:rPr>
          <w:sz w:val="24"/>
          <w:szCs w:val="24"/>
        </w:rPr>
        <w:tab/>
      </w:r>
      <w:r w:rsidRPr="008F3548">
        <w:rPr>
          <w:sz w:val="24"/>
          <w:szCs w:val="24"/>
        </w:rPr>
        <w:tab/>
      </w:r>
      <w:r w:rsidRPr="008F3548">
        <w:rPr>
          <w:sz w:val="24"/>
          <w:szCs w:val="24"/>
        </w:rPr>
        <w:tab/>
      </w:r>
      <w:r w:rsidRPr="008F3548">
        <w:rPr>
          <w:sz w:val="24"/>
          <w:szCs w:val="24"/>
        </w:rPr>
        <w:tab/>
        <w:t>3.</w:t>
      </w:r>
      <w:r w:rsidRPr="008F3548">
        <w:rPr>
          <w:sz w:val="24"/>
          <w:szCs w:val="24"/>
        </w:rPr>
        <w:tab/>
        <w:t>If worn, earrings should be small</w:t>
      </w:r>
      <w:r>
        <w:rPr>
          <w:sz w:val="24"/>
          <w:szCs w:val="24"/>
        </w:rPr>
        <w:t>, stud posts in a non-dangling style</w:t>
      </w:r>
      <w:r w:rsidRPr="008F3548">
        <w:rPr>
          <w:sz w:val="24"/>
          <w:szCs w:val="24"/>
        </w:rPr>
        <w:t xml:space="preserve"> </w:t>
      </w:r>
    </w:p>
    <w:p w:rsidR="00836AC9" w:rsidRPr="008F3548" w:rsidRDefault="00836AC9" w:rsidP="00836AC9">
      <w:pPr>
        <w:ind w:left="2880" w:firstLine="720"/>
        <w:rPr>
          <w:sz w:val="24"/>
          <w:szCs w:val="24"/>
        </w:rPr>
      </w:pPr>
      <w:r w:rsidRPr="008F3548">
        <w:rPr>
          <w:sz w:val="24"/>
          <w:szCs w:val="24"/>
        </w:rPr>
        <w:t xml:space="preserve">and in good taste </w:t>
      </w:r>
      <w:r>
        <w:rPr>
          <w:sz w:val="24"/>
          <w:szCs w:val="24"/>
        </w:rPr>
        <w:t>and</w:t>
      </w:r>
      <w:r w:rsidRPr="008F3548">
        <w:rPr>
          <w:sz w:val="24"/>
          <w:szCs w:val="24"/>
        </w:rPr>
        <w:t xml:space="preserve"> </w:t>
      </w:r>
      <w:r>
        <w:rPr>
          <w:sz w:val="24"/>
          <w:szCs w:val="24"/>
        </w:rPr>
        <w:t>one (</w:t>
      </w:r>
      <w:r w:rsidRPr="008F3548">
        <w:rPr>
          <w:sz w:val="24"/>
          <w:szCs w:val="24"/>
        </w:rPr>
        <w:t>1</w:t>
      </w:r>
      <w:r>
        <w:rPr>
          <w:sz w:val="24"/>
          <w:szCs w:val="24"/>
        </w:rPr>
        <w:t>)</w:t>
      </w:r>
      <w:r w:rsidRPr="008F3548">
        <w:rPr>
          <w:sz w:val="24"/>
          <w:szCs w:val="24"/>
        </w:rPr>
        <w:t xml:space="preserve"> per ear.</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h.</w:t>
      </w:r>
      <w:r w:rsidRPr="008F3548">
        <w:rPr>
          <w:sz w:val="24"/>
          <w:szCs w:val="24"/>
        </w:rPr>
        <w:tab/>
        <w:t>Make-up can be worn in good taste; no perfume/cologne.</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t>i.</w:t>
      </w:r>
      <w:r w:rsidRPr="008F3548">
        <w:rPr>
          <w:sz w:val="24"/>
          <w:szCs w:val="24"/>
        </w:rPr>
        <w:tab/>
        <w:t>Tattoos/Body art</w:t>
      </w:r>
      <w:r>
        <w:rPr>
          <w:sz w:val="24"/>
          <w:szCs w:val="24"/>
        </w:rPr>
        <w:t>/Body piercing</w:t>
      </w:r>
      <w:r w:rsidRPr="008F3548">
        <w:rPr>
          <w:sz w:val="24"/>
          <w:szCs w:val="24"/>
        </w:rPr>
        <w:t xml:space="preserve">:  </w:t>
      </w:r>
      <w:r w:rsidRPr="008F3548">
        <w:rPr>
          <w:b/>
          <w:bCs/>
          <w:i/>
          <w:iCs/>
          <w:sz w:val="24"/>
          <w:szCs w:val="24"/>
        </w:rPr>
        <w:t>None can be visible.</w:t>
      </w:r>
      <w:r w:rsidRPr="008F3548">
        <w:rPr>
          <w:sz w:val="24"/>
          <w:szCs w:val="24"/>
        </w:rPr>
        <w:t xml:space="preserve">  All must be tastefully </w:t>
      </w:r>
    </w:p>
    <w:p w:rsidR="00836AC9" w:rsidRPr="009519AE" w:rsidRDefault="00836AC9" w:rsidP="00836AC9">
      <w:pPr>
        <w:ind w:left="2160" w:firstLine="720"/>
        <w:rPr>
          <w:sz w:val="24"/>
          <w:szCs w:val="24"/>
        </w:rPr>
      </w:pPr>
      <w:r w:rsidRPr="008F3548">
        <w:rPr>
          <w:sz w:val="24"/>
          <w:szCs w:val="24"/>
        </w:rPr>
        <w:t>covered.</w:t>
      </w:r>
      <w:r>
        <w:rPr>
          <w:sz w:val="24"/>
          <w:szCs w:val="24"/>
        </w:rPr>
        <w:t xml:space="preserve">  No “gauge” holes; gauge holes </w:t>
      </w:r>
      <w:r w:rsidRPr="009519AE">
        <w:rPr>
          <w:sz w:val="24"/>
          <w:szCs w:val="24"/>
        </w:rPr>
        <w:t xml:space="preserve">must be filled with a flesh-colored </w:t>
      </w:r>
    </w:p>
    <w:p w:rsidR="00836AC9" w:rsidRPr="009519AE" w:rsidRDefault="005A57A9" w:rsidP="00836AC9">
      <w:pPr>
        <w:ind w:left="2160" w:firstLine="720"/>
        <w:rPr>
          <w:sz w:val="24"/>
          <w:szCs w:val="24"/>
        </w:rPr>
      </w:pPr>
      <w:r>
        <w:rPr>
          <w:sz w:val="24"/>
          <w:szCs w:val="24"/>
        </w:rPr>
        <w:t>plug or adhere to clinical site policy.  No tongue piercings.</w:t>
      </w:r>
    </w:p>
    <w:p w:rsidR="00836AC9" w:rsidRPr="008F3548" w:rsidRDefault="00836AC9" w:rsidP="00836AC9">
      <w:pPr>
        <w:rPr>
          <w:sz w:val="24"/>
          <w:szCs w:val="24"/>
        </w:rPr>
      </w:pPr>
      <w:r w:rsidRPr="008F3548">
        <w:rPr>
          <w:sz w:val="24"/>
          <w:szCs w:val="24"/>
        </w:rPr>
        <w:tab/>
      </w:r>
      <w:r w:rsidRPr="008F3548">
        <w:rPr>
          <w:sz w:val="24"/>
          <w:szCs w:val="24"/>
        </w:rPr>
        <w:tab/>
      </w:r>
      <w:r w:rsidRPr="008F3548">
        <w:rPr>
          <w:sz w:val="24"/>
          <w:szCs w:val="24"/>
        </w:rPr>
        <w:tab/>
      </w:r>
      <w:r w:rsidR="009C3FE3">
        <w:rPr>
          <w:sz w:val="24"/>
          <w:szCs w:val="24"/>
        </w:rPr>
        <w:t>j</w:t>
      </w:r>
      <w:r w:rsidRPr="008F3548">
        <w:rPr>
          <w:sz w:val="24"/>
          <w:szCs w:val="24"/>
        </w:rPr>
        <w:t>.</w:t>
      </w:r>
      <w:r w:rsidRPr="008F3548">
        <w:rPr>
          <w:sz w:val="24"/>
          <w:szCs w:val="24"/>
        </w:rPr>
        <w:tab/>
        <w:t xml:space="preserve">Personal cell phones, pagers, and other means of electronic personal </w:t>
      </w:r>
    </w:p>
    <w:p w:rsidR="00836AC9" w:rsidRPr="008F3548" w:rsidRDefault="00836AC9" w:rsidP="00836AC9">
      <w:pPr>
        <w:ind w:left="2160" w:firstLine="720"/>
        <w:rPr>
          <w:sz w:val="24"/>
          <w:szCs w:val="24"/>
        </w:rPr>
      </w:pPr>
      <w:r w:rsidRPr="008F3548">
        <w:rPr>
          <w:sz w:val="24"/>
          <w:szCs w:val="24"/>
        </w:rPr>
        <w:t>communication are NOT to be worn or carried in the clinical setting</w:t>
      </w:r>
      <w:r w:rsidR="008924C1">
        <w:rPr>
          <w:sz w:val="24"/>
          <w:szCs w:val="24"/>
        </w:rPr>
        <w:t xml:space="preserve">, unless </w:t>
      </w:r>
      <w:r w:rsidR="008924C1">
        <w:rPr>
          <w:sz w:val="24"/>
          <w:szCs w:val="24"/>
        </w:rPr>
        <w:tab/>
        <w:t>approved by clinical facility and the clinical instructor</w:t>
      </w:r>
      <w:r w:rsidRPr="008F3548">
        <w:rPr>
          <w:sz w:val="24"/>
          <w:szCs w:val="24"/>
        </w:rPr>
        <w:t>.</w:t>
      </w:r>
    </w:p>
    <w:p w:rsidR="00C203C3" w:rsidRDefault="00C203C3" w:rsidP="00C203C3">
      <w:pPr>
        <w:rPr>
          <w:sz w:val="24"/>
          <w:szCs w:val="24"/>
        </w:rPr>
      </w:pPr>
    </w:p>
    <w:p w:rsidR="00C203C3" w:rsidRPr="008F3548" w:rsidRDefault="00C203C3" w:rsidP="00C203C3">
      <w:pPr>
        <w:rPr>
          <w:sz w:val="24"/>
          <w:szCs w:val="24"/>
        </w:rPr>
      </w:pPr>
      <w:r w:rsidRPr="008F3548">
        <w:rPr>
          <w:sz w:val="24"/>
          <w:szCs w:val="24"/>
        </w:rPr>
        <w:t>3.</w:t>
      </w:r>
      <w:r w:rsidRPr="008F3548">
        <w:rPr>
          <w:sz w:val="24"/>
          <w:szCs w:val="24"/>
        </w:rPr>
        <w:tab/>
        <w:t>Outside Employment:</w:t>
      </w:r>
    </w:p>
    <w:p w:rsidR="00C203C3" w:rsidRDefault="00C203C3" w:rsidP="008D6F25">
      <w:pPr>
        <w:ind w:left="720"/>
        <w:rPr>
          <w:sz w:val="24"/>
          <w:szCs w:val="24"/>
        </w:rPr>
      </w:pPr>
      <w:r w:rsidRPr="008F3548">
        <w:rPr>
          <w:sz w:val="24"/>
          <w:szCs w:val="24"/>
        </w:rPr>
        <w:t>If a nursing student is employed in any agency</w:t>
      </w:r>
      <w:r w:rsidR="00CB7115">
        <w:rPr>
          <w:sz w:val="24"/>
          <w:szCs w:val="24"/>
        </w:rPr>
        <w:t xml:space="preserve">, </w:t>
      </w:r>
      <w:r w:rsidRPr="008F3548">
        <w:rPr>
          <w:sz w:val="24"/>
          <w:szCs w:val="24"/>
        </w:rPr>
        <w:t xml:space="preserve">the student may not wear the school name pin or </w:t>
      </w:r>
      <w:r w:rsidR="00CB7115">
        <w:rPr>
          <w:sz w:val="24"/>
          <w:szCs w:val="24"/>
        </w:rPr>
        <w:t>patch</w:t>
      </w:r>
      <w:r w:rsidRPr="008F3548">
        <w:rPr>
          <w:sz w:val="24"/>
          <w:szCs w:val="24"/>
        </w:rPr>
        <w:t xml:space="preserve"> while at work.</w:t>
      </w:r>
    </w:p>
    <w:p w:rsidR="00836AC9" w:rsidRPr="00E0713B" w:rsidRDefault="00836AC9" w:rsidP="00836AC9">
      <w:pPr>
        <w:rPr>
          <w:b/>
          <w:sz w:val="24"/>
          <w:szCs w:val="24"/>
        </w:rPr>
      </w:pPr>
      <w:r>
        <w:rPr>
          <w:sz w:val="24"/>
          <w:szCs w:val="24"/>
        </w:rPr>
        <w:br w:type="page"/>
      </w:r>
      <w:r w:rsidRPr="00E0713B">
        <w:rPr>
          <w:b/>
          <w:sz w:val="24"/>
          <w:szCs w:val="24"/>
        </w:rPr>
        <w:lastRenderedPageBreak/>
        <w:t>Dress Code for Clinical Experience (cont.)</w:t>
      </w:r>
    </w:p>
    <w:p w:rsidR="00836AC9" w:rsidRPr="00E0713B" w:rsidRDefault="00836AC9" w:rsidP="00836AC9">
      <w:pPr>
        <w:rPr>
          <w:b/>
          <w:sz w:val="24"/>
          <w:szCs w:val="24"/>
        </w:rPr>
      </w:pPr>
      <w:r w:rsidRPr="00E0713B">
        <w:rPr>
          <w:b/>
          <w:sz w:val="24"/>
          <w:szCs w:val="24"/>
        </w:rPr>
        <w:t>Page 2</w:t>
      </w:r>
    </w:p>
    <w:p w:rsidR="00C203C3" w:rsidRDefault="00C203C3" w:rsidP="00C203C3">
      <w:pPr>
        <w:rPr>
          <w:sz w:val="24"/>
          <w:szCs w:val="24"/>
        </w:rPr>
      </w:pPr>
    </w:p>
    <w:p w:rsidR="00C203C3" w:rsidRDefault="00C203C3" w:rsidP="00C203C3">
      <w:pPr>
        <w:rPr>
          <w:sz w:val="24"/>
          <w:szCs w:val="24"/>
        </w:rPr>
      </w:pPr>
      <w:r>
        <w:rPr>
          <w:sz w:val="24"/>
          <w:szCs w:val="24"/>
        </w:rPr>
        <w:t>4.</w:t>
      </w:r>
      <w:r>
        <w:rPr>
          <w:sz w:val="24"/>
          <w:szCs w:val="24"/>
        </w:rPr>
        <w:tab/>
        <w:t xml:space="preserve">Pre-planning or other clinical site experiences:  Nursing students are required to wear their full </w:t>
      </w:r>
      <w:r>
        <w:rPr>
          <w:sz w:val="24"/>
          <w:szCs w:val="24"/>
        </w:rPr>
        <w:tab/>
        <w:t xml:space="preserve">uniform at clinical sites for any clinical experience or school-sponsored function.  Examples </w:t>
      </w:r>
      <w:r>
        <w:rPr>
          <w:sz w:val="24"/>
          <w:szCs w:val="24"/>
        </w:rPr>
        <w:tab/>
        <w:t>include:  In-service, continuing education opportunities, clinical pre-planning, etc.</w:t>
      </w:r>
    </w:p>
    <w:p w:rsidR="00C203C3" w:rsidRDefault="00C203C3" w:rsidP="00C203C3">
      <w:pPr>
        <w:rPr>
          <w:sz w:val="24"/>
          <w:szCs w:val="24"/>
        </w:rPr>
      </w:pPr>
    </w:p>
    <w:p w:rsidR="00C203C3" w:rsidRPr="008F3548" w:rsidRDefault="00C203C3" w:rsidP="00C203C3">
      <w:pPr>
        <w:rPr>
          <w:sz w:val="24"/>
          <w:szCs w:val="24"/>
        </w:rPr>
      </w:pPr>
      <w:r>
        <w:rPr>
          <w:sz w:val="24"/>
          <w:szCs w:val="24"/>
        </w:rPr>
        <w:t>5.</w:t>
      </w:r>
      <w:r>
        <w:rPr>
          <w:sz w:val="24"/>
          <w:szCs w:val="24"/>
        </w:rPr>
        <w:tab/>
        <w:t xml:space="preserve">No smoking or drinking alcoholic beverages in uniform.  Students should be free from the odor of </w:t>
      </w:r>
      <w:r>
        <w:rPr>
          <w:sz w:val="24"/>
          <w:szCs w:val="24"/>
        </w:rPr>
        <w:tab/>
        <w:t>smoke or other offensive odors.</w:t>
      </w:r>
    </w:p>
    <w:p w:rsidR="00836AC9" w:rsidRDefault="00836AC9" w:rsidP="00836AC9">
      <w:pPr>
        <w:rPr>
          <w:sz w:val="24"/>
          <w:szCs w:val="24"/>
        </w:rPr>
      </w:pPr>
    </w:p>
    <w:p w:rsidR="00836AC9" w:rsidRDefault="00836AC9" w:rsidP="00836AC9">
      <w:pPr>
        <w:rPr>
          <w:sz w:val="24"/>
          <w:szCs w:val="24"/>
        </w:rPr>
      </w:pPr>
    </w:p>
    <w:p w:rsidR="00836AC9" w:rsidRDefault="00836AC9" w:rsidP="00836AC9">
      <w:pPr>
        <w:rPr>
          <w:sz w:val="16"/>
          <w:szCs w:val="16"/>
        </w:rPr>
      </w:pPr>
    </w:p>
    <w:p w:rsidR="00836AC9" w:rsidRDefault="00836AC9" w:rsidP="00836AC9">
      <w:pPr>
        <w:rPr>
          <w:sz w:val="16"/>
          <w:szCs w:val="16"/>
        </w:rPr>
      </w:pPr>
    </w:p>
    <w:p w:rsidR="00836AC9" w:rsidRDefault="00836AC9" w:rsidP="00836AC9">
      <w:pPr>
        <w:rPr>
          <w:sz w:val="16"/>
          <w:szCs w:val="16"/>
        </w:rPr>
      </w:pPr>
    </w:p>
    <w:p w:rsidR="00836AC9" w:rsidRDefault="00836AC9" w:rsidP="00836AC9">
      <w:pPr>
        <w:rPr>
          <w:sz w:val="16"/>
          <w:szCs w:val="16"/>
        </w:rPr>
      </w:pPr>
    </w:p>
    <w:p w:rsidR="00836AC9" w:rsidRPr="009519AE" w:rsidRDefault="00836AC9" w:rsidP="00836AC9">
      <w:pPr>
        <w:rPr>
          <w:sz w:val="16"/>
          <w:szCs w:val="16"/>
        </w:rPr>
      </w:pPr>
    </w:p>
    <w:p w:rsidR="00836AC9" w:rsidRPr="009519AE" w:rsidRDefault="00836AC9" w:rsidP="00836AC9"/>
    <w:p w:rsidR="004E3F54" w:rsidRPr="00C41D00" w:rsidRDefault="006B10B0" w:rsidP="00B95BBD">
      <w:pPr>
        <w:jc w:val="center"/>
        <w:rPr>
          <w:sz w:val="24"/>
          <w:szCs w:val="24"/>
        </w:rPr>
      </w:pPr>
      <w:r>
        <w:rPr>
          <w:noProof/>
        </w:rPr>
        <mc:AlternateContent>
          <mc:Choice Requires="wps">
            <w:drawing>
              <wp:anchor distT="45720" distB="45720" distL="114300" distR="114300" simplePos="0" relativeHeight="251732480" behindDoc="0" locked="0" layoutInCell="1" allowOverlap="1">
                <wp:simplePos x="0" y="0"/>
                <wp:positionH relativeFrom="column">
                  <wp:posOffset>4528185</wp:posOffset>
                </wp:positionH>
                <wp:positionV relativeFrom="paragraph">
                  <wp:posOffset>5636260</wp:posOffset>
                </wp:positionV>
                <wp:extent cx="2048510" cy="350520"/>
                <wp:effectExtent l="11430" t="6350" r="6985"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350520"/>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Reviewed:  May, 2017; May, 2019</w:t>
                            </w:r>
                          </w:p>
                          <w:p w:rsidR="00276218" w:rsidRDefault="00276218" w:rsidP="00C66945">
                            <w:pPr>
                              <w:rPr>
                                <w:sz w:val="16"/>
                                <w:szCs w:val="16"/>
                              </w:rPr>
                            </w:pPr>
                            <w:r>
                              <w:rPr>
                                <w:sz w:val="16"/>
                                <w:szCs w:val="16"/>
                              </w:rPr>
                              <w:t>Reviewed/Revised:  May, 2016; May, 2018</w:t>
                            </w:r>
                          </w:p>
                          <w:p w:rsidR="00276218" w:rsidRDefault="00276218" w:rsidP="0097325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356.55pt;margin-top:443.8pt;width:161.3pt;height:27.6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">
                <v:textbox>
                  <w:txbxContent>
                    <w:p w:rsidR="00276218" w:rsidRDefault="00276218" w:rsidP="00973253">
                      <w:pPr>
                        <w:rPr>
                          <w:sz w:val="16"/>
                          <w:szCs w:val="16"/>
                        </w:rPr>
                      </w:pPr>
                      <w:r>
                        <w:rPr>
                          <w:sz w:val="16"/>
                          <w:szCs w:val="16"/>
                        </w:rPr>
                        <w:t>Reviewed:  May, 2017; May, 2019</w:t>
                      </w:r>
                    </w:p>
                    <w:p w:rsidR="00276218" w:rsidRDefault="00276218" w:rsidP="00C66945">
                      <w:pPr>
                        <w:rPr>
                          <w:sz w:val="16"/>
                          <w:szCs w:val="16"/>
                        </w:rPr>
                      </w:pPr>
                      <w:r>
                        <w:rPr>
                          <w:sz w:val="16"/>
                          <w:szCs w:val="16"/>
                        </w:rPr>
                        <w:t>Reviewed/Revised:  May, 2016; May, 2018</w:t>
                      </w:r>
                    </w:p>
                    <w:p w:rsidR="00276218" w:rsidRDefault="00276218" w:rsidP="00973253">
                      <w:pPr>
                        <w:rPr>
                          <w:sz w:val="16"/>
                          <w:szCs w:val="16"/>
                        </w:rPr>
                      </w:pPr>
                    </w:p>
                  </w:txbxContent>
                </v:textbox>
                <w10:wrap type="square"/>
              </v:shape>
            </w:pict>
          </mc:Fallback>
        </mc:AlternateContent>
      </w:r>
      <w:r w:rsidR="00836AC9" w:rsidRPr="008F3548">
        <w:rPr>
          <w:sz w:val="24"/>
          <w:szCs w:val="24"/>
        </w:rPr>
        <w:br w:type="page"/>
      </w:r>
    </w:p>
    <w:p w:rsidR="00B95BBD" w:rsidRDefault="00B95BBD" w:rsidP="00B95BBD">
      <w:pPr>
        <w:pStyle w:val="Default"/>
        <w:jc w:val="center"/>
        <w:rPr>
          <w:b/>
          <w:i/>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rPr>
          <w:b/>
          <w:i/>
          <w:color w:val="000000"/>
        </w:rPr>
      </w:pPr>
    </w:p>
    <w:p w:rsidR="00B95BBD" w:rsidRDefault="00B95BBD" w:rsidP="00B95BBD">
      <w:pPr>
        <w:widowControl w:val="0"/>
        <w:adjustRightInd w:val="0"/>
        <w:jc w:val="center"/>
        <w:rPr>
          <w:b/>
          <w:color w:val="000000"/>
          <w:sz w:val="72"/>
          <w:szCs w:val="72"/>
        </w:rPr>
      </w:pPr>
      <w:r>
        <w:rPr>
          <w:b/>
          <w:color w:val="000000"/>
          <w:sz w:val="72"/>
          <w:szCs w:val="72"/>
        </w:rPr>
        <w:t>VII.</w:t>
      </w:r>
    </w:p>
    <w:p w:rsidR="00B95BBD" w:rsidRDefault="00B95BBD" w:rsidP="00B95BBD">
      <w:pPr>
        <w:widowControl w:val="0"/>
        <w:adjustRightInd w:val="0"/>
        <w:jc w:val="center"/>
        <w:rPr>
          <w:b/>
          <w:color w:val="000000"/>
          <w:sz w:val="72"/>
          <w:szCs w:val="72"/>
        </w:rPr>
      </w:pPr>
    </w:p>
    <w:p w:rsidR="00B95BBD" w:rsidRDefault="00B95BBD" w:rsidP="00B95BBD">
      <w:pPr>
        <w:widowControl w:val="0"/>
        <w:adjustRightInd w:val="0"/>
        <w:jc w:val="center"/>
        <w:rPr>
          <w:b/>
          <w:color w:val="000000"/>
          <w:sz w:val="72"/>
          <w:szCs w:val="72"/>
        </w:rPr>
      </w:pPr>
      <w:r>
        <w:rPr>
          <w:b/>
          <w:color w:val="000000"/>
          <w:sz w:val="72"/>
          <w:szCs w:val="72"/>
        </w:rPr>
        <w:t>STUDENT SERVICES</w:t>
      </w:r>
    </w:p>
    <w:p w:rsidR="00B95BBD" w:rsidRDefault="00B95BBD" w:rsidP="00B95BBD">
      <w:pPr>
        <w:widowControl w:val="0"/>
        <w:adjustRightInd w:val="0"/>
        <w:jc w:val="center"/>
        <w:rPr>
          <w:b/>
          <w:color w:val="000000"/>
          <w:sz w:val="72"/>
          <w:szCs w:val="72"/>
        </w:rPr>
      </w:pPr>
    </w:p>
    <w:p w:rsidR="00B95BBD" w:rsidRDefault="00B95BBD" w:rsidP="00B95BBD">
      <w:pPr>
        <w:widowControl w:val="0"/>
        <w:adjustRightInd w:val="0"/>
        <w:jc w:val="center"/>
        <w:rPr>
          <w:b/>
          <w:color w:val="000000"/>
          <w:sz w:val="72"/>
          <w:szCs w:val="72"/>
        </w:rPr>
      </w:pPr>
      <w:r>
        <w:rPr>
          <w:b/>
          <w:color w:val="000000"/>
          <w:sz w:val="72"/>
          <w:szCs w:val="72"/>
        </w:rPr>
        <w:t>&amp;</w:t>
      </w:r>
    </w:p>
    <w:p w:rsidR="00B95BBD" w:rsidRDefault="00B95BBD" w:rsidP="00B95BBD">
      <w:pPr>
        <w:widowControl w:val="0"/>
        <w:adjustRightInd w:val="0"/>
        <w:jc w:val="center"/>
        <w:rPr>
          <w:b/>
          <w:color w:val="000000"/>
          <w:sz w:val="72"/>
          <w:szCs w:val="72"/>
        </w:rPr>
      </w:pPr>
    </w:p>
    <w:p w:rsidR="00B95BBD" w:rsidRPr="00BA4601" w:rsidRDefault="00B95BBD" w:rsidP="00B95BBD">
      <w:pPr>
        <w:widowControl w:val="0"/>
        <w:adjustRightInd w:val="0"/>
        <w:jc w:val="center"/>
        <w:rPr>
          <w:b/>
          <w:color w:val="000000"/>
          <w:sz w:val="72"/>
          <w:szCs w:val="72"/>
        </w:rPr>
      </w:pPr>
      <w:r>
        <w:rPr>
          <w:b/>
          <w:color w:val="000000"/>
          <w:sz w:val="72"/>
          <w:szCs w:val="72"/>
        </w:rPr>
        <w:t>COLLEGE POLICIES</w:t>
      </w:r>
    </w:p>
    <w:p w:rsidR="00B95BBD" w:rsidRPr="005E52FD" w:rsidRDefault="00B95BBD" w:rsidP="00B95BBD">
      <w:pPr>
        <w:jc w:val="center"/>
        <w:rPr>
          <w:bCs/>
          <w:sz w:val="28"/>
          <w:szCs w:val="28"/>
        </w:rPr>
      </w:pPr>
      <w:r w:rsidRPr="005E52FD">
        <w:rPr>
          <w:sz w:val="32"/>
          <w:szCs w:val="32"/>
        </w:rPr>
        <w:br w:type="page"/>
      </w:r>
      <w:r w:rsidRPr="005E52FD">
        <w:rPr>
          <w:b/>
          <w:bCs/>
          <w:sz w:val="28"/>
          <w:szCs w:val="28"/>
        </w:rPr>
        <w:lastRenderedPageBreak/>
        <w:t>ACADEMIC SUPPORT</w:t>
      </w:r>
      <w:r w:rsidR="005E52FD" w:rsidRPr="005E52FD">
        <w:rPr>
          <w:b/>
          <w:bCs/>
          <w:sz w:val="28"/>
          <w:szCs w:val="28"/>
        </w:rPr>
        <w:t xml:space="preserve"> / ACCESS SERVICES</w:t>
      </w:r>
    </w:p>
    <w:p w:rsidR="00B95BBD" w:rsidRDefault="00B95BBD" w:rsidP="00B95BBD">
      <w:pPr>
        <w:rPr>
          <w:bCs/>
          <w:sz w:val="26"/>
          <w:szCs w:val="26"/>
        </w:rPr>
      </w:pPr>
    </w:p>
    <w:p w:rsidR="005E52FD" w:rsidRDefault="005E52FD" w:rsidP="00B95BBD">
      <w:pPr>
        <w:jc w:val="both"/>
        <w:rPr>
          <w:bCs/>
          <w:sz w:val="24"/>
          <w:szCs w:val="24"/>
        </w:rPr>
      </w:pPr>
    </w:p>
    <w:p w:rsidR="005E52FD" w:rsidRPr="005E52FD" w:rsidRDefault="005E52FD" w:rsidP="005E52FD">
      <w:pPr>
        <w:jc w:val="center"/>
        <w:rPr>
          <w:b/>
          <w:bCs/>
          <w:sz w:val="28"/>
          <w:szCs w:val="28"/>
        </w:rPr>
      </w:pPr>
      <w:r w:rsidRPr="005E52FD">
        <w:rPr>
          <w:b/>
          <w:bCs/>
          <w:sz w:val="28"/>
          <w:szCs w:val="28"/>
        </w:rPr>
        <w:t>ACADEMIC SUPPORT</w:t>
      </w:r>
    </w:p>
    <w:p w:rsidR="005E52FD" w:rsidRDefault="005E52FD" w:rsidP="00B95BBD">
      <w:pPr>
        <w:jc w:val="both"/>
        <w:rPr>
          <w:bCs/>
          <w:sz w:val="24"/>
          <w:szCs w:val="24"/>
        </w:rPr>
      </w:pPr>
    </w:p>
    <w:p w:rsidR="00B95BBD" w:rsidRDefault="00B95BBD" w:rsidP="00B95BBD">
      <w:pPr>
        <w:jc w:val="both"/>
        <w:rPr>
          <w:bCs/>
          <w:sz w:val="24"/>
          <w:szCs w:val="24"/>
        </w:rPr>
      </w:pPr>
      <w:r>
        <w:rPr>
          <w:bCs/>
          <w:sz w:val="24"/>
          <w:szCs w:val="24"/>
        </w:rPr>
        <w:t>Need help?  The Learning Center (TLC) at East Central College is a comprehensive student resource center for educational assistance. They offer free tutoring in English, math, and other subjects that vary by semester.  With experienced, competent tutors available in most subjects, they are qualified to assist any student with academic needs.  In addition, TLC houses the Testing Center, Adaptive Technology Lab, and open computer lab for academic use.  Visit today to see a tutor, watch a course video, DVD or tutorial, get help with PowerPoint, set up a study group, access your Moodle page or eCentral account.  Find out for yourself that TLC is a nice place to think and do your homework.  Create good study habits early in the semester.</w:t>
      </w:r>
    </w:p>
    <w:p w:rsidR="00B95BBD" w:rsidRDefault="00B95BBD" w:rsidP="00B95BBD">
      <w:pPr>
        <w:rPr>
          <w:bCs/>
          <w:sz w:val="24"/>
          <w:szCs w:val="24"/>
        </w:rPr>
      </w:pPr>
    </w:p>
    <w:p w:rsidR="00B95BBD" w:rsidRDefault="00B95BBD" w:rsidP="00B95BBD">
      <w:pPr>
        <w:rPr>
          <w:bCs/>
          <w:sz w:val="24"/>
          <w:szCs w:val="24"/>
        </w:rPr>
      </w:pPr>
      <w:hyperlink r:id="rId55" w:history="1">
        <w:r w:rsidRPr="00FB5166">
          <w:rPr>
            <w:rStyle w:val="Hyperlink"/>
            <w:bCs/>
            <w:sz w:val="24"/>
            <w:szCs w:val="24"/>
          </w:rPr>
          <w:t>www.eastcentral.edu/learning-center/</w:t>
        </w:r>
      </w:hyperlink>
    </w:p>
    <w:p w:rsidR="00B95BBD" w:rsidRDefault="00B95BBD" w:rsidP="00B95BBD">
      <w:pPr>
        <w:rPr>
          <w:bCs/>
          <w:sz w:val="24"/>
          <w:szCs w:val="24"/>
        </w:rPr>
      </w:pPr>
    </w:p>
    <w:p w:rsidR="00B95BBD" w:rsidRDefault="00B95BBD" w:rsidP="00B95BBD">
      <w:pPr>
        <w:rPr>
          <w:bCs/>
          <w:sz w:val="24"/>
          <w:szCs w:val="24"/>
        </w:rPr>
      </w:pPr>
      <w:r>
        <w:rPr>
          <w:bCs/>
          <w:sz w:val="24"/>
          <w:szCs w:val="24"/>
        </w:rPr>
        <w:t xml:space="preserve">For tutoring contact:  </w:t>
      </w:r>
      <w:r w:rsidRPr="00BC4934">
        <w:rPr>
          <w:bCs/>
          <w:sz w:val="24"/>
          <w:szCs w:val="24"/>
        </w:rPr>
        <w:t>C</w:t>
      </w:r>
      <w:r>
        <w:rPr>
          <w:bCs/>
          <w:sz w:val="24"/>
          <w:szCs w:val="24"/>
        </w:rPr>
        <w:t>all 636-584-6688 or stop by the front desk in Learning Center to make an appointment.</w:t>
      </w:r>
    </w:p>
    <w:p w:rsidR="00B95BBD" w:rsidRDefault="00B95BBD" w:rsidP="00B95BBD">
      <w:pPr>
        <w:rPr>
          <w:bCs/>
          <w:sz w:val="24"/>
          <w:szCs w:val="24"/>
        </w:rPr>
      </w:pPr>
    </w:p>
    <w:p w:rsidR="00B95BBD" w:rsidRDefault="00B95BBD" w:rsidP="00B95BBD">
      <w:pPr>
        <w:rPr>
          <w:bCs/>
          <w:sz w:val="24"/>
          <w:szCs w:val="24"/>
        </w:rPr>
      </w:pPr>
      <w:r>
        <w:rPr>
          <w:bCs/>
          <w:sz w:val="24"/>
          <w:szCs w:val="24"/>
        </w:rPr>
        <w:t>Location:  1</w:t>
      </w:r>
      <w:r w:rsidRPr="00564B85">
        <w:rPr>
          <w:bCs/>
          <w:sz w:val="24"/>
          <w:szCs w:val="24"/>
          <w:vertAlign w:val="superscript"/>
        </w:rPr>
        <w:t>st</w:t>
      </w:r>
      <w:r>
        <w:rPr>
          <w:bCs/>
          <w:sz w:val="24"/>
          <w:szCs w:val="24"/>
        </w:rPr>
        <w:t xml:space="preserve"> Floor, Buescher Hall</w:t>
      </w:r>
      <w:r>
        <w:rPr>
          <w:bCs/>
          <w:sz w:val="24"/>
          <w:szCs w:val="24"/>
        </w:rPr>
        <w:tab/>
      </w:r>
      <w:r>
        <w:rPr>
          <w:bCs/>
          <w:sz w:val="24"/>
          <w:szCs w:val="24"/>
        </w:rPr>
        <w:tab/>
      </w:r>
      <w:r>
        <w:rPr>
          <w:bCs/>
          <w:sz w:val="24"/>
          <w:szCs w:val="24"/>
        </w:rPr>
        <w:tab/>
        <w:t>TLC Contact:  636-584-6688</w:t>
      </w:r>
    </w:p>
    <w:p w:rsidR="00B95BBD" w:rsidRDefault="00B95BBD" w:rsidP="00B95BBD">
      <w:pPr>
        <w:rPr>
          <w:bCs/>
          <w:sz w:val="24"/>
          <w:szCs w:val="24"/>
        </w:rPr>
      </w:pPr>
    </w:p>
    <w:p w:rsidR="00B95BBD" w:rsidRDefault="00B95BBD" w:rsidP="00B95BBD">
      <w:pPr>
        <w:rPr>
          <w:bCs/>
          <w:sz w:val="24"/>
          <w:szCs w:val="24"/>
        </w:rPr>
      </w:pPr>
      <w:r>
        <w:rPr>
          <w:bCs/>
          <w:sz w:val="24"/>
          <w:szCs w:val="24"/>
        </w:rPr>
        <w:t>**Student IDs are required to use any of The Learning Center facilities.</w:t>
      </w:r>
    </w:p>
    <w:p w:rsidR="00B95BBD" w:rsidRDefault="00B95BBD" w:rsidP="00B95BBD">
      <w:pPr>
        <w:rPr>
          <w:bCs/>
          <w:sz w:val="24"/>
          <w:szCs w:val="24"/>
        </w:rPr>
      </w:pPr>
    </w:p>
    <w:p w:rsidR="00B95BBD" w:rsidRDefault="00B95BBD" w:rsidP="00B95BBD">
      <w:pPr>
        <w:rPr>
          <w:b/>
          <w:bCs/>
          <w:i/>
          <w:sz w:val="24"/>
          <w:szCs w:val="24"/>
        </w:rPr>
      </w:pPr>
      <w:r w:rsidRPr="00CB6BCD">
        <w:rPr>
          <w:b/>
          <w:bCs/>
          <w:i/>
          <w:sz w:val="24"/>
          <w:szCs w:val="24"/>
        </w:rPr>
        <w:t>Hours of Operation</w:t>
      </w:r>
      <w:r>
        <w:rPr>
          <w:b/>
          <w:bCs/>
          <w:i/>
          <w:sz w:val="24"/>
          <w:szCs w:val="24"/>
        </w:rPr>
        <w:t>:</w:t>
      </w:r>
    </w:p>
    <w:p w:rsidR="00B95BBD" w:rsidRDefault="00B95BBD" w:rsidP="00B95BBD">
      <w:pPr>
        <w:rPr>
          <w:bCs/>
          <w:sz w:val="24"/>
          <w:szCs w:val="24"/>
        </w:rPr>
      </w:pPr>
      <w:r>
        <w:rPr>
          <w:bCs/>
          <w:sz w:val="24"/>
          <w:szCs w:val="24"/>
        </w:rPr>
        <w:t>See the following link for current hours of operation for all College facilities:</w:t>
      </w:r>
    </w:p>
    <w:p w:rsidR="00B95BBD" w:rsidRPr="00CB6BCD" w:rsidRDefault="00B95BBD" w:rsidP="00B95BBD">
      <w:pPr>
        <w:rPr>
          <w:bCs/>
          <w:sz w:val="24"/>
          <w:szCs w:val="24"/>
        </w:rPr>
      </w:pPr>
      <w:hyperlink r:id="rId56" w:history="1">
        <w:r w:rsidRPr="00FB5166">
          <w:rPr>
            <w:rStyle w:val="Hyperlink"/>
            <w:bCs/>
            <w:sz w:val="24"/>
            <w:szCs w:val="24"/>
          </w:rPr>
          <w:t>http://www.eastcentral.edu/locations/operations-schedule</w:t>
        </w:r>
      </w:hyperlink>
      <w:r>
        <w:rPr>
          <w:bCs/>
          <w:sz w:val="24"/>
          <w:szCs w:val="24"/>
        </w:rPr>
        <w:t xml:space="preserve"> </w:t>
      </w:r>
    </w:p>
    <w:p w:rsidR="00B95BBD" w:rsidRDefault="00B95BBD" w:rsidP="00B95BBD">
      <w:pPr>
        <w:rPr>
          <w:bCs/>
          <w:sz w:val="24"/>
          <w:szCs w:val="24"/>
        </w:rPr>
      </w:pPr>
    </w:p>
    <w:p w:rsidR="00B95BBD" w:rsidRDefault="00B95BBD" w:rsidP="00B95BBD">
      <w:pPr>
        <w:rPr>
          <w:b/>
          <w:bCs/>
          <w:sz w:val="24"/>
          <w:szCs w:val="24"/>
        </w:rPr>
      </w:pPr>
      <w:r w:rsidRPr="00EA1DBA">
        <w:rPr>
          <w:b/>
          <w:bCs/>
          <w:sz w:val="24"/>
          <w:szCs w:val="24"/>
          <w:u w:val="single"/>
        </w:rPr>
        <w:t xml:space="preserve">Nursing </w:t>
      </w:r>
      <w:r>
        <w:rPr>
          <w:b/>
          <w:bCs/>
          <w:sz w:val="24"/>
          <w:szCs w:val="24"/>
          <w:u w:val="single"/>
        </w:rPr>
        <w:t>Student Support</w:t>
      </w:r>
      <w:r>
        <w:rPr>
          <w:b/>
          <w:bCs/>
          <w:sz w:val="24"/>
          <w:szCs w:val="24"/>
        </w:rPr>
        <w:t>:</w:t>
      </w:r>
    </w:p>
    <w:p w:rsidR="00B95BBD" w:rsidRDefault="00B95BBD" w:rsidP="00B95BBD">
      <w:pPr>
        <w:jc w:val="both"/>
        <w:rPr>
          <w:b/>
          <w:bCs/>
          <w:sz w:val="24"/>
          <w:szCs w:val="24"/>
        </w:rPr>
      </w:pPr>
      <w:r>
        <w:rPr>
          <w:bCs/>
          <w:sz w:val="24"/>
          <w:szCs w:val="24"/>
        </w:rPr>
        <w:t>The nursing faculty are the student’s first contact for nursing academic support and remediation.  If further assistance is needed with test-taking strategies, clinical concepts, etc., please make an appointment with the Nursing Coordinator at the respective campus.</w:t>
      </w:r>
    </w:p>
    <w:p w:rsidR="00B95BBD" w:rsidRDefault="00B95BBD" w:rsidP="00B95BBD">
      <w:pPr>
        <w:rPr>
          <w:b/>
          <w:bCs/>
          <w:sz w:val="26"/>
          <w:szCs w:val="26"/>
        </w:rPr>
      </w:pPr>
    </w:p>
    <w:p w:rsidR="005E52FD" w:rsidRDefault="005E52FD" w:rsidP="00B95BBD">
      <w:pPr>
        <w:rPr>
          <w:b/>
          <w:bCs/>
          <w:sz w:val="24"/>
          <w:szCs w:val="24"/>
          <w:u w:val="single"/>
        </w:rPr>
      </w:pPr>
    </w:p>
    <w:p w:rsidR="00B95BBD" w:rsidRPr="005E52FD" w:rsidRDefault="005E52FD" w:rsidP="005E52FD">
      <w:pPr>
        <w:jc w:val="center"/>
        <w:rPr>
          <w:b/>
          <w:bCs/>
          <w:sz w:val="28"/>
          <w:szCs w:val="28"/>
        </w:rPr>
      </w:pPr>
      <w:r w:rsidRPr="005E52FD">
        <w:rPr>
          <w:b/>
          <w:bCs/>
          <w:sz w:val="28"/>
          <w:szCs w:val="28"/>
        </w:rPr>
        <w:t>ACCESS</w:t>
      </w:r>
      <w:r w:rsidR="00B95BBD" w:rsidRPr="005E52FD">
        <w:rPr>
          <w:b/>
          <w:bCs/>
          <w:sz w:val="28"/>
          <w:szCs w:val="28"/>
        </w:rPr>
        <w:t xml:space="preserve"> Services for Students with a Disability</w:t>
      </w:r>
    </w:p>
    <w:p w:rsidR="00B95BBD" w:rsidRDefault="00B95BBD" w:rsidP="00B95BBD">
      <w:pPr>
        <w:rPr>
          <w:bCs/>
          <w:sz w:val="24"/>
          <w:szCs w:val="24"/>
        </w:rPr>
      </w:pPr>
    </w:p>
    <w:p w:rsidR="00B95BBD" w:rsidRPr="008C6AB9" w:rsidRDefault="00B95BBD" w:rsidP="00B95BBD">
      <w:pPr>
        <w:ind w:firstLine="720"/>
        <w:jc w:val="both"/>
        <w:rPr>
          <w:b/>
          <w:bCs/>
          <w:sz w:val="24"/>
          <w:szCs w:val="24"/>
        </w:rPr>
      </w:pPr>
      <w:r w:rsidRPr="008C6AB9">
        <w:rPr>
          <w:color w:val="000000"/>
          <w:sz w:val="24"/>
          <w:szCs w:val="24"/>
        </w:rPr>
        <w:t>Any student who has a health concern or other disability that prevents the fullest expression of academic abilities should contact Access Services as soon as possible. Students with a health condition or other disability which may require an accommodation in order effectively participate in college activities can make an appointment with the Access Counselor by contacting 636-584-</w:t>
      </w:r>
      <w:r>
        <w:rPr>
          <w:color w:val="000000"/>
          <w:sz w:val="24"/>
          <w:szCs w:val="24"/>
        </w:rPr>
        <w:t>6577 or 636-584-6580</w:t>
      </w:r>
      <w:r w:rsidRPr="008C6AB9">
        <w:rPr>
          <w:color w:val="000000"/>
          <w:sz w:val="24"/>
          <w:szCs w:val="24"/>
        </w:rPr>
        <w:t>. An appointment should be made as soon as possible to ensure that accommodations are arranged in a timely manner. Information about a disability will be held in strict confidence. Disabilities covered through the Access accommodations include, but are not limited to: learning disorders, ADHD, dyslexia, hearing or visual impairments, and physical challenges.</w:t>
      </w:r>
    </w:p>
    <w:p w:rsidR="00B95BBD" w:rsidRDefault="00B95BBD" w:rsidP="00B95BBD">
      <w:pPr>
        <w:rPr>
          <w:bCs/>
          <w:sz w:val="16"/>
          <w:szCs w:val="16"/>
        </w:rPr>
      </w:pPr>
    </w:p>
    <w:p w:rsidR="005E52FD" w:rsidRDefault="005E52FD" w:rsidP="00B95BBD">
      <w:pPr>
        <w:rPr>
          <w:bCs/>
          <w:sz w:val="16"/>
          <w:szCs w:val="16"/>
        </w:rPr>
      </w:pPr>
    </w:p>
    <w:p w:rsidR="00B95BBD" w:rsidRPr="00325081" w:rsidRDefault="006B10B0" w:rsidP="00B95BBD">
      <w:pPr>
        <w:jc w:val="center"/>
        <w:rPr>
          <w:b/>
          <w:bCs/>
          <w:sz w:val="28"/>
          <w:szCs w:val="28"/>
        </w:rPr>
      </w:pPr>
      <w:r>
        <w:rPr>
          <w:noProof/>
        </w:rPr>
        <mc:AlternateContent>
          <mc:Choice Requires="wps">
            <w:drawing>
              <wp:anchor distT="45720" distB="45720" distL="114300" distR="114300" simplePos="0" relativeHeight="251733504" behindDoc="0" locked="0" layoutInCell="1" allowOverlap="1">
                <wp:simplePos x="0" y="0"/>
                <wp:positionH relativeFrom="column">
                  <wp:posOffset>4347845</wp:posOffset>
                </wp:positionH>
                <wp:positionV relativeFrom="paragraph">
                  <wp:posOffset>411480</wp:posOffset>
                </wp:positionV>
                <wp:extent cx="2227580" cy="342900"/>
                <wp:effectExtent l="12065" t="9525" r="825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342900"/>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Reviewed:  May, 2017; May, 2018; May, 2019</w:t>
                            </w:r>
                          </w:p>
                          <w:p w:rsidR="00276218" w:rsidRDefault="00276218" w:rsidP="00D4039F">
                            <w:pPr>
                              <w:rPr>
                                <w:sz w:val="16"/>
                                <w:szCs w:val="16"/>
                              </w:rPr>
                            </w:pPr>
                            <w:r>
                              <w:rPr>
                                <w:sz w:val="16"/>
                                <w:szCs w:val="16"/>
                              </w:rPr>
                              <w:t>Reviewed/Revised:  May, 2016</w:t>
                            </w:r>
                          </w:p>
                          <w:p w:rsidR="00276218" w:rsidRDefault="00276218" w:rsidP="0097325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342.35pt;margin-top:32.4pt;width:175.4pt;height:27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7zQLgIAAFk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">
                <v:textbox>
                  <w:txbxContent>
                    <w:p w:rsidR="00276218" w:rsidRDefault="00276218" w:rsidP="00973253">
                      <w:pPr>
                        <w:rPr>
                          <w:sz w:val="16"/>
                          <w:szCs w:val="16"/>
                        </w:rPr>
                      </w:pPr>
                      <w:r>
                        <w:rPr>
                          <w:sz w:val="16"/>
                          <w:szCs w:val="16"/>
                        </w:rPr>
                        <w:t>Reviewed:  May, 2017; May, 2018; May, 2019</w:t>
                      </w:r>
                    </w:p>
                    <w:p w:rsidR="00276218" w:rsidRDefault="00276218" w:rsidP="00D4039F">
                      <w:pPr>
                        <w:rPr>
                          <w:sz w:val="16"/>
                          <w:szCs w:val="16"/>
                        </w:rPr>
                      </w:pPr>
                      <w:r>
                        <w:rPr>
                          <w:sz w:val="16"/>
                          <w:szCs w:val="16"/>
                        </w:rPr>
                        <w:t>Reviewed/Revised:  May, 2016</w:t>
                      </w:r>
                    </w:p>
                    <w:p w:rsidR="00276218" w:rsidRDefault="00276218" w:rsidP="00973253">
                      <w:pPr>
                        <w:rPr>
                          <w:sz w:val="16"/>
                          <w:szCs w:val="16"/>
                        </w:rPr>
                      </w:pPr>
                    </w:p>
                  </w:txbxContent>
                </v:textbox>
                <w10:wrap type="square"/>
              </v:shape>
            </w:pict>
          </mc:Fallback>
        </mc:AlternateContent>
      </w:r>
      <w:r w:rsidR="00B95BBD">
        <w:rPr>
          <w:b/>
          <w:sz w:val="24"/>
          <w:szCs w:val="24"/>
        </w:rPr>
        <w:br w:type="page"/>
      </w:r>
      <w:r w:rsidR="00B95BBD" w:rsidRPr="00325081">
        <w:rPr>
          <w:b/>
          <w:bCs/>
          <w:sz w:val="28"/>
          <w:szCs w:val="28"/>
        </w:rPr>
        <w:lastRenderedPageBreak/>
        <w:t>ACADEMIC HONOR CODE</w:t>
      </w:r>
    </w:p>
    <w:p w:rsidR="00B95BBD" w:rsidRPr="00325081" w:rsidRDefault="00B95BBD" w:rsidP="00B95BBD">
      <w:pPr>
        <w:pStyle w:val="NormalParagraphStyle"/>
        <w:tabs>
          <w:tab w:val="left" w:pos="360"/>
          <w:tab w:val="left" w:pos="820"/>
          <w:tab w:val="left" w:pos="1420"/>
          <w:tab w:val="left" w:pos="2160"/>
          <w:tab w:val="left" w:pos="3660"/>
        </w:tabs>
        <w:suppressAutoHyphens/>
        <w:jc w:val="center"/>
        <w:rPr>
          <w:color w:val="auto"/>
        </w:rPr>
      </w:pP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 xml:space="preserve">Students are expected to conduct themselves honestly in all academic endeavors. Any act of academic dishonesty is a violation of the Academic Honor Code. </w:t>
      </w:r>
    </w:p>
    <w:p w:rsidR="00B95BBD" w:rsidRPr="00325081" w:rsidRDefault="00B95BBD" w:rsidP="00B95BBD">
      <w:pPr>
        <w:pStyle w:val="Default"/>
        <w:jc w:val="both"/>
        <w:rPr>
          <w:rFonts w:ascii="Times New Roman" w:hAnsi="Times New Roman" w:cs="Times New Roman"/>
        </w:rPr>
      </w:pP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 xml:space="preserve">East Central College is an academic community. Integrity and honesty in the classroom, in academic programs and in all related learning experiences is critical. The Academic Honor Code is a statement of the college’s position regarding student conduct as it relates to academic integrity. It is not intended to supersede specific course or instructor guidelines or policies contained in any course syllabus. (Students are responsible for learning about and being fully aware of activities that constitute violation of the Academic Honor Code.) The following list is presented for information and clarification and is not intended to be exhaustive. </w:t>
      </w:r>
    </w:p>
    <w:p w:rsidR="00B95BBD" w:rsidRPr="00325081" w:rsidRDefault="00B95BBD" w:rsidP="00B95BBD">
      <w:pPr>
        <w:pStyle w:val="Default"/>
        <w:jc w:val="both"/>
        <w:rPr>
          <w:rFonts w:ascii="Times New Roman" w:hAnsi="Times New Roman" w:cs="Times New Roman"/>
        </w:rPr>
      </w:pP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The faculty retains the right to recommend a remedy when students are in violation of the Academic Honor Code. Students retain the right to appeal any accusation of policy violation as outlined in the Student Discipline Policy and Appeal Policy in this handbook.</w:t>
      </w:r>
    </w:p>
    <w:p w:rsidR="00B95BBD" w:rsidRPr="00325081" w:rsidRDefault="00B95BBD" w:rsidP="00B95BBD">
      <w:pPr>
        <w:pStyle w:val="Default"/>
        <w:jc w:val="both"/>
        <w:rPr>
          <w:rFonts w:ascii="Times New Roman" w:hAnsi="Times New Roman" w:cs="Times New Roman"/>
        </w:rPr>
      </w:pPr>
    </w:p>
    <w:p w:rsidR="00B95BBD" w:rsidRPr="00325081" w:rsidRDefault="00B95BBD" w:rsidP="00B95BBD">
      <w:pPr>
        <w:pStyle w:val="Default"/>
        <w:jc w:val="both"/>
        <w:rPr>
          <w:rFonts w:ascii="Times New Roman" w:hAnsi="Times New Roman" w:cs="Times New Roman"/>
          <w:b/>
          <w:bCs/>
        </w:rPr>
      </w:pPr>
      <w:r w:rsidRPr="00325081">
        <w:rPr>
          <w:rFonts w:ascii="Times New Roman" w:hAnsi="Times New Roman" w:cs="Times New Roman"/>
          <w:b/>
          <w:bCs/>
        </w:rPr>
        <w:t xml:space="preserve">Definitions and Clarifying Comments </w:t>
      </w:r>
    </w:p>
    <w:p w:rsidR="00B95BBD" w:rsidRPr="00325081" w:rsidRDefault="00B95BBD" w:rsidP="00B95BBD">
      <w:pPr>
        <w:pStyle w:val="Default"/>
        <w:jc w:val="both"/>
        <w:rPr>
          <w:rFonts w:ascii="Times New Roman" w:hAnsi="Times New Roman" w:cs="Times New Roman"/>
          <w:b/>
          <w:bCs/>
        </w:rPr>
      </w:pPr>
    </w:p>
    <w:p w:rsidR="00B95BBD" w:rsidRPr="00325081" w:rsidRDefault="00B95BBD" w:rsidP="00B95BBD">
      <w:pPr>
        <w:pStyle w:val="Default"/>
        <w:jc w:val="both"/>
        <w:rPr>
          <w:rFonts w:ascii="Times New Roman" w:hAnsi="Times New Roman" w:cs="Times New Roman"/>
          <w:b/>
          <w:bCs/>
          <w:i/>
        </w:rPr>
      </w:pPr>
      <w:r w:rsidRPr="00325081">
        <w:rPr>
          <w:rFonts w:ascii="Times New Roman" w:hAnsi="Times New Roman" w:cs="Times New Roman"/>
          <w:b/>
          <w:bCs/>
          <w:i/>
        </w:rPr>
        <w:t xml:space="preserve">Academic Dishonesty: </w:t>
      </w: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 xml:space="preserve">Academic dishonesty is defined as any form of cheating or dishonesty that has the effect or intent of interfering with any academic exercise or a fair evaluation of a student’s performance. Some examples and definitions are given below. The College faculty can provide additional information, particularly as it relates to a specific course, laboratory or assignment. </w:t>
      </w:r>
    </w:p>
    <w:p w:rsidR="00B95BBD" w:rsidRPr="00325081" w:rsidRDefault="00B95BBD" w:rsidP="00B95BBD">
      <w:pPr>
        <w:pStyle w:val="Default"/>
        <w:jc w:val="both"/>
        <w:rPr>
          <w:rFonts w:ascii="Times New Roman" w:hAnsi="Times New Roman" w:cs="Times New Roman"/>
        </w:rPr>
      </w:pPr>
    </w:p>
    <w:p w:rsidR="00B95BBD" w:rsidRPr="00325081" w:rsidRDefault="00B95BBD" w:rsidP="00B95BBD">
      <w:pPr>
        <w:pStyle w:val="Default"/>
        <w:jc w:val="both"/>
        <w:rPr>
          <w:rFonts w:ascii="Times New Roman" w:hAnsi="Times New Roman" w:cs="Times New Roman"/>
          <w:b/>
          <w:bCs/>
          <w:i/>
        </w:rPr>
      </w:pPr>
      <w:r w:rsidRPr="00325081">
        <w:rPr>
          <w:rFonts w:ascii="Times New Roman" w:hAnsi="Times New Roman" w:cs="Times New Roman"/>
          <w:b/>
          <w:bCs/>
          <w:i/>
        </w:rPr>
        <w:t xml:space="preserve">Cheating: </w:t>
      </w: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An intentional use or attempted use of unauthorized material or study aids in assignments or tests, or unauthorized assistance by any other party in any academic exercise. *Examples: unauthorized use of notes for a test; using a “cheat sheet” on a quiz or exam; any alteration made on a graded test or exam which is then resubmitted to the teacher.</w:t>
      </w:r>
    </w:p>
    <w:p w:rsidR="00B95BBD" w:rsidRPr="00325081" w:rsidRDefault="00B95BBD" w:rsidP="00B95BBD">
      <w:pPr>
        <w:pStyle w:val="Default"/>
        <w:jc w:val="both"/>
        <w:rPr>
          <w:rFonts w:ascii="Times New Roman" w:hAnsi="Times New Roman" w:cs="Times New Roman"/>
        </w:rPr>
      </w:pPr>
    </w:p>
    <w:p w:rsidR="00B95BBD" w:rsidRPr="007B1D2E" w:rsidRDefault="00B95BBD" w:rsidP="00B95BBD">
      <w:pPr>
        <w:pStyle w:val="Default"/>
        <w:jc w:val="both"/>
        <w:rPr>
          <w:rFonts w:ascii="Times New Roman" w:hAnsi="Times New Roman" w:cs="Times New Roman"/>
          <w:b/>
          <w:bCs/>
          <w:i/>
        </w:rPr>
      </w:pPr>
      <w:r w:rsidRPr="007B1D2E">
        <w:rPr>
          <w:rFonts w:ascii="Times New Roman" w:hAnsi="Times New Roman" w:cs="Times New Roman"/>
          <w:b/>
          <w:bCs/>
          <w:i/>
        </w:rPr>
        <w:t xml:space="preserve">Plagiarism: </w:t>
      </w: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 xml:space="preserve">Careless or deliberate use of the work or the ideas of another; representation of another’s work, words, ideas, or data as your own without permission or appropriate acknowledgement. </w:t>
      </w:r>
    </w:p>
    <w:p w:rsidR="00B95BBD" w:rsidRPr="00325081" w:rsidRDefault="00B95BBD" w:rsidP="00B95BBD">
      <w:pPr>
        <w:pStyle w:val="Default"/>
        <w:ind w:firstLine="720"/>
        <w:jc w:val="both"/>
        <w:rPr>
          <w:rFonts w:ascii="Times New Roman" w:hAnsi="Times New Roman" w:cs="Times New Roman"/>
        </w:rPr>
      </w:pPr>
      <w:r w:rsidRPr="00325081">
        <w:rPr>
          <w:rFonts w:ascii="Times New Roman" w:hAnsi="Times New Roman" w:cs="Times New Roman"/>
          <w:b/>
        </w:rPr>
        <w:t>Examples:</w:t>
      </w:r>
      <w:r w:rsidRPr="00325081">
        <w:rPr>
          <w:rFonts w:ascii="Times New Roman" w:hAnsi="Times New Roman" w:cs="Times New Roman"/>
        </w:rPr>
        <w:t xml:space="preserve"> copying another’s paper, work, computer disk, or answers and submitting or representing it as your own; submitting an assignment which has been partially or wholly done by another and claiming it as yours; not properly acknowledging a source which has been summarized or paraphrased in your work; failure to acknowledge the use of another’s words with quotation marks.</w:t>
      </w:r>
    </w:p>
    <w:p w:rsidR="00B95BBD" w:rsidRPr="00325081" w:rsidRDefault="00B95BBD" w:rsidP="00B95BBD">
      <w:pPr>
        <w:pStyle w:val="Default"/>
        <w:jc w:val="both"/>
        <w:rPr>
          <w:rFonts w:ascii="Times New Roman" w:hAnsi="Times New Roman" w:cs="Times New Roman"/>
        </w:rPr>
      </w:pPr>
    </w:p>
    <w:p w:rsidR="00B95BBD" w:rsidRPr="007B1D2E" w:rsidRDefault="00B95BBD" w:rsidP="00B95BBD">
      <w:pPr>
        <w:pStyle w:val="Default"/>
        <w:jc w:val="both"/>
        <w:rPr>
          <w:rFonts w:ascii="Times New Roman" w:hAnsi="Times New Roman" w:cs="Times New Roman"/>
          <w:b/>
          <w:bCs/>
          <w:i/>
        </w:rPr>
      </w:pPr>
      <w:r w:rsidRPr="007B1D2E">
        <w:rPr>
          <w:rFonts w:ascii="Times New Roman" w:hAnsi="Times New Roman" w:cs="Times New Roman"/>
          <w:b/>
          <w:bCs/>
          <w:i/>
        </w:rPr>
        <w:t xml:space="preserve">Facilitation of Academic Dishonesty: </w:t>
      </w:r>
    </w:p>
    <w:p w:rsidR="00B95BBD" w:rsidRPr="00325081" w:rsidRDefault="00B95BBD" w:rsidP="00B95BBD">
      <w:pPr>
        <w:pStyle w:val="Default"/>
        <w:jc w:val="both"/>
        <w:rPr>
          <w:rFonts w:ascii="Times New Roman" w:hAnsi="Times New Roman" w:cs="Times New Roman"/>
        </w:rPr>
      </w:pPr>
      <w:r w:rsidRPr="00325081">
        <w:rPr>
          <w:rFonts w:ascii="Times New Roman" w:hAnsi="Times New Roman" w:cs="Times New Roman"/>
        </w:rPr>
        <w:t xml:space="preserve">Knowingly assisting another in violation of the Academic Honor Code. </w:t>
      </w:r>
    </w:p>
    <w:p w:rsidR="00B95BBD" w:rsidRPr="00325081" w:rsidRDefault="00B95BBD" w:rsidP="00B95BBD">
      <w:pPr>
        <w:pStyle w:val="Default"/>
        <w:ind w:firstLine="720"/>
        <w:jc w:val="both"/>
        <w:rPr>
          <w:rFonts w:ascii="Times New Roman" w:hAnsi="Times New Roman" w:cs="Times New Roman"/>
        </w:rPr>
      </w:pPr>
      <w:r w:rsidRPr="00325081">
        <w:rPr>
          <w:rFonts w:ascii="Times New Roman" w:hAnsi="Times New Roman" w:cs="Times New Roman"/>
          <w:b/>
        </w:rPr>
        <w:t>Examples:</w:t>
      </w:r>
      <w:r w:rsidRPr="00325081">
        <w:rPr>
          <w:rFonts w:ascii="Times New Roman" w:hAnsi="Times New Roman" w:cs="Times New Roman"/>
        </w:rPr>
        <w:t xml:space="preserve"> working together without permission on a take-home test; providing another with information about a test that you have already taken before they take it. </w:t>
      </w:r>
    </w:p>
    <w:p w:rsidR="00B95BBD" w:rsidRPr="00325081" w:rsidRDefault="00B95BBD" w:rsidP="00B95BBD">
      <w:pPr>
        <w:pStyle w:val="Default"/>
        <w:jc w:val="both"/>
        <w:rPr>
          <w:rFonts w:ascii="Times New Roman" w:hAnsi="Times New Roman" w:cs="Times New Roman"/>
        </w:rPr>
      </w:pPr>
    </w:p>
    <w:p w:rsidR="00B95BBD" w:rsidRPr="007B1D2E" w:rsidRDefault="00B95BBD" w:rsidP="00B95BBD">
      <w:pPr>
        <w:jc w:val="both"/>
        <w:rPr>
          <w:b/>
          <w:bCs/>
          <w:i/>
          <w:sz w:val="24"/>
          <w:szCs w:val="24"/>
        </w:rPr>
      </w:pPr>
      <w:r w:rsidRPr="007B1D2E">
        <w:rPr>
          <w:b/>
          <w:bCs/>
          <w:i/>
          <w:sz w:val="24"/>
          <w:szCs w:val="24"/>
        </w:rPr>
        <w:t xml:space="preserve">Multiple Submission: </w:t>
      </w:r>
    </w:p>
    <w:p w:rsidR="00B95BBD" w:rsidRPr="00325081" w:rsidRDefault="00B95BBD" w:rsidP="00B95BBD">
      <w:pPr>
        <w:jc w:val="both"/>
        <w:rPr>
          <w:sz w:val="24"/>
          <w:szCs w:val="24"/>
        </w:rPr>
      </w:pPr>
      <w:r w:rsidRPr="00325081">
        <w:rPr>
          <w:sz w:val="24"/>
          <w:szCs w:val="24"/>
        </w:rPr>
        <w:t>Submission of work from one course to satisfy a requirement in another course without explicit permission.</w:t>
      </w:r>
    </w:p>
    <w:p w:rsidR="00B95BBD" w:rsidRPr="00325081" w:rsidRDefault="00B95BBD" w:rsidP="00B95BBD">
      <w:pPr>
        <w:ind w:firstLine="720"/>
        <w:jc w:val="both"/>
        <w:rPr>
          <w:sz w:val="24"/>
          <w:szCs w:val="24"/>
        </w:rPr>
      </w:pPr>
      <w:r w:rsidRPr="00325081">
        <w:rPr>
          <w:b/>
          <w:sz w:val="24"/>
          <w:szCs w:val="24"/>
        </w:rPr>
        <w:t>Example:</w:t>
      </w:r>
      <w:r w:rsidRPr="00325081">
        <w:rPr>
          <w:sz w:val="24"/>
          <w:szCs w:val="24"/>
        </w:rPr>
        <w:t xml:space="preserve"> using a paper prepared and graded for credit in one course to fulfill a requirement and receive credit in a different course.</w:t>
      </w:r>
    </w:p>
    <w:p w:rsidR="00B95BBD" w:rsidRPr="00325081" w:rsidRDefault="00B95BBD" w:rsidP="00B95BBD">
      <w:pPr>
        <w:jc w:val="both"/>
        <w:rPr>
          <w:b/>
          <w:bCs/>
          <w:sz w:val="24"/>
          <w:szCs w:val="24"/>
        </w:rPr>
      </w:pPr>
      <w:r>
        <w:rPr>
          <w:b/>
          <w:bCs/>
          <w:sz w:val="24"/>
          <w:szCs w:val="24"/>
        </w:rPr>
        <w:br w:type="page"/>
      </w:r>
      <w:r w:rsidRPr="00325081">
        <w:rPr>
          <w:b/>
          <w:bCs/>
          <w:sz w:val="24"/>
          <w:szCs w:val="24"/>
        </w:rPr>
        <w:lastRenderedPageBreak/>
        <w:t>Academic Honor Code (cont.)</w:t>
      </w:r>
    </w:p>
    <w:p w:rsidR="00B95BBD" w:rsidRDefault="00B95BBD" w:rsidP="00B95BBD">
      <w:pPr>
        <w:jc w:val="both"/>
        <w:rPr>
          <w:b/>
          <w:bCs/>
          <w:sz w:val="24"/>
          <w:szCs w:val="24"/>
        </w:rPr>
      </w:pPr>
      <w:r w:rsidRPr="00325081">
        <w:rPr>
          <w:b/>
          <w:bCs/>
          <w:sz w:val="24"/>
          <w:szCs w:val="24"/>
        </w:rPr>
        <w:t>Page 2</w:t>
      </w:r>
    </w:p>
    <w:p w:rsidR="00B95BBD" w:rsidRPr="00325081" w:rsidRDefault="00B95BBD" w:rsidP="00B95BBD">
      <w:pPr>
        <w:jc w:val="both"/>
        <w:rPr>
          <w:b/>
          <w:bCs/>
          <w:sz w:val="24"/>
          <w:szCs w:val="24"/>
        </w:rPr>
      </w:pPr>
    </w:p>
    <w:p w:rsidR="00B95BBD" w:rsidRPr="007B1D2E" w:rsidRDefault="00B95BBD" w:rsidP="00B95BBD">
      <w:pPr>
        <w:jc w:val="both"/>
        <w:rPr>
          <w:b/>
          <w:bCs/>
          <w:i/>
          <w:sz w:val="24"/>
          <w:szCs w:val="24"/>
        </w:rPr>
      </w:pPr>
      <w:r w:rsidRPr="007B1D2E">
        <w:rPr>
          <w:b/>
          <w:bCs/>
          <w:i/>
          <w:sz w:val="24"/>
          <w:szCs w:val="24"/>
        </w:rPr>
        <w:t xml:space="preserve">Fabrication/Forgery: </w:t>
      </w:r>
    </w:p>
    <w:p w:rsidR="00B95BBD" w:rsidRPr="00325081" w:rsidRDefault="00B95BBD" w:rsidP="00B95BBD">
      <w:pPr>
        <w:jc w:val="both"/>
        <w:rPr>
          <w:sz w:val="24"/>
          <w:szCs w:val="24"/>
        </w:rPr>
      </w:pPr>
      <w:r w:rsidRPr="00325081">
        <w:rPr>
          <w:sz w:val="24"/>
          <w:szCs w:val="24"/>
        </w:rPr>
        <w:t xml:space="preserve">Use or submission of contrived, invented, forged, or altered information in any assignment, laboratory exercise or test; tampering with or production of a counterfeit document, particularly documents which make up the student’s academic record. </w:t>
      </w:r>
    </w:p>
    <w:p w:rsidR="00B95BBD" w:rsidRPr="00325081" w:rsidRDefault="00B95BBD" w:rsidP="00B95BBD">
      <w:pPr>
        <w:ind w:firstLine="720"/>
        <w:jc w:val="both"/>
        <w:rPr>
          <w:sz w:val="24"/>
          <w:szCs w:val="24"/>
        </w:rPr>
      </w:pPr>
      <w:r w:rsidRPr="00325081">
        <w:rPr>
          <w:b/>
          <w:sz w:val="24"/>
          <w:szCs w:val="24"/>
        </w:rPr>
        <w:t>Examples:</w:t>
      </w:r>
      <w:r w:rsidRPr="00325081">
        <w:rPr>
          <w:sz w:val="24"/>
          <w:szCs w:val="24"/>
        </w:rPr>
        <w:t xml:space="preserve"> making up a source or citing a nonexistent publication or article; representing made up data as real for an experiment in a science laboratory class; forging a change of grade or student withdrawal record; falsifying any document related to a student academic exercise. </w:t>
      </w:r>
    </w:p>
    <w:p w:rsidR="00B95BBD" w:rsidRPr="00325081" w:rsidRDefault="00B95BBD" w:rsidP="00B95BBD">
      <w:pPr>
        <w:jc w:val="both"/>
        <w:rPr>
          <w:b/>
          <w:bCs/>
          <w:sz w:val="24"/>
          <w:szCs w:val="24"/>
        </w:rPr>
      </w:pPr>
    </w:p>
    <w:p w:rsidR="00B95BBD" w:rsidRPr="007B1D2E" w:rsidRDefault="00B95BBD" w:rsidP="00B95BBD">
      <w:pPr>
        <w:jc w:val="both"/>
        <w:rPr>
          <w:b/>
          <w:bCs/>
          <w:i/>
          <w:sz w:val="24"/>
          <w:szCs w:val="24"/>
        </w:rPr>
      </w:pPr>
      <w:r w:rsidRPr="007B1D2E">
        <w:rPr>
          <w:b/>
          <w:bCs/>
          <w:i/>
          <w:sz w:val="24"/>
          <w:szCs w:val="24"/>
        </w:rPr>
        <w:t xml:space="preserve">Obstruction: </w:t>
      </w:r>
    </w:p>
    <w:p w:rsidR="00B95BBD" w:rsidRPr="00325081" w:rsidRDefault="00B95BBD" w:rsidP="00B95BBD">
      <w:pPr>
        <w:jc w:val="both"/>
        <w:rPr>
          <w:sz w:val="24"/>
          <w:szCs w:val="24"/>
        </w:rPr>
      </w:pPr>
      <w:r w:rsidRPr="00325081">
        <w:rPr>
          <w:sz w:val="24"/>
          <w:szCs w:val="24"/>
        </w:rPr>
        <w:t>Behavior that limits any student’s opportunity to participate in any academic exercise or attempts to block access to resources.</w:t>
      </w:r>
    </w:p>
    <w:p w:rsidR="00B95BBD" w:rsidRPr="00325081" w:rsidRDefault="00B95BBD" w:rsidP="00B95BBD">
      <w:pPr>
        <w:ind w:firstLine="720"/>
        <w:jc w:val="both"/>
        <w:rPr>
          <w:sz w:val="24"/>
          <w:szCs w:val="24"/>
        </w:rPr>
      </w:pPr>
      <w:r w:rsidRPr="00325081">
        <w:rPr>
          <w:b/>
          <w:sz w:val="24"/>
          <w:szCs w:val="24"/>
        </w:rPr>
        <w:t>Examples:</w:t>
      </w:r>
      <w:r w:rsidRPr="00325081">
        <w:rPr>
          <w:sz w:val="24"/>
          <w:szCs w:val="24"/>
        </w:rPr>
        <w:t xml:space="preserve">  destroying a library resource before another student can access it; interfering with another students’ efforts or work in any academic exercise; tampering with a computer resource before other students can gain access.</w:t>
      </w:r>
    </w:p>
    <w:p w:rsidR="00B95BBD" w:rsidRPr="00325081" w:rsidRDefault="00B95BBD" w:rsidP="00B95BBD">
      <w:pPr>
        <w:jc w:val="both"/>
        <w:rPr>
          <w:b/>
          <w:bCs/>
          <w:sz w:val="24"/>
          <w:szCs w:val="24"/>
        </w:rPr>
      </w:pPr>
    </w:p>
    <w:p w:rsidR="00B95BBD" w:rsidRPr="001610D0" w:rsidRDefault="00B95BBD" w:rsidP="00B95BBD">
      <w:pPr>
        <w:jc w:val="both"/>
        <w:rPr>
          <w:b/>
          <w:bCs/>
          <w:i/>
          <w:sz w:val="24"/>
          <w:szCs w:val="24"/>
        </w:rPr>
      </w:pPr>
      <w:r w:rsidRPr="001610D0">
        <w:rPr>
          <w:b/>
          <w:bCs/>
          <w:i/>
          <w:sz w:val="24"/>
          <w:szCs w:val="24"/>
        </w:rPr>
        <w:t xml:space="preserve">Misconduct in Creative Endeavors: </w:t>
      </w:r>
    </w:p>
    <w:p w:rsidR="00B95BBD" w:rsidRPr="00325081" w:rsidRDefault="00B95BBD" w:rsidP="00B95BBD">
      <w:pPr>
        <w:jc w:val="both"/>
        <w:rPr>
          <w:sz w:val="24"/>
          <w:szCs w:val="24"/>
        </w:rPr>
      </w:pPr>
      <w:r w:rsidRPr="00325081">
        <w:rPr>
          <w:sz w:val="24"/>
          <w:szCs w:val="24"/>
        </w:rPr>
        <w:t xml:space="preserve">The misrepresentation of another person’s ideas, writing, computer images, artistic effort, or artistic performance as one’s own. </w:t>
      </w:r>
    </w:p>
    <w:p w:rsidR="00B95BBD" w:rsidRPr="00325081" w:rsidRDefault="00B95BBD" w:rsidP="00B95BBD">
      <w:pPr>
        <w:ind w:firstLine="720"/>
        <w:jc w:val="both"/>
        <w:rPr>
          <w:sz w:val="24"/>
          <w:szCs w:val="24"/>
        </w:rPr>
      </w:pPr>
      <w:r w:rsidRPr="00325081">
        <w:rPr>
          <w:b/>
          <w:sz w:val="24"/>
          <w:szCs w:val="24"/>
        </w:rPr>
        <w:t>Examples:</w:t>
      </w:r>
      <w:r w:rsidRPr="00325081">
        <w:rPr>
          <w:sz w:val="24"/>
          <w:szCs w:val="24"/>
        </w:rPr>
        <w:t xml:space="preserve"> representing a musical performance as original when it is not; using copyrighted artistic material inappropriately or illegally.</w:t>
      </w:r>
    </w:p>
    <w:p w:rsidR="00B95BBD" w:rsidRPr="00325081" w:rsidRDefault="00B95BBD" w:rsidP="00B95BBD">
      <w:pPr>
        <w:jc w:val="both"/>
        <w:rPr>
          <w:b/>
          <w:bCs/>
          <w:sz w:val="24"/>
          <w:szCs w:val="24"/>
        </w:rPr>
      </w:pPr>
    </w:p>
    <w:p w:rsidR="00B95BBD" w:rsidRPr="001610D0" w:rsidRDefault="00B95BBD" w:rsidP="00B95BBD">
      <w:pPr>
        <w:jc w:val="both"/>
        <w:rPr>
          <w:b/>
          <w:bCs/>
          <w:i/>
          <w:sz w:val="24"/>
          <w:szCs w:val="24"/>
        </w:rPr>
      </w:pPr>
      <w:r w:rsidRPr="001610D0">
        <w:rPr>
          <w:b/>
          <w:bCs/>
          <w:i/>
          <w:sz w:val="24"/>
          <w:szCs w:val="24"/>
        </w:rPr>
        <w:t xml:space="preserve">Professional Behavior: </w:t>
      </w:r>
    </w:p>
    <w:p w:rsidR="00B95BBD" w:rsidRPr="00325081" w:rsidRDefault="00B95BBD" w:rsidP="00B95BBD">
      <w:pPr>
        <w:jc w:val="both"/>
        <w:rPr>
          <w:sz w:val="24"/>
          <w:szCs w:val="24"/>
        </w:rPr>
      </w:pPr>
      <w:r w:rsidRPr="00325081">
        <w:rPr>
          <w:sz w:val="24"/>
          <w:szCs w:val="24"/>
        </w:rPr>
        <w:t>Students are required to conduct themselves in a manner appropriate to the classroom, laboratory, internship or clinical setting as specified in the course syllabus and program requirements.</w:t>
      </w:r>
    </w:p>
    <w:p w:rsidR="00B95BBD" w:rsidRPr="00325081" w:rsidRDefault="00B95BBD" w:rsidP="00B95BBD">
      <w:pPr>
        <w:pStyle w:val="Default"/>
        <w:jc w:val="both"/>
        <w:rPr>
          <w:rFonts w:ascii="Times New Roman" w:hAnsi="Times New Roman" w:cs="Times New Roman"/>
        </w:rPr>
      </w:pPr>
    </w:p>
    <w:p w:rsidR="00B95BBD" w:rsidRPr="00325081" w:rsidRDefault="00B95BBD" w:rsidP="00B95BBD">
      <w:pPr>
        <w:pStyle w:val="Default"/>
        <w:jc w:val="both"/>
        <w:rPr>
          <w:rFonts w:ascii="Times New Roman" w:hAnsi="Times New Roman" w:cs="Times New Roman"/>
          <w:b/>
        </w:rPr>
      </w:pPr>
      <w:r w:rsidRPr="00325081">
        <w:rPr>
          <w:rFonts w:ascii="Times New Roman" w:hAnsi="Times New Roman" w:cs="Times New Roman"/>
          <w:b/>
        </w:rPr>
        <w:t>Academic Honor Code Disciplinary Procedures</w:t>
      </w:r>
    </w:p>
    <w:p w:rsidR="00B95BBD" w:rsidRPr="00325081" w:rsidRDefault="00B95BBD" w:rsidP="00B95BBD">
      <w:pPr>
        <w:pStyle w:val="Default"/>
        <w:jc w:val="both"/>
        <w:rPr>
          <w:rFonts w:ascii="Times New Roman" w:hAnsi="Times New Roman" w:cs="Times New Roman"/>
          <w:b/>
        </w:rPr>
      </w:pPr>
    </w:p>
    <w:p w:rsidR="00B95BBD" w:rsidRPr="00325081" w:rsidRDefault="00B95BBD" w:rsidP="00B95BBD">
      <w:pPr>
        <w:pStyle w:val="Default"/>
        <w:ind w:left="720" w:hanging="720"/>
        <w:jc w:val="both"/>
        <w:rPr>
          <w:rFonts w:ascii="Times New Roman" w:hAnsi="Times New Roman" w:cs="Times New Roman"/>
        </w:rPr>
      </w:pPr>
      <w:r w:rsidRPr="00325081">
        <w:rPr>
          <w:rFonts w:ascii="Times New Roman" w:hAnsi="Times New Roman" w:cs="Times New Roman"/>
        </w:rPr>
        <w:t xml:space="preserve">A. </w:t>
      </w:r>
      <w:r w:rsidRPr="00325081">
        <w:rPr>
          <w:rFonts w:ascii="Times New Roman" w:hAnsi="Times New Roman" w:cs="Times New Roman"/>
        </w:rPr>
        <w:tab/>
        <w:t xml:space="preserve">Students who violate the Academic Honor Code will be confronted by the faculty member and referred to the Chief Student Affairs Officer (CSAO). Supporting documentation, when appropriate, will be forwarded to the CSAO. The CSAO will meet with the student, discuss the misconduct and review the Academic Honor Code and Disciplinary Procedures. The CSAO will maintain a file with supporting documentation and the name of the student will be placed on a disciplinary list accessible only to the CSAO and the Chief Academic Officer (CAO). The faculty member will determine how the violation will affect the student’s grade. </w:t>
      </w:r>
    </w:p>
    <w:p w:rsidR="00B95BBD" w:rsidRPr="00325081" w:rsidRDefault="00B95BBD" w:rsidP="00B95BBD">
      <w:pPr>
        <w:pStyle w:val="Default"/>
        <w:ind w:left="720" w:hanging="720"/>
        <w:jc w:val="both"/>
        <w:rPr>
          <w:rFonts w:ascii="Times New Roman" w:hAnsi="Times New Roman" w:cs="Times New Roman"/>
        </w:rPr>
      </w:pPr>
      <w:r w:rsidRPr="00325081">
        <w:rPr>
          <w:rFonts w:ascii="Times New Roman" w:hAnsi="Times New Roman" w:cs="Times New Roman"/>
        </w:rPr>
        <w:t xml:space="preserve">B. </w:t>
      </w:r>
      <w:r w:rsidRPr="00325081">
        <w:rPr>
          <w:rFonts w:ascii="Times New Roman" w:hAnsi="Times New Roman" w:cs="Times New Roman"/>
        </w:rPr>
        <w:tab/>
        <w:t xml:space="preserve">In the event that the student violates the Academic Honor Code a second time, the student will be required to meet with the CSAO. The student will be placed on academic probation. The faculty member will determine how the violation will affect the student’s grade. The student’s file and disciplinary list will be maintained by the CSAO. </w:t>
      </w:r>
    </w:p>
    <w:p w:rsidR="00B95BBD" w:rsidRPr="00325081" w:rsidRDefault="00B95BBD" w:rsidP="00B95BBD">
      <w:pPr>
        <w:ind w:left="720" w:hanging="720"/>
        <w:jc w:val="both"/>
        <w:rPr>
          <w:sz w:val="24"/>
          <w:szCs w:val="24"/>
        </w:rPr>
      </w:pPr>
      <w:r w:rsidRPr="00325081">
        <w:rPr>
          <w:sz w:val="24"/>
          <w:szCs w:val="24"/>
        </w:rPr>
        <w:t xml:space="preserve">C. </w:t>
      </w:r>
      <w:r w:rsidRPr="00325081">
        <w:rPr>
          <w:sz w:val="24"/>
          <w:szCs w:val="24"/>
        </w:rPr>
        <w:tab/>
        <w:t>If the Student violates the Academic Honor Code a third time, they will be subject to sanctions up to disciplinary suspension or expulsion.</w:t>
      </w:r>
    </w:p>
    <w:p w:rsidR="00B95BBD" w:rsidRDefault="00B95BBD" w:rsidP="00B95BBD">
      <w:pPr>
        <w:jc w:val="center"/>
        <w:rPr>
          <w:b/>
          <w:bCs/>
          <w:sz w:val="24"/>
          <w:szCs w:val="24"/>
        </w:rPr>
      </w:pPr>
    </w:p>
    <w:p w:rsidR="00B95BBD" w:rsidRDefault="00B95BBD" w:rsidP="00B95BBD">
      <w:pPr>
        <w:rPr>
          <w:b/>
          <w:bCs/>
          <w:sz w:val="24"/>
          <w:szCs w:val="24"/>
        </w:rPr>
      </w:pPr>
    </w:p>
    <w:p w:rsidR="00B95BBD" w:rsidRDefault="00B95BBD" w:rsidP="00B95BBD">
      <w:pPr>
        <w:jc w:val="center"/>
        <w:rPr>
          <w:b/>
          <w:bCs/>
          <w:sz w:val="24"/>
          <w:szCs w:val="24"/>
        </w:rPr>
      </w:pPr>
    </w:p>
    <w:p w:rsidR="00B95BBD" w:rsidRPr="00AA0E5F" w:rsidRDefault="006B10B0" w:rsidP="00B95BBD">
      <w:pPr>
        <w:pStyle w:val="Default"/>
        <w:jc w:val="center"/>
        <w:rPr>
          <w:rFonts w:ascii="Times New Roman" w:hAnsi="Times New Roman" w:cs="Times New Roman"/>
          <w:b/>
          <w:bCs/>
        </w:rPr>
      </w:pPr>
      <w:r>
        <w:rPr>
          <w:noProof/>
        </w:rPr>
        <mc:AlternateContent>
          <mc:Choice Requires="wps">
            <w:drawing>
              <wp:anchor distT="45720" distB="45720" distL="114300" distR="114300" simplePos="0" relativeHeight="251734528" behindDoc="0" locked="0" layoutInCell="1" allowOverlap="1">
                <wp:simplePos x="0" y="0"/>
                <wp:positionH relativeFrom="column">
                  <wp:posOffset>4424045</wp:posOffset>
                </wp:positionH>
                <wp:positionV relativeFrom="paragraph">
                  <wp:posOffset>375920</wp:posOffset>
                </wp:positionV>
                <wp:extent cx="2151380" cy="233045"/>
                <wp:effectExtent l="12065" t="6350" r="8255"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233045"/>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Reviewed:  May, 2017;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348.35pt;margin-top:29.6pt;width:169.4pt;height:18.3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hiLQIAAFk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">
                <v:textbox>
                  <w:txbxContent>
                    <w:p w:rsidR="00276218" w:rsidRDefault="00276218" w:rsidP="00973253">
                      <w:pPr>
                        <w:rPr>
                          <w:sz w:val="16"/>
                          <w:szCs w:val="16"/>
                        </w:rPr>
                      </w:pPr>
                      <w:r>
                        <w:rPr>
                          <w:sz w:val="16"/>
                          <w:szCs w:val="16"/>
                        </w:rPr>
                        <w:t>Reviewed:  May, 2017; May, 2018; May, 2019</w:t>
                      </w:r>
                    </w:p>
                  </w:txbxContent>
                </v:textbox>
                <w10:wrap type="square"/>
              </v:shape>
            </w:pict>
          </mc:Fallback>
        </mc:AlternateContent>
      </w:r>
      <w:r w:rsidR="00B95BBD">
        <w:rPr>
          <w:b/>
          <w:bCs/>
          <w:sz w:val="28"/>
          <w:szCs w:val="28"/>
        </w:rPr>
        <w:br w:type="page"/>
      </w:r>
      <w:r w:rsidR="00B95BBD" w:rsidRPr="00AA0E5F">
        <w:rPr>
          <w:rFonts w:ascii="Times New Roman" w:hAnsi="Times New Roman" w:cs="Times New Roman"/>
          <w:b/>
          <w:bCs/>
        </w:rPr>
        <w:lastRenderedPageBreak/>
        <w:t>EAST CENTRAL COLLEGE</w:t>
      </w:r>
      <w:r w:rsidR="005E52FD">
        <w:rPr>
          <w:rFonts w:ascii="Times New Roman" w:hAnsi="Times New Roman" w:cs="Times New Roman"/>
          <w:b/>
          <w:bCs/>
        </w:rPr>
        <w:t xml:space="preserve"> – STUDENT CODE OF CONDUCT</w:t>
      </w:r>
    </w:p>
    <w:p w:rsidR="00B95BBD" w:rsidRPr="00AA0E5F" w:rsidRDefault="00B95BBD" w:rsidP="00B95BBD">
      <w:pPr>
        <w:widowControl w:val="0"/>
        <w:adjustRightInd w:val="0"/>
        <w:jc w:val="center"/>
        <w:rPr>
          <w:color w:val="000000"/>
          <w:sz w:val="24"/>
          <w:szCs w:val="24"/>
        </w:rPr>
      </w:pPr>
      <w:r w:rsidRPr="00AA0E5F">
        <w:rPr>
          <w:b/>
          <w:bCs/>
          <w:color w:val="000000"/>
          <w:sz w:val="24"/>
          <w:szCs w:val="24"/>
        </w:rPr>
        <w:t xml:space="preserve">Student Conduct Policy </w:t>
      </w:r>
      <w:r w:rsidRPr="00AA0E5F">
        <w:rPr>
          <w:color w:val="000000"/>
          <w:sz w:val="24"/>
          <w:szCs w:val="24"/>
        </w:rPr>
        <w:t>(BP 3.17)</w:t>
      </w:r>
    </w:p>
    <w:p w:rsidR="00B95BBD" w:rsidRDefault="00B95BBD" w:rsidP="00B95BBD">
      <w:pPr>
        <w:adjustRightInd w:val="0"/>
        <w:rPr>
          <w:b/>
          <w:bCs/>
          <w:color w:val="000000"/>
          <w:sz w:val="23"/>
          <w:szCs w:val="23"/>
        </w:rPr>
      </w:pPr>
    </w:p>
    <w:p w:rsidR="00B95BBD" w:rsidRPr="00AA0E5F" w:rsidRDefault="00B95BBD" w:rsidP="00B95BBD">
      <w:pPr>
        <w:adjustRightInd w:val="0"/>
        <w:rPr>
          <w:color w:val="000000"/>
        </w:rPr>
      </w:pPr>
      <w:r w:rsidRPr="00AA0E5F">
        <w:rPr>
          <w:b/>
          <w:bCs/>
          <w:color w:val="000000"/>
        </w:rPr>
        <w:t xml:space="preserve">3.17 Student Conduct Policy (Revised May 7, 1973; Reaffirmed December 2, 1991; Revised August 28, 2003; Revised June 16, 2014; Revised October 24, 2014) </w:t>
      </w:r>
    </w:p>
    <w:p w:rsidR="00B95BBD" w:rsidRPr="00BA4601" w:rsidRDefault="00B95BBD" w:rsidP="00B95BBD">
      <w:pPr>
        <w:widowControl w:val="0"/>
        <w:adjustRightInd w:val="0"/>
        <w:rPr>
          <w:color w:val="000000"/>
          <w:sz w:val="16"/>
          <w:szCs w:val="16"/>
        </w:rPr>
      </w:pPr>
      <w:r w:rsidRPr="00AA0E5F">
        <w:rPr>
          <w:color w:val="000000"/>
          <w:sz w:val="22"/>
          <w:szCs w:val="22"/>
        </w:rPr>
        <w:t xml:space="preserve"> </w:t>
      </w:r>
    </w:p>
    <w:p w:rsidR="00B95BBD" w:rsidRPr="00AA0E5F" w:rsidRDefault="00B95BBD" w:rsidP="00B95BBD">
      <w:pPr>
        <w:widowControl w:val="0"/>
        <w:adjustRightInd w:val="0"/>
        <w:jc w:val="both"/>
        <w:rPr>
          <w:color w:val="000000"/>
          <w:sz w:val="22"/>
          <w:szCs w:val="22"/>
        </w:rPr>
      </w:pPr>
      <w:r w:rsidRPr="00AA0E5F">
        <w:rPr>
          <w:color w:val="000000"/>
          <w:sz w:val="22"/>
          <w:szCs w:val="22"/>
        </w:rPr>
        <w:t>Admission to East Central College carries an obligation to conduct one’s self as a responsible member of the College community.  Individual students and student organizations are required to observe the policies of the College and the laws of city, state, and federal governments.  Student and organizational behavior must be compatible with the educational objectives of the College thereby maintaining safety standards and promoting the health and wellness of each member of the College community.  Students are expected to approach each academic course and activity with a willingness to learn and an attitude of cooperation.  Students and student organizations are expected to uphold the key principles of honor, truthfulness, and respect for people and property.  Prohibited conduct will lead to student discipline.</w:t>
      </w:r>
    </w:p>
    <w:p w:rsidR="00B95BBD" w:rsidRPr="00BA4601" w:rsidRDefault="00B95BBD" w:rsidP="00B95BBD">
      <w:pPr>
        <w:widowControl w:val="0"/>
        <w:adjustRightInd w:val="0"/>
        <w:jc w:val="both"/>
        <w:rPr>
          <w:color w:val="000000"/>
          <w:sz w:val="16"/>
          <w:szCs w:val="16"/>
        </w:rPr>
      </w:pPr>
      <w:r w:rsidRPr="00AA0E5F">
        <w:rPr>
          <w:color w:val="000000"/>
          <w:sz w:val="22"/>
          <w:szCs w:val="22"/>
        </w:rPr>
        <w:t xml:space="preserve"> </w:t>
      </w:r>
    </w:p>
    <w:p w:rsidR="00B95BBD" w:rsidRPr="00AA0E5F" w:rsidRDefault="00B95BBD" w:rsidP="00B95BBD">
      <w:pPr>
        <w:widowControl w:val="0"/>
        <w:adjustRightInd w:val="0"/>
        <w:rPr>
          <w:color w:val="000000"/>
          <w:sz w:val="23"/>
          <w:szCs w:val="23"/>
        </w:rPr>
      </w:pPr>
      <w:r w:rsidRPr="00AA0E5F">
        <w:rPr>
          <w:b/>
          <w:bCs/>
          <w:color w:val="000000"/>
          <w:sz w:val="23"/>
          <w:szCs w:val="23"/>
        </w:rPr>
        <w:t xml:space="preserve">Prohibited Conduct: </w:t>
      </w:r>
    </w:p>
    <w:p w:rsidR="00B95BBD" w:rsidRPr="00AA0E5F" w:rsidRDefault="00B95BBD" w:rsidP="00B95BBD">
      <w:pPr>
        <w:widowControl w:val="0"/>
        <w:adjustRightInd w:val="0"/>
        <w:rPr>
          <w:color w:val="000000"/>
          <w:sz w:val="22"/>
          <w:szCs w:val="22"/>
        </w:rPr>
      </w:pPr>
      <w:r w:rsidRPr="00AA0E5F">
        <w:rPr>
          <w:color w:val="000000"/>
          <w:sz w:val="22"/>
          <w:szCs w:val="22"/>
        </w:rPr>
        <w:t xml:space="preserve">A. </w:t>
      </w:r>
      <w:r w:rsidRPr="00AA0E5F">
        <w:rPr>
          <w:color w:val="000000"/>
          <w:sz w:val="22"/>
          <w:szCs w:val="22"/>
        </w:rPr>
        <w:tab/>
        <w:t xml:space="preserve">Violations of standards established by College academic programs for student conduct in areas and classes </w:t>
      </w:r>
      <w:r w:rsidR="00013339">
        <w:rPr>
          <w:color w:val="000000"/>
          <w:sz w:val="22"/>
          <w:szCs w:val="22"/>
        </w:rPr>
        <w:tab/>
      </w:r>
      <w:r w:rsidRPr="00AA0E5F">
        <w:rPr>
          <w:color w:val="000000"/>
          <w:sz w:val="22"/>
          <w:szCs w:val="22"/>
        </w:rPr>
        <w:t xml:space="preserve">such as the gym, fitness center, locker rooms, clinical settings, labs, shops and internships.  </w:t>
      </w:r>
    </w:p>
    <w:p w:rsidR="00B95BBD" w:rsidRPr="00AA0E5F" w:rsidRDefault="00B95BBD" w:rsidP="00B95BBD">
      <w:pPr>
        <w:widowControl w:val="0"/>
        <w:adjustRightInd w:val="0"/>
        <w:rPr>
          <w:color w:val="000000"/>
          <w:sz w:val="23"/>
          <w:szCs w:val="23"/>
        </w:rPr>
      </w:pPr>
      <w:r w:rsidRPr="00AA0E5F">
        <w:rPr>
          <w:color w:val="000000"/>
          <w:sz w:val="23"/>
          <w:szCs w:val="23"/>
        </w:rPr>
        <w:t>B.</w:t>
      </w:r>
      <w:r w:rsidRPr="00AA0E5F">
        <w:rPr>
          <w:rFonts w:ascii="Arial" w:hAnsi="Arial" w:cs="Arial"/>
          <w:color w:val="000000"/>
          <w:sz w:val="23"/>
          <w:szCs w:val="23"/>
        </w:rPr>
        <w:t xml:space="preserve"> </w:t>
      </w:r>
      <w:r w:rsidRPr="00AA0E5F">
        <w:rPr>
          <w:rFonts w:ascii="Arial" w:hAnsi="Arial" w:cs="Arial"/>
          <w:color w:val="000000"/>
          <w:sz w:val="23"/>
          <w:szCs w:val="23"/>
        </w:rPr>
        <w:tab/>
      </w:r>
      <w:r w:rsidRPr="00AA0E5F">
        <w:rPr>
          <w:color w:val="000000"/>
          <w:sz w:val="22"/>
          <w:szCs w:val="22"/>
        </w:rPr>
        <w:t>Violation of or disregard for safety policies and procedures, e.g. lab safety contract.</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3"/>
          <w:szCs w:val="23"/>
        </w:rPr>
        <w:t>C.</w:t>
      </w:r>
      <w:r w:rsidRPr="00AA0E5F">
        <w:rPr>
          <w:rFonts w:ascii="Arial" w:hAnsi="Arial" w:cs="Arial"/>
          <w:color w:val="000000"/>
          <w:sz w:val="23"/>
          <w:szCs w:val="23"/>
        </w:rPr>
        <w:t xml:space="preserve"> </w:t>
      </w:r>
      <w:r w:rsidRPr="00AA0E5F">
        <w:rPr>
          <w:rFonts w:ascii="Arial" w:hAnsi="Arial" w:cs="Arial"/>
          <w:color w:val="000000"/>
          <w:sz w:val="23"/>
          <w:szCs w:val="23"/>
        </w:rPr>
        <w:tab/>
      </w:r>
      <w:r w:rsidRPr="00AA0E5F">
        <w:rPr>
          <w:color w:val="000000"/>
          <w:sz w:val="22"/>
          <w:szCs w:val="22"/>
        </w:rPr>
        <w:t>Violation of the Tobacco-Free Campus Policy.</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3"/>
          <w:szCs w:val="23"/>
        </w:rPr>
        <w:t>D.</w:t>
      </w:r>
      <w:r w:rsidRPr="00AA0E5F">
        <w:rPr>
          <w:rFonts w:ascii="Arial" w:hAnsi="Arial" w:cs="Arial"/>
          <w:color w:val="000000"/>
          <w:sz w:val="23"/>
          <w:szCs w:val="23"/>
        </w:rPr>
        <w:t xml:space="preserve"> </w:t>
      </w:r>
      <w:r w:rsidRPr="00AA0E5F">
        <w:rPr>
          <w:rFonts w:ascii="Arial" w:hAnsi="Arial" w:cs="Arial"/>
          <w:color w:val="000000"/>
          <w:sz w:val="23"/>
          <w:szCs w:val="23"/>
        </w:rPr>
        <w:tab/>
      </w:r>
      <w:r w:rsidRPr="00AA0E5F">
        <w:rPr>
          <w:color w:val="000000"/>
          <w:sz w:val="22"/>
          <w:szCs w:val="22"/>
        </w:rPr>
        <w:t>Violation of East Central College's Information Technology Policy.</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E. </w:t>
      </w:r>
      <w:r w:rsidRPr="00AA0E5F">
        <w:rPr>
          <w:color w:val="000000"/>
          <w:sz w:val="22"/>
          <w:szCs w:val="22"/>
        </w:rPr>
        <w:tab/>
        <w:t xml:space="preserve">All forms of academic dishonesty such as cheating, aiding or abetting cheating, plagiarism, fabrication or </w:t>
      </w:r>
      <w:r w:rsidR="00013339">
        <w:rPr>
          <w:color w:val="000000"/>
          <w:sz w:val="22"/>
          <w:szCs w:val="22"/>
        </w:rPr>
        <w:tab/>
      </w:r>
      <w:r w:rsidRPr="00AA0E5F">
        <w:rPr>
          <w:color w:val="000000"/>
          <w:sz w:val="22"/>
          <w:szCs w:val="22"/>
        </w:rPr>
        <w:t xml:space="preserve">multiple submission of papers in courses without prior instructor consent or representation of others' work as </w:t>
      </w:r>
      <w:r w:rsidR="00013339">
        <w:rPr>
          <w:color w:val="000000"/>
          <w:sz w:val="22"/>
          <w:szCs w:val="22"/>
        </w:rPr>
        <w:tab/>
      </w:r>
      <w:r w:rsidRPr="00AA0E5F">
        <w:rPr>
          <w:color w:val="000000"/>
          <w:sz w:val="22"/>
          <w:szCs w:val="22"/>
        </w:rPr>
        <w:t>one's own.  Refer to Academic Honor Code.</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F. </w:t>
      </w:r>
      <w:r w:rsidRPr="00AA0E5F">
        <w:rPr>
          <w:color w:val="000000"/>
          <w:sz w:val="22"/>
          <w:szCs w:val="22"/>
        </w:rPr>
        <w:tab/>
        <w:t>Knowingly furnishing false information to the College.</w:t>
      </w:r>
      <w:r w:rsidRPr="00AA0E5F">
        <w:rPr>
          <w:color w:val="000000"/>
          <w:sz w:val="23"/>
          <w:szCs w:val="23"/>
        </w:rPr>
        <w:t xml:space="preserve"> </w:t>
      </w:r>
    </w:p>
    <w:p w:rsidR="00B95BBD" w:rsidRPr="00AA0E5F" w:rsidRDefault="00B95BBD" w:rsidP="00B95BBD">
      <w:pPr>
        <w:widowControl w:val="0"/>
        <w:adjustRightInd w:val="0"/>
        <w:rPr>
          <w:color w:val="000000"/>
          <w:sz w:val="22"/>
          <w:szCs w:val="22"/>
        </w:rPr>
      </w:pPr>
      <w:r w:rsidRPr="00AA0E5F">
        <w:rPr>
          <w:color w:val="000000"/>
          <w:sz w:val="22"/>
          <w:szCs w:val="22"/>
        </w:rPr>
        <w:t xml:space="preserve">G. </w:t>
      </w:r>
      <w:r w:rsidRPr="00AA0E5F">
        <w:rPr>
          <w:color w:val="000000"/>
          <w:sz w:val="22"/>
          <w:szCs w:val="22"/>
        </w:rPr>
        <w:tab/>
        <w:t xml:space="preserve">Forgery, alteration, or misuse of College documents, records, or identification, whether in written or </w:t>
      </w:r>
      <w:r w:rsidR="00013339">
        <w:rPr>
          <w:color w:val="000000"/>
          <w:sz w:val="22"/>
          <w:szCs w:val="22"/>
        </w:rPr>
        <w:tab/>
      </w:r>
      <w:r w:rsidRPr="00AA0E5F">
        <w:rPr>
          <w:color w:val="000000"/>
          <w:sz w:val="22"/>
          <w:szCs w:val="22"/>
        </w:rPr>
        <w:t xml:space="preserve">electronic form. </w:t>
      </w:r>
    </w:p>
    <w:p w:rsidR="00B95BBD" w:rsidRPr="00AA0E5F" w:rsidRDefault="00B95BBD" w:rsidP="00B95BBD">
      <w:pPr>
        <w:widowControl w:val="0"/>
        <w:adjustRightInd w:val="0"/>
        <w:rPr>
          <w:color w:val="000000"/>
          <w:sz w:val="23"/>
          <w:szCs w:val="23"/>
        </w:rPr>
      </w:pPr>
      <w:r w:rsidRPr="00AA0E5F">
        <w:rPr>
          <w:color w:val="000000"/>
          <w:sz w:val="22"/>
          <w:szCs w:val="22"/>
        </w:rPr>
        <w:t xml:space="preserve">H. </w:t>
      </w:r>
      <w:r w:rsidRPr="00AA0E5F">
        <w:rPr>
          <w:color w:val="000000"/>
          <w:sz w:val="22"/>
          <w:szCs w:val="22"/>
        </w:rPr>
        <w:tab/>
        <w:t xml:space="preserve">Obstruction or disruption of teaching, research, administration, disciplinary procedures, or any other College </w:t>
      </w:r>
      <w:r w:rsidR="00013339">
        <w:rPr>
          <w:color w:val="000000"/>
          <w:sz w:val="22"/>
          <w:szCs w:val="22"/>
        </w:rPr>
        <w:tab/>
      </w:r>
      <w:r w:rsidRPr="00AA0E5F">
        <w:rPr>
          <w:color w:val="000000"/>
          <w:sz w:val="22"/>
          <w:szCs w:val="22"/>
        </w:rPr>
        <w:t>events or activities, including public service functions and other authorized activities on College premises.</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I. </w:t>
      </w:r>
      <w:r w:rsidRPr="00AA0E5F">
        <w:rPr>
          <w:color w:val="000000"/>
          <w:sz w:val="22"/>
          <w:szCs w:val="22"/>
        </w:rPr>
        <w:tab/>
        <w:t xml:space="preserve">Disturbing others with strong, pervasive odors such as perfume, cologne, body odor, animal odor, alcohol, or </w:t>
      </w:r>
      <w:r w:rsidR="00013339">
        <w:rPr>
          <w:color w:val="000000"/>
          <w:sz w:val="22"/>
          <w:szCs w:val="22"/>
        </w:rPr>
        <w:tab/>
      </w:r>
      <w:r w:rsidRPr="00AA0E5F">
        <w:rPr>
          <w:color w:val="000000"/>
          <w:sz w:val="22"/>
          <w:szCs w:val="22"/>
        </w:rPr>
        <w:t>illegal substances.</w:t>
      </w:r>
      <w:r w:rsidRPr="00AA0E5F">
        <w:rPr>
          <w:color w:val="000000"/>
          <w:sz w:val="23"/>
          <w:szCs w:val="23"/>
        </w:rPr>
        <w:t xml:space="preserve"> </w:t>
      </w:r>
    </w:p>
    <w:p w:rsidR="00B95BBD" w:rsidRPr="00AA0E5F" w:rsidRDefault="00B95BBD" w:rsidP="00B95BBD">
      <w:pPr>
        <w:widowControl w:val="0"/>
        <w:adjustRightInd w:val="0"/>
        <w:rPr>
          <w:color w:val="000000"/>
          <w:sz w:val="22"/>
          <w:szCs w:val="22"/>
        </w:rPr>
      </w:pPr>
      <w:r w:rsidRPr="00AA0E5F">
        <w:rPr>
          <w:color w:val="000000"/>
          <w:sz w:val="22"/>
          <w:szCs w:val="22"/>
        </w:rPr>
        <w:t xml:space="preserve">J. </w:t>
      </w:r>
      <w:r w:rsidRPr="00AA0E5F">
        <w:rPr>
          <w:color w:val="000000"/>
          <w:sz w:val="22"/>
          <w:szCs w:val="22"/>
        </w:rPr>
        <w:tab/>
        <w:t>Assault, abuse or conduct which threatens or endangers the health or safety of another person on College-</w:t>
      </w:r>
      <w:r w:rsidR="00013339">
        <w:rPr>
          <w:color w:val="000000"/>
          <w:sz w:val="22"/>
          <w:szCs w:val="22"/>
        </w:rPr>
        <w:tab/>
      </w:r>
      <w:r w:rsidRPr="00AA0E5F">
        <w:rPr>
          <w:color w:val="000000"/>
          <w:sz w:val="22"/>
          <w:szCs w:val="22"/>
        </w:rPr>
        <w:t xml:space="preserve">owned or controlled property or at a College-sponsored or supervised function.  </w:t>
      </w:r>
    </w:p>
    <w:p w:rsidR="00B95BBD" w:rsidRPr="00AA0E5F" w:rsidRDefault="00B95BBD" w:rsidP="00B95BBD">
      <w:pPr>
        <w:widowControl w:val="0"/>
        <w:adjustRightInd w:val="0"/>
        <w:rPr>
          <w:color w:val="000000"/>
          <w:sz w:val="23"/>
          <w:szCs w:val="23"/>
        </w:rPr>
      </w:pPr>
      <w:r w:rsidRPr="00AA0E5F">
        <w:rPr>
          <w:color w:val="000000"/>
          <w:sz w:val="22"/>
          <w:szCs w:val="22"/>
        </w:rPr>
        <w:t xml:space="preserve">K. </w:t>
      </w:r>
      <w:r w:rsidRPr="00AA0E5F">
        <w:rPr>
          <w:color w:val="000000"/>
          <w:sz w:val="22"/>
          <w:szCs w:val="22"/>
        </w:rPr>
        <w:tab/>
        <w:t xml:space="preserve">Theft, malicious destruction, damage, misuse, or conversion of property belonging to the College, a College </w:t>
      </w:r>
      <w:r w:rsidR="00013339">
        <w:rPr>
          <w:color w:val="000000"/>
          <w:sz w:val="22"/>
          <w:szCs w:val="22"/>
        </w:rPr>
        <w:tab/>
      </w:r>
      <w:r w:rsidRPr="00AA0E5F">
        <w:rPr>
          <w:color w:val="000000"/>
          <w:sz w:val="22"/>
          <w:szCs w:val="22"/>
        </w:rPr>
        <w:t>employee, a College student, or a campus visitor.</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L. </w:t>
      </w:r>
      <w:r w:rsidRPr="00AA0E5F">
        <w:rPr>
          <w:color w:val="000000"/>
          <w:sz w:val="22"/>
          <w:szCs w:val="22"/>
        </w:rPr>
        <w:tab/>
        <w:t>Unauthorized entry into or use of College facilities.</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M. </w:t>
      </w:r>
      <w:r w:rsidRPr="00AA0E5F">
        <w:rPr>
          <w:color w:val="000000"/>
          <w:sz w:val="22"/>
          <w:szCs w:val="22"/>
        </w:rPr>
        <w:tab/>
        <w:t xml:space="preserve">Violation of local, state, or federal laws on College-owned or controlled property or at College-sponsored or </w:t>
      </w:r>
      <w:r w:rsidR="00013339">
        <w:rPr>
          <w:color w:val="000000"/>
          <w:sz w:val="22"/>
          <w:szCs w:val="22"/>
        </w:rPr>
        <w:tab/>
      </w:r>
      <w:r w:rsidRPr="00AA0E5F">
        <w:rPr>
          <w:color w:val="000000"/>
          <w:sz w:val="22"/>
          <w:szCs w:val="22"/>
        </w:rPr>
        <w:t>supervised functions.</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N. </w:t>
      </w:r>
      <w:r w:rsidRPr="00AA0E5F">
        <w:rPr>
          <w:color w:val="000000"/>
          <w:sz w:val="22"/>
          <w:szCs w:val="22"/>
        </w:rPr>
        <w:tab/>
        <w:t xml:space="preserve">The unlawful manufacture, distribution, dispensation, possession, or use of a controlled substance, an </w:t>
      </w:r>
      <w:r w:rsidR="00013339">
        <w:rPr>
          <w:color w:val="000000"/>
          <w:sz w:val="22"/>
          <w:szCs w:val="22"/>
        </w:rPr>
        <w:tab/>
      </w:r>
      <w:r w:rsidRPr="00AA0E5F">
        <w:rPr>
          <w:color w:val="000000"/>
          <w:sz w:val="22"/>
          <w:szCs w:val="22"/>
        </w:rPr>
        <w:t xml:space="preserve">imitation controlled substance, or alcoholic beverages on College premises or at off-campus sites, in College </w:t>
      </w:r>
      <w:r w:rsidR="00013339">
        <w:rPr>
          <w:color w:val="000000"/>
          <w:sz w:val="22"/>
          <w:szCs w:val="22"/>
        </w:rPr>
        <w:tab/>
      </w:r>
      <w:r w:rsidRPr="00AA0E5F">
        <w:rPr>
          <w:color w:val="000000"/>
          <w:sz w:val="22"/>
          <w:szCs w:val="22"/>
        </w:rPr>
        <w:t>vehicles and in any private vehicles parked on College premises or at off-campus sites or at College-</w:t>
      </w:r>
      <w:r w:rsidR="00013339">
        <w:rPr>
          <w:color w:val="000000"/>
          <w:sz w:val="22"/>
          <w:szCs w:val="22"/>
        </w:rPr>
        <w:tab/>
      </w:r>
      <w:r w:rsidRPr="00AA0E5F">
        <w:rPr>
          <w:color w:val="000000"/>
          <w:sz w:val="22"/>
          <w:szCs w:val="22"/>
        </w:rPr>
        <w:t xml:space="preserve">sponsored or supervised functions.  An imitation controlled substance is a substance that is not a controlled </w:t>
      </w:r>
      <w:r w:rsidR="00013339">
        <w:rPr>
          <w:color w:val="000000"/>
          <w:sz w:val="22"/>
          <w:szCs w:val="22"/>
        </w:rPr>
        <w:tab/>
      </w:r>
      <w:r w:rsidRPr="00AA0E5F">
        <w:rPr>
          <w:color w:val="000000"/>
          <w:sz w:val="22"/>
          <w:szCs w:val="22"/>
        </w:rPr>
        <w:t xml:space="preserve">substance, which by appearance (including color, shape, size, and markings), or by representations made, </w:t>
      </w:r>
      <w:r w:rsidR="00013339">
        <w:rPr>
          <w:color w:val="000000"/>
          <w:sz w:val="22"/>
          <w:szCs w:val="22"/>
        </w:rPr>
        <w:tab/>
      </w:r>
      <w:r w:rsidRPr="00AA0E5F">
        <w:rPr>
          <w:color w:val="000000"/>
          <w:sz w:val="22"/>
          <w:szCs w:val="22"/>
        </w:rPr>
        <w:t>would lead a reasonable person to believe that a substance is a controlled substance.</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O. </w:t>
      </w:r>
      <w:r w:rsidRPr="00AA0E5F">
        <w:rPr>
          <w:color w:val="000000"/>
          <w:sz w:val="22"/>
          <w:szCs w:val="22"/>
        </w:rPr>
        <w:tab/>
        <w:t xml:space="preserve">Failure to identify one's self when requested to by College officials or College agents or failure to comply </w:t>
      </w:r>
      <w:r w:rsidR="00013339">
        <w:rPr>
          <w:color w:val="000000"/>
          <w:sz w:val="22"/>
          <w:szCs w:val="22"/>
        </w:rPr>
        <w:tab/>
      </w:r>
      <w:r w:rsidRPr="00AA0E5F">
        <w:rPr>
          <w:color w:val="000000"/>
          <w:sz w:val="22"/>
          <w:szCs w:val="22"/>
        </w:rPr>
        <w:t xml:space="preserve">with directions of College officials acting in the performance of their duties.  </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P. </w:t>
      </w:r>
      <w:r w:rsidRPr="00AA0E5F">
        <w:rPr>
          <w:color w:val="000000"/>
          <w:sz w:val="22"/>
          <w:szCs w:val="22"/>
        </w:rPr>
        <w:tab/>
        <w:t xml:space="preserve">Possession or use of firearms or other weapons, explosives, dangerous chemicals, or fireworks on campus or </w:t>
      </w:r>
      <w:r w:rsidR="00013339">
        <w:rPr>
          <w:color w:val="000000"/>
          <w:sz w:val="22"/>
          <w:szCs w:val="22"/>
        </w:rPr>
        <w:tab/>
      </w:r>
      <w:r w:rsidRPr="00AA0E5F">
        <w:rPr>
          <w:color w:val="000000"/>
          <w:sz w:val="22"/>
          <w:szCs w:val="22"/>
        </w:rPr>
        <w:t>at College-sponsored or supervised activities.</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Q. </w:t>
      </w:r>
      <w:r w:rsidRPr="00AA0E5F">
        <w:rPr>
          <w:color w:val="000000"/>
          <w:sz w:val="22"/>
          <w:szCs w:val="22"/>
        </w:rPr>
        <w:tab/>
        <w:t xml:space="preserve">Gambling on College-owned or controlled property or at College-sponsored or supervised functions.  </w:t>
      </w:r>
      <w:r w:rsidR="00013339">
        <w:rPr>
          <w:color w:val="000000"/>
          <w:sz w:val="22"/>
          <w:szCs w:val="22"/>
        </w:rPr>
        <w:tab/>
      </w:r>
      <w:r w:rsidRPr="00AA0E5F">
        <w:rPr>
          <w:color w:val="000000"/>
          <w:sz w:val="22"/>
          <w:szCs w:val="22"/>
        </w:rPr>
        <w:t xml:space="preserve">Charitable or fund raising raffles may be permitted for student organizations with the approval of the Vice </w:t>
      </w:r>
      <w:r w:rsidR="00013339">
        <w:rPr>
          <w:color w:val="000000"/>
          <w:sz w:val="22"/>
          <w:szCs w:val="22"/>
        </w:rPr>
        <w:tab/>
      </w:r>
      <w:r w:rsidRPr="00AA0E5F">
        <w:rPr>
          <w:color w:val="000000"/>
          <w:sz w:val="22"/>
          <w:szCs w:val="22"/>
        </w:rPr>
        <w:t xml:space="preserve">President of Student Development.    </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R. </w:t>
      </w:r>
      <w:r w:rsidRPr="00AA0E5F">
        <w:rPr>
          <w:color w:val="000000"/>
          <w:sz w:val="22"/>
          <w:szCs w:val="22"/>
        </w:rPr>
        <w:tab/>
        <w:t xml:space="preserve">Violation of the Policy Regarding Student Protections Against Sexual Assault, Relationship Violence, and </w:t>
      </w:r>
      <w:r w:rsidR="00013339">
        <w:rPr>
          <w:color w:val="000000"/>
          <w:sz w:val="22"/>
          <w:szCs w:val="22"/>
        </w:rPr>
        <w:tab/>
      </w:r>
      <w:r w:rsidRPr="00AA0E5F">
        <w:rPr>
          <w:color w:val="000000"/>
          <w:sz w:val="22"/>
          <w:szCs w:val="22"/>
        </w:rPr>
        <w:t>Stalking.</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S. </w:t>
      </w:r>
      <w:r w:rsidRPr="00AA0E5F">
        <w:rPr>
          <w:color w:val="000000"/>
          <w:sz w:val="22"/>
          <w:szCs w:val="22"/>
        </w:rPr>
        <w:tab/>
        <w:t>Violation of College policies regarding Discrimination and Harassment.</w:t>
      </w:r>
      <w:r w:rsidRPr="00AA0E5F">
        <w:rPr>
          <w:color w:val="000000"/>
          <w:sz w:val="23"/>
          <w:szCs w:val="23"/>
        </w:rPr>
        <w:t xml:space="preserve"> </w:t>
      </w:r>
    </w:p>
    <w:p w:rsidR="00B95BBD" w:rsidRPr="00AA0E5F" w:rsidRDefault="00B95BBD" w:rsidP="00B95BBD">
      <w:pPr>
        <w:widowControl w:val="0"/>
        <w:adjustRightInd w:val="0"/>
        <w:rPr>
          <w:b/>
          <w:color w:val="000000"/>
          <w:sz w:val="22"/>
          <w:szCs w:val="22"/>
        </w:rPr>
      </w:pPr>
      <w:r>
        <w:rPr>
          <w:color w:val="000000"/>
          <w:sz w:val="22"/>
          <w:szCs w:val="22"/>
        </w:rPr>
        <w:br w:type="page"/>
      </w:r>
      <w:r w:rsidRPr="00AA0E5F">
        <w:rPr>
          <w:b/>
          <w:color w:val="000000"/>
          <w:sz w:val="22"/>
          <w:szCs w:val="22"/>
        </w:rPr>
        <w:lastRenderedPageBreak/>
        <w:t>Student Conduct and Civility (cont.)</w:t>
      </w:r>
    </w:p>
    <w:p w:rsidR="00B95BBD" w:rsidRPr="00AA0E5F" w:rsidRDefault="00B95BBD" w:rsidP="00B95BBD">
      <w:pPr>
        <w:widowControl w:val="0"/>
        <w:adjustRightInd w:val="0"/>
        <w:rPr>
          <w:b/>
          <w:color w:val="000000"/>
          <w:sz w:val="22"/>
          <w:szCs w:val="22"/>
        </w:rPr>
      </w:pPr>
      <w:r w:rsidRPr="00AA0E5F">
        <w:rPr>
          <w:b/>
          <w:color w:val="000000"/>
          <w:sz w:val="22"/>
          <w:szCs w:val="22"/>
        </w:rPr>
        <w:t>Page 2</w:t>
      </w:r>
    </w:p>
    <w:p w:rsidR="00B95BBD" w:rsidRDefault="00B95BBD" w:rsidP="00B95BBD">
      <w:pPr>
        <w:widowControl w:val="0"/>
        <w:adjustRightInd w:val="0"/>
        <w:rPr>
          <w:color w:val="000000"/>
          <w:sz w:val="22"/>
          <w:szCs w:val="22"/>
        </w:rPr>
      </w:pPr>
    </w:p>
    <w:p w:rsidR="00B95BBD" w:rsidRPr="00AA0E5F" w:rsidRDefault="00B95BBD" w:rsidP="00B95BBD">
      <w:pPr>
        <w:widowControl w:val="0"/>
        <w:adjustRightInd w:val="0"/>
        <w:rPr>
          <w:color w:val="000000"/>
          <w:sz w:val="23"/>
          <w:szCs w:val="23"/>
        </w:rPr>
      </w:pPr>
      <w:r w:rsidRPr="00AA0E5F">
        <w:rPr>
          <w:color w:val="000000"/>
          <w:sz w:val="22"/>
          <w:szCs w:val="22"/>
        </w:rPr>
        <w:t xml:space="preserve">T. </w:t>
      </w:r>
      <w:r w:rsidRPr="00AA0E5F">
        <w:rPr>
          <w:color w:val="000000"/>
          <w:sz w:val="22"/>
          <w:szCs w:val="22"/>
        </w:rPr>
        <w:tab/>
        <w:t xml:space="preserve">Disorderly conduct, breach of public decency, breach of the peace, aiding or inciting another to breach the </w:t>
      </w:r>
      <w:r w:rsidR="00013339">
        <w:rPr>
          <w:color w:val="000000"/>
          <w:sz w:val="22"/>
          <w:szCs w:val="22"/>
        </w:rPr>
        <w:tab/>
      </w:r>
      <w:r w:rsidRPr="00AA0E5F">
        <w:rPr>
          <w:color w:val="000000"/>
          <w:sz w:val="22"/>
          <w:szCs w:val="22"/>
        </w:rPr>
        <w:t xml:space="preserve">peace, infringement upon the rights of another or defamation of another either on College property or at </w:t>
      </w:r>
      <w:r w:rsidR="00013339">
        <w:rPr>
          <w:color w:val="000000"/>
          <w:sz w:val="22"/>
          <w:szCs w:val="22"/>
        </w:rPr>
        <w:tab/>
      </w:r>
      <w:r w:rsidRPr="00AA0E5F">
        <w:rPr>
          <w:color w:val="000000"/>
          <w:sz w:val="22"/>
          <w:szCs w:val="22"/>
        </w:rPr>
        <w:t>College-authorized activities.</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U. </w:t>
      </w:r>
      <w:r w:rsidRPr="00AA0E5F">
        <w:rPr>
          <w:color w:val="000000"/>
          <w:sz w:val="22"/>
          <w:szCs w:val="22"/>
        </w:rPr>
        <w:tab/>
        <w:t>Hazing, or any act that intimidates, frightens, or degrades an individual.</w:t>
      </w:r>
      <w:r w:rsidRPr="00AA0E5F">
        <w:rPr>
          <w:color w:val="000000"/>
          <w:sz w:val="23"/>
          <w:szCs w:val="23"/>
        </w:rPr>
        <w:t xml:space="preserve"> </w:t>
      </w:r>
    </w:p>
    <w:p w:rsidR="00B95BBD" w:rsidRPr="00AA0E5F" w:rsidRDefault="00B95BBD" w:rsidP="00B95BBD">
      <w:pPr>
        <w:widowControl w:val="0"/>
        <w:adjustRightInd w:val="0"/>
        <w:rPr>
          <w:color w:val="000000"/>
          <w:sz w:val="22"/>
          <w:szCs w:val="22"/>
        </w:rPr>
      </w:pPr>
      <w:r w:rsidRPr="00AA0E5F">
        <w:rPr>
          <w:color w:val="000000"/>
          <w:sz w:val="22"/>
          <w:szCs w:val="22"/>
        </w:rPr>
        <w:t xml:space="preserve">V. </w:t>
      </w:r>
      <w:r w:rsidRPr="00AA0E5F">
        <w:rPr>
          <w:color w:val="000000"/>
          <w:sz w:val="22"/>
          <w:szCs w:val="22"/>
        </w:rPr>
        <w:tab/>
        <w:t xml:space="preserve">Bullying, defined as repeated and/or severe aggressive behavior likely to intimidate or intentionally hurt, </w:t>
      </w:r>
      <w:r w:rsidR="00013339">
        <w:rPr>
          <w:color w:val="000000"/>
          <w:sz w:val="22"/>
          <w:szCs w:val="22"/>
        </w:rPr>
        <w:tab/>
      </w:r>
      <w:r w:rsidRPr="00AA0E5F">
        <w:rPr>
          <w:color w:val="000000"/>
          <w:sz w:val="22"/>
          <w:szCs w:val="22"/>
        </w:rPr>
        <w:t xml:space="preserve">control or diminish another person, physically or mentally. </w:t>
      </w:r>
    </w:p>
    <w:p w:rsidR="00B95BBD" w:rsidRPr="00AA0E5F" w:rsidRDefault="00B95BBD" w:rsidP="00B95BBD">
      <w:pPr>
        <w:widowControl w:val="0"/>
        <w:adjustRightInd w:val="0"/>
        <w:rPr>
          <w:color w:val="000000"/>
          <w:sz w:val="23"/>
          <w:szCs w:val="23"/>
        </w:rPr>
      </w:pPr>
      <w:r w:rsidRPr="00AA0E5F">
        <w:rPr>
          <w:color w:val="000000"/>
          <w:sz w:val="22"/>
          <w:szCs w:val="22"/>
        </w:rPr>
        <w:t xml:space="preserve">W. </w:t>
      </w:r>
      <w:r w:rsidRPr="00AA0E5F">
        <w:rPr>
          <w:color w:val="000000"/>
          <w:sz w:val="22"/>
          <w:szCs w:val="22"/>
        </w:rPr>
        <w:tab/>
        <w:t xml:space="preserve">Stalking, defined as engaging in a course of conduct directed at a specific member of the College community </w:t>
      </w:r>
      <w:r w:rsidR="00013339">
        <w:rPr>
          <w:color w:val="000000"/>
          <w:sz w:val="22"/>
          <w:szCs w:val="22"/>
        </w:rPr>
        <w:tab/>
      </w:r>
      <w:r w:rsidRPr="00AA0E5F">
        <w:rPr>
          <w:color w:val="000000"/>
          <w:sz w:val="22"/>
          <w:szCs w:val="22"/>
        </w:rPr>
        <w:t xml:space="preserve">that would cause a reasonable person to fear for his or her safety or the safety of others, or to suffer </w:t>
      </w:r>
      <w:r w:rsidR="00013339">
        <w:rPr>
          <w:color w:val="000000"/>
          <w:sz w:val="22"/>
          <w:szCs w:val="22"/>
        </w:rPr>
        <w:tab/>
      </w:r>
      <w:r w:rsidRPr="00AA0E5F">
        <w:rPr>
          <w:color w:val="000000"/>
          <w:sz w:val="22"/>
          <w:szCs w:val="22"/>
        </w:rPr>
        <w:t xml:space="preserve">substantial emotional distress.  For purposes of this definition, a course of conduct means that two or more </w:t>
      </w:r>
      <w:r w:rsidR="00013339">
        <w:rPr>
          <w:color w:val="000000"/>
          <w:sz w:val="22"/>
          <w:szCs w:val="22"/>
        </w:rPr>
        <w:tab/>
      </w:r>
      <w:r w:rsidRPr="00AA0E5F">
        <w:rPr>
          <w:color w:val="000000"/>
          <w:sz w:val="22"/>
          <w:szCs w:val="22"/>
        </w:rPr>
        <w:t xml:space="preserve">acts, including, but not limited to, acts in which the stalker directly, indirectly, or through third parties by any </w:t>
      </w:r>
      <w:r w:rsidR="00013339">
        <w:rPr>
          <w:color w:val="000000"/>
          <w:sz w:val="22"/>
          <w:szCs w:val="22"/>
        </w:rPr>
        <w:tab/>
      </w:r>
      <w:r w:rsidRPr="00AA0E5F">
        <w:rPr>
          <w:color w:val="000000"/>
          <w:sz w:val="22"/>
          <w:szCs w:val="22"/>
        </w:rPr>
        <w:t xml:space="preserve">action, method, device or means, follows, monitors, observes, surveils, threatens, or communicates to or </w:t>
      </w:r>
      <w:r w:rsidR="00013339">
        <w:rPr>
          <w:color w:val="000000"/>
          <w:sz w:val="22"/>
          <w:szCs w:val="22"/>
        </w:rPr>
        <w:tab/>
      </w:r>
      <w:r w:rsidRPr="00AA0E5F">
        <w:rPr>
          <w:color w:val="000000"/>
          <w:sz w:val="22"/>
          <w:szCs w:val="22"/>
        </w:rPr>
        <w:t xml:space="preserve">about a person, or interferes with a person’s property.  Stalking may involve physical stalking and/or cyber </w:t>
      </w:r>
      <w:r w:rsidR="00013339">
        <w:rPr>
          <w:color w:val="000000"/>
          <w:sz w:val="22"/>
          <w:szCs w:val="22"/>
        </w:rPr>
        <w:tab/>
      </w:r>
      <w:r w:rsidRPr="00AA0E5F">
        <w:rPr>
          <w:color w:val="000000"/>
          <w:sz w:val="22"/>
          <w:szCs w:val="22"/>
        </w:rPr>
        <w:t xml:space="preserve">stalking.   </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r w:rsidRPr="00AA0E5F">
        <w:rPr>
          <w:color w:val="000000"/>
          <w:sz w:val="22"/>
          <w:szCs w:val="22"/>
        </w:rPr>
        <w:t xml:space="preserve">X.  </w:t>
      </w:r>
      <w:r w:rsidRPr="00AA0E5F">
        <w:rPr>
          <w:color w:val="000000"/>
          <w:sz w:val="22"/>
          <w:szCs w:val="22"/>
        </w:rPr>
        <w:tab/>
        <w:t xml:space="preserve">Any aforementioned committed in concert with other persons, may make each participant responsible for the </w:t>
      </w:r>
      <w:r w:rsidR="00013339">
        <w:rPr>
          <w:color w:val="000000"/>
          <w:sz w:val="22"/>
          <w:szCs w:val="22"/>
        </w:rPr>
        <w:tab/>
      </w:r>
      <w:r w:rsidRPr="00AA0E5F">
        <w:rPr>
          <w:color w:val="000000"/>
          <w:sz w:val="22"/>
          <w:szCs w:val="22"/>
        </w:rPr>
        <w:t>acts of the entire group.</w:t>
      </w:r>
      <w:r w:rsidRPr="00AA0E5F">
        <w:rPr>
          <w:color w:val="000000"/>
          <w:sz w:val="23"/>
          <w:szCs w:val="23"/>
        </w:rPr>
        <w:t xml:space="preserve"> </w:t>
      </w:r>
    </w:p>
    <w:p w:rsidR="00B95BBD" w:rsidRPr="00AA0E5F" w:rsidRDefault="00B95BBD" w:rsidP="00B95BBD">
      <w:pPr>
        <w:widowControl w:val="0"/>
        <w:adjustRightInd w:val="0"/>
        <w:rPr>
          <w:color w:val="000000"/>
          <w:sz w:val="23"/>
          <w:szCs w:val="23"/>
        </w:rPr>
      </w:pPr>
    </w:p>
    <w:p w:rsidR="00B95BBD" w:rsidRPr="00AA0E5F" w:rsidRDefault="00B95BBD" w:rsidP="00B95BBD">
      <w:pPr>
        <w:widowControl w:val="0"/>
        <w:adjustRightInd w:val="0"/>
        <w:rPr>
          <w:color w:val="000000"/>
          <w:sz w:val="23"/>
          <w:szCs w:val="23"/>
        </w:rPr>
      </w:pPr>
      <w:r w:rsidRPr="00AA0E5F">
        <w:rPr>
          <w:color w:val="000000"/>
          <w:sz w:val="22"/>
          <w:szCs w:val="22"/>
        </w:rPr>
        <w:t>Jurisdiction for this Policy applies to student conduct which occurs on all property owned or operated or maintained by East Central College as well as actions which occur off-campus when the misconduct affects the well-being of students and other members of the College community.</w:t>
      </w:r>
      <w:r w:rsidRPr="00AA0E5F">
        <w:rPr>
          <w:b/>
          <w:bCs/>
          <w:color w:val="000000"/>
          <w:sz w:val="23"/>
          <w:szCs w:val="23"/>
        </w:rPr>
        <w:t xml:space="preserve"> </w:t>
      </w:r>
    </w:p>
    <w:p w:rsidR="00B95BBD" w:rsidRPr="00AA0E5F" w:rsidRDefault="00B95BBD" w:rsidP="00B95BBD">
      <w:pPr>
        <w:widowControl w:val="0"/>
        <w:adjustRightInd w:val="0"/>
        <w:rPr>
          <w:rFonts w:ascii="Calibri" w:hAnsi="Calibri" w:cs="Calibri"/>
          <w:color w:val="000000"/>
          <w:sz w:val="18"/>
          <w:szCs w:val="18"/>
        </w:rPr>
      </w:pPr>
    </w:p>
    <w:p w:rsidR="005A57A9" w:rsidRDefault="005A57A9" w:rsidP="00B95BBD">
      <w:pPr>
        <w:widowControl w:val="0"/>
        <w:adjustRightInd w:val="0"/>
        <w:rPr>
          <w:b/>
          <w:i/>
          <w:color w:val="000000"/>
        </w:rPr>
      </w:pPr>
    </w:p>
    <w:p w:rsidR="00EE0225" w:rsidRPr="00B209A5" w:rsidRDefault="006B10B0" w:rsidP="00B95BBD">
      <w:pPr>
        <w:jc w:val="center"/>
        <w:rPr>
          <w:b/>
          <w:bCs/>
          <w:sz w:val="32"/>
          <w:szCs w:val="32"/>
        </w:rPr>
      </w:pPr>
      <w:r>
        <w:rPr>
          <w:noProof/>
        </w:rPr>
        <mc:AlternateContent>
          <mc:Choice Requires="wps">
            <w:drawing>
              <wp:anchor distT="45720" distB="45720" distL="114300" distR="114300" simplePos="0" relativeHeight="251735552" behindDoc="0" locked="0" layoutInCell="1" allowOverlap="1">
                <wp:simplePos x="0" y="0"/>
                <wp:positionH relativeFrom="column">
                  <wp:posOffset>4836795</wp:posOffset>
                </wp:positionH>
                <wp:positionV relativeFrom="paragraph">
                  <wp:posOffset>4455160</wp:posOffset>
                </wp:positionV>
                <wp:extent cx="1738630" cy="342900"/>
                <wp:effectExtent l="5715" t="13335" r="8255"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342900"/>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Updated:  October 24, 2014 OSD</w:t>
                            </w:r>
                          </w:p>
                          <w:p w:rsidR="00276218" w:rsidRDefault="00276218" w:rsidP="00973253">
                            <w:pPr>
                              <w:rPr>
                                <w:sz w:val="16"/>
                                <w:szCs w:val="16"/>
                              </w:rPr>
                            </w:pPr>
                            <w:r>
                              <w:rPr>
                                <w:sz w:val="16"/>
                                <w:szCs w:val="16"/>
                              </w:rPr>
                              <w:t>Reviewed:  May, 2018; May,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80.85pt;margin-top:350.8pt;width:136.9pt;height:27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LoLQIAAFk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">
                <v:textbox>
                  <w:txbxContent>
                    <w:p w:rsidR="00276218" w:rsidRDefault="00276218" w:rsidP="00973253">
                      <w:pPr>
                        <w:rPr>
                          <w:sz w:val="16"/>
                          <w:szCs w:val="16"/>
                        </w:rPr>
                      </w:pPr>
                      <w:r>
                        <w:rPr>
                          <w:sz w:val="16"/>
                          <w:szCs w:val="16"/>
                        </w:rPr>
                        <w:t>Updated:  October 24, 2014 OSD</w:t>
                      </w:r>
                    </w:p>
                    <w:p w:rsidR="00276218" w:rsidRDefault="00276218" w:rsidP="00973253">
                      <w:pPr>
                        <w:rPr>
                          <w:sz w:val="16"/>
                          <w:szCs w:val="16"/>
                        </w:rPr>
                      </w:pPr>
                      <w:r>
                        <w:rPr>
                          <w:sz w:val="16"/>
                          <w:szCs w:val="16"/>
                        </w:rPr>
                        <w:t>Reviewed:  May, 2018; May, 2019</w:t>
                      </w:r>
                    </w:p>
                  </w:txbxContent>
                </v:textbox>
                <w10:wrap type="square"/>
              </v:shape>
            </w:pict>
          </mc:Fallback>
        </mc:AlternateContent>
      </w:r>
      <w:r w:rsidR="00B95BBD">
        <w:rPr>
          <w:b/>
          <w:i/>
          <w:color w:val="000000"/>
        </w:rPr>
        <w:br w:type="page"/>
      </w:r>
      <w:r w:rsidR="00D94C6D">
        <w:rPr>
          <w:b/>
          <w:bCs/>
          <w:sz w:val="32"/>
          <w:szCs w:val="32"/>
        </w:rPr>
        <w:lastRenderedPageBreak/>
        <w:t>APPEALS</w:t>
      </w:r>
      <w:r w:rsidR="00EE0225" w:rsidRPr="00B209A5">
        <w:rPr>
          <w:b/>
          <w:bCs/>
          <w:sz w:val="32"/>
          <w:szCs w:val="32"/>
        </w:rPr>
        <w:t xml:space="preserve"> POLICY</w:t>
      </w:r>
    </w:p>
    <w:p w:rsidR="00EE0225" w:rsidRDefault="00EE0225" w:rsidP="00EE0225">
      <w:pPr>
        <w:rPr>
          <w:b/>
          <w:bCs/>
          <w:sz w:val="28"/>
          <w:szCs w:val="28"/>
        </w:rPr>
      </w:pPr>
    </w:p>
    <w:p w:rsidR="00EE0225" w:rsidRDefault="00EE0225" w:rsidP="00EE0225">
      <w:pPr>
        <w:rPr>
          <w:b/>
          <w:bCs/>
          <w:sz w:val="28"/>
          <w:szCs w:val="28"/>
        </w:rPr>
      </w:pPr>
    </w:p>
    <w:p w:rsidR="00EE0225" w:rsidRDefault="00EE0225" w:rsidP="00EE0225">
      <w:pPr>
        <w:rPr>
          <w:b/>
          <w:bCs/>
          <w:sz w:val="28"/>
          <w:szCs w:val="28"/>
        </w:rPr>
      </w:pPr>
    </w:p>
    <w:p w:rsidR="00EE0225" w:rsidRPr="00B209A5" w:rsidRDefault="00EE0225" w:rsidP="00EE0225">
      <w:pPr>
        <w:rPr>
          <w:i/>
          <w:iCs/>
          <w:sz w:val="28"/>
          <w:szCs w:val="28"/>
        </w:rPr>
      </w:pPr>
      <w:r w:rsidRPr="00B209A5">
        <w:rPr>
          <w:i/>
          <w:iCs/>
          <w:sz w:val="28"/>
          <w:szCs w:val="28"/>
        </w:rPr>
        <w:t>The Associate Degree Nursing Program follows the Board of Trustees policies for Student Grievance and Appeals.</w:t>
      </w:r>
    </w:p>
    <w:p w:rsidR="00EE0225" w:rsidRPr="00B209A5" w:rsidRDefault="00EE0225" w:rsidP="00EE0225">
      <w:pPr>
        <w:rPr>
          <w:i/>
          <w:iCs/>
          <w:sz w:val="28"/>
          <w:szCs w:val="28"/>
        </w:rPr>
      </w:pPr>
    </w:p>
    <w:p w:rsidR="00EE0225" w:rsidRDefault="00EE0225" w:rsidP="00EE0225">
      <w:pPr>
        <w:rPr>
          <w:i/>
          <w:iCs/>
          <w:sz w:val="24"/>
          <w:szCs w:val="24"/>
        </w:rPr>
      </w:pPr>
      <w:r w:rsidRPr="00B209A5">
        <w:rPr>
          <w:i/>
          <w:iCs/>
          <w:sz w:val="28"/>
          <w:szCs w:val="28"/>
        </w:rPr>
        <w:t>A copy of this may be found on the East Central College website.</w:t>
      </w:r>
    </w:p>
    <w:p w:rsidR="00EE0225" w:rsidRPr="00B209A5" w:rsidRDefault="00EE0225" w:rsidP="00EE0225">
      <w:pPr>
        <w:rPr>
          <w:i/>
          <w:iCs/>
          <w:sz w:val="24"/>
          <w:szCs w:val="24"/>
        </w:rPr>
      </w:pPr>
      <w:r w:rsidRPr="00B209A5">
        <w:rPr>
          <w:i/>
          <w:iCs/>
          <w:sz w:val="24"/>
          <w:szCs w:val="24"/>
        </w:rPr>
        <w:t xml:space="preserve"> </w:t>
      </w: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EE0225" w:rsidRDefault="00EE0225" w:rsidP="00EE0225">
      <w:pPr>
        <w:rPr>
          <w:sz w:val="24"/>
          <w:szCs w:val="24"/>
        </w:rPr>
      </w:pPr>
    </w:p>
    <w:p w:rsidR="00B95BBD" w:rsidRDefault="006B10B0" w:rsidP="00B95BBD">
      <w:pPr>
        <w:jc w:val="center"/>
        <w:rPr>
          <w:b/>
          <w:sz w:val="32"/>
          <w:szCs w:val="32"/>
        </w:rPr>
      </w:pPr>
      <w:r>
        <w:rPr>
          <w:noProof/>
        </w:rPr>
        <mc:AlternateContent>
          <mc:Choice Requires="wps">
            <w:drawing>
              <wp:anchor distT="45720" distB="45720" distL="114300" distR="114300" simplePos="0" relativeHeight="251736576" behindDoc="0" locked="0" layoutInCell="1" allowOverlap="1">
                <wp:simplePos x="0" y="0"/>
                <wp:positionH relativeFrom="column">
                  <wp:posOffset>4435475</wp:posOffset>
                </wp:positionH>
                <wp:positionV relativeFrom="paragraph">
                  <wp:posOffset>2613025</wp:posOffset>
                </wp:positionV>
                <wp:extent cx="2139950" cy="342900"/>
                <wp:effectExtent l="13970" t="11430" r="8255" b="76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42900"/>
                        </a:xfrm>
                        <a:prstGeom prst="rect">
                          <a:avLst/>
                        </a:prstGeom>
                        <a:solidFill>
                          <a:srgbClr val="FFFFFF"/>
                        </a:solidFill>
                        <a:ln w="9525">
                          <a:solidFill>
                            <a:srgbClr val="000000"/>
                          </a:solidFill>
                          <a:miter lim="800000"/>
                          <a:headEnd/>
                          <a:tailEnd/>
                        </a:ln>
                      </wps:spPr>
                      <wps:txbx>
                        <w:txbxContent>
                          <w:p w:rsidR="00276218" w:rsidRDefault="00276218" w:rsidP="00973253">
                            <w:pPr>
                              <w:rPr>
                                <w:sz w:val="16"/>
                                <w:szCs w:val="16"/>
                              </w:rPr>
                            </w:pPr>
                            <w:r>
                              <w:rPr>
                                <w:sz w:val="16"/>
                                <w:szCs w:val="16"/>
                              </w:rPr>
                              <w:t>Reviewed:  May, 2017; May, 2018; May, 2019</w:t>
                            </w:r>
                          </w:p>
                          <w:p w:rsidR="00276218" w:rsidRDefault="00276218" w:rsidP="00D4039F">
                            <w:pPr>
                              <w:rPr>
                                <w:sz w:val="16"/>
                                <w:szCs w:val="16"/>
                              </w:rPr>
                            </w:pPr>
                            <w:r>
                              <w:rPr>
                                <w:sz w:val="16"/>
                                <w:szCs w:val="16"/>
                              </w:rPr>
                              <w:t>Reviewed/Revised:  May, 2007, May, 2014</w:t>
                            </w:r>
                          </w:p>
                          <w:p w:rsidR="00276218" w:rsidRDefault="00276218" w:rsidP="0097325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349.25pt;margin-top:205.75pt;width:168.5pt;height:27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">
                <v:textbox>
                  <w:txbxContent>
                    <w:p w:rsidR="00276218" w:rsidRDefault="00276218" w:rsidP="00973253">
                      <w:pPr>
                        <w:rPr>
                          <w:sz w:val="16"/>
                          <w:szCs w:val="16"/>
                        </w:rPr>
                      </w:pPr>
                      <w:r>
                        <w:rPr>
                          <w:sz w:val="16"/>
                          <w:szCs w:val="16"/>
                        </w:rPr>
                        <w:t>Reviewed:  May, 2017; May, 2018; May, 2019</w:t>
                      </w:r>
                    </w:p>
                    <w:p w:rsidR="00276218" w:rsidRDefault="00276218" w:rsidP="00D4039F">
                      <w:pPr>
                        <w:rPr>
                          <w:sz w:val="16"/>
                          <w:szCs w:val="16"/>
                        </w:rPr>
                      </w:pPr>
                      <w:r>
                        <w:rPr>
                          <w:sz w:val="16"/>
                          <w:szCs w:val="16"/>
                        </w:rPr>
                        <w:t>Reviewed/Revised:  May, 2007, May, 2014</w:t>
                      </w:r>
                    </w:p>
                    <w:p w:rsidR="00276218" w:rsidRDefault="00276218" w:rsidP="00973253">
                      <w:pPr>
                        <w:rPr>
                          <w:sz w:val="16"/>
                          <w:szCs w:val="16"/>
                        </w:rPr>
                      </w:pPr>
                    </w:p>
                  </w:txbxContent>
                </v:textbox>
                <w10:wrap type="square"/>
              </v:shape>
            </w:pict>
          </mc:Fallback>
        </mc:AlternateContent>
      </w:r>
      <w:r w:rsidR="00EE0225">
        <w:rPr>
          <w:b/>
          <w:sz w:val="32"/>
          <w:szCs w:val="32"/>
        </w:rPr>
        <w:br w:type="page"/>
      </w:r>
    </w:p>
    <w:p w:rsidR="00FC474B" w:rsidRDefault="00FC474B" w:rsidP="00B95BBD">
      <w:pPr>
        <w:jc w:val="center"/>
        <w:rPr>
          <w:b/>
          <w:sz w:val="32"/>
          <w:szCs w:val="32"/>
        </w:rPr>
      </w:pPr>
    </w:p>
    <w:p w:rsidR="00FC474B" w:rsidRDefault="00FC474B" w:rsidP="00B95BBD">
      <w:pPr>
        <w:jc w:val="center"/>
        <w:rPr>
          <w:b/>
          <w:sz w:val="32"/>
          <w:szCs w:val="32"/>
        </w:rPr>
      </w:pPr>
    </w:p>
    <w:p w:rsidR="00FC474B" w:rsidRDefault="00FC474B" w:rsidP="00B95BBD">
      <w:pPr>
        <w:jc w:val="center"/>
        <w:rPr>
          <w:b/>
          <w:sz w:val="32"/>
          <w:szCs w:val="32"/>
        </w:rPr>
      </w:pPr>
    </w:p>
    <w:p w:rsidR="00FC474B" w:rsidRDefault="00FC474B" w:rsidP="00B95BBD">
      <w:pPr>
        <w:jc w:val="center"/>
        <w:rPr>
          <w:b/>
          <w:sz w:val="32"/>
          <w:szCs w:val="32"/>
        </w:rPr>
      </w:pPr>
    </w:p>
    <w:p w:rsidR="00FC474B" w:rsidRDefault="00FC474B" w:rsidP="00B95BBD">
      <w:pPr>
        <w:jc w:val="center"/>
        <w:rPr>
          <w:b/>
          <w:sz w:val="32"/>
          <w:szCs w:val="32"/>
        </w:rPr>
      </w:pPr>
    </w:p>
    <w:p w:rsidR="00FC474B" w:rsidRDefault="00FC474B" w:rsidP="00B95BBD">
      <w:pPr>
        <w:jc w:val="center"/>
        <w:rPr>
          <w:b/>
          <w:sz w:val="32"/>
          <w:szCs w:val="32"/>
        </w:rPr>
      </w:pPr>
    </w:p>
    <w:p w:rsidR="00FC474B" w:rsidRDefault="00FC474B" w:rsidP="00B95BBD">
      <w:pPr>
        <w:jc w:val="center"/>
        <w:rPr>
          <w:b/>
          <w:sz w:val="32"/>
          <w:szCs w:val="32"/>
        </w:rPr>
      </w:pPr>
    </w:p>
    <w:p w:rsidR="00FC474B" w:rsidRDefault="00FC474B" w:rsidP="00B95BBD">
      <w:pPr>
        <w:jc w:val="center"/>
        <w:rPr>
          <w:b/>
          <w:sz w:val="56"/>
          <w:szCs w:val="56"/>
        </w:rPr>
      </w:pPr>
      <w:r>
        <w:rPr>
          <w:b/>
          <w:sz w:val="56"/>
          <w:szCs w:val="56"/>
        </w:rPr>
        <w:t>VIII.</w:t>
      </w:r>
    </w:p>
    <w:p w:rsidR="00FC474B" w:rsidRDefault="00FC474B" w:rsidP="00B95BBD">
      <w:pPr>
        <w:jc w:val="center"/>
        <w:rPr>
          <w:b/>
          <w:sz w:val="56"/>
          <w:szCs w:val="56"/>
        </w:rPr>
      </w:pPr>
    </w:p>
    <w:p w:rsidR="00FC474B" w:rsidRDefault="00FC474B" w:rsidP="00B95BBD">
      <w:pPr>
        <w:jc w:val="center"/>
        <w:rPr>
          <w:b/>
          <w:sz w:val="56"/>
          <w:szCs w:val="56"/>
        </w:rPr>
      </w:pPr>
      <w:r>
        <w:rPr>
          <w:b/>
          <w:sz w:val="56"/>
          <w:szCs w:val="56"/>
        </w:rPr>
        <w:t>FACULTY/STAFF</w:t>
      </w:r>
    </w:p>
    <w:p w:rsidR="00FC474B" w:rsidRDefault="00FC474B" w:rsidP="00B95BBD">
      <w:pPr>
        <w:jc w:val="center"/>
        <w:rPr>
          <w:b/>
          <w:sz w:val="56"/>
          <w:szCs w:val="56"/>
        </w:rPr>
      </w:pPr>
    </w:p>
    <w:p w:rsidR="00FC474B" w:rsidRPr="00FC474B" w:rsidRDefault="00FC474B" w:rsidP="00B95BBD">
      <w:pPr>
        <w:jc w:val="center"/>
        <w:rPr>
          <w:b/>
          <w:sz w:val="56"/>
          <w:szCs w:val="56"/>
        </w:rPr>
      </w:pPr>
      <w:r>
        <w:rPr>
          <w:b/>
          <w:sz w:val="56"/>
          <w:szCs w:val="56"/>
        </w:rPr>
        <w:t>ROSTER</w:t>
      </w:r>
    </w:p>
    <w:p w:rsidR="00B95BBD" w:rsidRDefault="00B95BBD" w:rsidP="00B95BBD">
      <w:pPr>
        <w:jc w:val="center"/>
        <w:rPr>
          <w:b/>
          <w:sz w:val="32"/>
          <w:szCs w:val="32"/>
        </w:rPr>
      </w:pPr>
    </w:p>
    <w:p w:rsidR="00774B36" w:rsidRPr="008F3548" w:rsidRDefault="00B95BBD" w:rsidP="00774B36">
      <w:pPr>
        <w:jc w:val="center"/>
        <w:rPr>
          <w:b/>
          <w:bCs/>
          <w:sz w:val="28"/>
          <w:szCs w:val="28"/>
        </w:rPr>
      </w:pPr>
      <w:r>
        <w:rPr>
          <w:b/>
          <w:sz w:val="32"/>
          <w:szCs w:val="32"/>
        </w:rPr>
        <w:br w:type="page"/>
      </w:r>
      <w:r w:rsidR="00774B36" w:rsidRPr="008F3548">
        <w:rPr>
          <w:b/>
          <w:bCs/>
          <w:sz w:val="28"/>
          <w:szCs w:val="28"/>
        </w:rPr>
        <w:lastRenderedPageBreak/>
        <w:t>ASSOCIATE DEGREE NURSING PROGRAM</w:t>
      </w:r>
    </w:p>
    <w:p w:rsidR="00774B36" w:rsidRPr="008F3548" w:rsidRDefault="00774B36" w:rsidP="00774B36">
      <w:pPr>
        <w:jc w:val="center"/>
        <w:rPr>
          <w:b/>
          <w:bCs/>
          <w:sz w:val="28"/>
          <w:szCs w:val="28"/>
        </w:rPr>
      </w:pPr>
      <w:r>
        <w:rPr>
          <w:b/>
          <w:bCs/>
          <w:sz w:val="28"/>
          <w:szCs w:val="28"/>
        </w:rPr>
        <w:t>201</w:t>
      </w:r>
      <w:r w:rsidR="00512031">
        <w:rPr>
          <w:b/>
          <w:bCs/>
          <w:sz w:val="28"/>
          <w:szCs w:val="28"/>
        </w:rPr>
        <w:t>9</w:t>
      </w:r>
      <w:r>
        <w:rPr>
          <w:b/>
          <w:bCs/>
          <w:sz w:val="28"/>
          <w:szCs w:val="28"/>
        </w:rPr>
        <w:t>-20</w:t>
      </w:r>
      <w:r w:rsidR="00512031">
        <w:rPr>
          <w:b/>
          <w:bCs/>
          <w:sz w:val="28"/>
          <w:szCs w:val="28"/>
        </w:rPr>
        <w:t>20</w:t>
      </w:r>
      <w:r>
        <w:rPr>
          <w:b/>
          <w:bCs/>
          <w:sz w:val="28"/>
          <w:szCs w:val="28"/>
        </w:rPr>
        <w:t xml:space="preserve"> </w:t>
      </w:r>
      <w:r w:rsidRPr="00E36E60">
        <w:rPr>
          <w:b/>
          <w:bCs/>
          <w:sz w:val="28"/>
          <w:szCs w:val="28"/>
        </w:rPr>
        <w:t>FACULTY/STAFF ROSTER</w:t>
      </w:r>
    </w:p>
    <w:p w:rsidR="00774B36" w:rsidRPr="008F3548" w:rsidRDefault="00774B36" w:rsidP="00774B36">
      <w:pPr>
        <w:jc w:val="center"/>
        <w:rPr>
          <w:b/>
          <w:bCs/>
          <w:sz w:val="16"/>
          <w:szCs w:val="16"/>
        </w:rPr>
      </w:pPr>
    </w:p>
    <w:p w:rsidR="00774B36" w:rsidRPr="0056747E" w:rsidRDefault="00774B36" w:rsidP="00774B36">
      <w:pPr>
        <w:rPr>
          <w:b/>
          <w:bCs/>
          <w:sz w:val="24"/>
          <w:szCs w:val="24"/>
          <w:u w:val="single"/>
        </w:rPr>
      </w:pPr>
      <w:r w:rsidRPr="009960A7">
        <w:rPr>
          <w:b/>
          <w:bCs/>
          <w:sz w:val="24"/>
          <w:szCs w:val="24"/>
          <w:u w:val="single"/>
        </w:rPr>
        <w:t>DIRECTOR</w:t>
      </w:r>
    </w:p>
    <w:p w:rsidR="00471E64" w:rsidRPr="00471E64" w:rsidRDefault="00471E64" w:rsidP="00471E64">
      <w:pPr>
        <w:ind w:left="720"/>
        <w:jc w:val="both"/>
        <w:rPr>
          <w:sz w:val="22"/>
          <w:szCs w:val="22"/>
        </w:rPr>
      </w:pPr>
      <w:r w:rsidRPr="00471E64">
        <w:rPr>
          <w:b/>
          <w:sz w:val="22"/>
          <w:szCs w:val="22"/>
        </w:rPr>
        <w:t>Mitchell</w:t>
      </w:r>
      <w:r w:rsidRPr="00B57FA6">
        <w:rPr>
          <w:sz w:val="22"/>
          <w:szCs w:val="22"/>
        </w:rPr>
        <w:t xml:space="preserve">, </w:t>
      </w:r>
      <w:r w:rsidRPr="00471E64">
        <w:rPr>
          <w:sz w:val="22"/>
          <w:szCs w:val="22"/>
        </w:rPr>
        <w:t>Nancy, RN, AAS, East Central College; BA, Williams Woods University, Fulton, Missouri; BSN, Central Methodist University, Fayette, Missouri; MSN, Maryville University, St. Louis, Missouri</w:t>
      </w:r>
    </w:p>
    <w:p w:rsidR="00774B36" w:rsidRPr="00041B1F" w:rsidRDefault="00774B36" w:rsidP="00774B36">
      <w:pPr>
        <w:jc w:val="both"/>
        <w:rPr>
          <w:b/>
          <w:bCs/>
          <w:sz w:val="16"/>
          <w:szCs w:val="16"/>
          <w:u w:val="single"/>
        </w:rPr>
      </w:pPr>
    </w:p>
    <w:p w:rsidR="00774B36" w:rsidRPr="004978EB" w:rsidRDefault="00774B36" w:rsidP="00774B36">
      <w:pPr>
        <w:jc w:val="both"/>
        <w:rPr>
          <w:b/>
          <w:bCs/>
          <w:sz w:val="24"/>
          <w:szCs w:val="24"/>
          <w:u w:val="single"/>
        </w:rPr>
      </w:pPr>
      <w:r w:rsidRPr="004978EB">
        <w:rPr>
          <w:b/>
          <w:bCs/>
          <w:sz w:val="24"/>
          <w:szCs w:val="24"/>
          <w:u w:val="single"/>
        </w:rPr>
        <w:t>FACULTY - Union Campus</w:t>
      </w:r>
    </w:p>
    <w:p w:rsidR="00774B36" w:rsidRPr="00041B1F" w:rsidRDefault="00774B36" w:rsidP="00774B36">
      <w:pPr>
        <w:jc w:val="both"/>
        <w:rPr>
          <w:b/>
          <w:bCs/>
          <w:sz w:val="16"/>
          <w:szCs w:val="16"/>
          <w:u w:val="single"/>
        </w:rPr>
      </w:pPr>
    </w:p>
    <w:p w:rsidR="00774B36" w:rsidRPr="0056747E" w:rsidRDefault="00774B36" w:rsidP="00774B36">
      <w:pPr>
        <w:jc w:val="both"/>
        <w:rPr>
          <w:b/>
          <w:bCs/>
          <w:sz w:val="24"/>
          <w:szCs w:val="24"/>
        </w:rPr>
      </w:pPr>
      <w:r w:rsidRPr="009960A7">
        <w:rPr>
          <w:b/>
          <w:bCs/>
          <w:sz w:val="24"/>
          <w:szCs w:val="24"/>
          <w:u w:val="single"/>
        </w:rPr>
        <w:t>COORDINATOR</w:t>
      </w:r>
      <w:r w:rsidRPr="009960A7">
        <w:rPr>
          <w:b/>
          <w:bCs/>
          <w:sz w:val="24"/>
          <w:szCs w:val="24"/>
        </w:rPr>
        <w:t>:</w:t>
      </w:r>
    </w:p>
    <w:p w:rsidR="00471E64" w:rsidRDefault="00471E64" w:rsidP="00471E64">
      <w:pPr>
        <w:ind w:left="720"/>
        <w:jc w:val="both"/>
      </w:pPr>
      <w:r w:rsidRPr="009960A7">
        <w:rPr>
          <w:b/>
        </w:rPr>
        <w:t>Bieker</w:t>
      </w:r>
      <w:r w:rsidRPr="00B57FA6">
        <w:t>,</w:t>
      </w:r>
      <w:r w:rsidRPr="009960A7">
        <w:t xml:space="preserve"> Judy, RN, St. Luke’s Hospital School of Nursing; BSN, Webster University; MSN, University of Missouri-St. </w:t>
      </w:r>
    </w:p>
    <w:p w:rsidR="00471E64" w:rsidRDefault="00471E64" w:rsidP="00471E64">
      <w:pPr>
        <w:ind w:left="720"/>
        <w:jc w:val="both"/>
      </w:pPr>
      <w:r>
        <w:rPr>
          <w:b/>
        </w:rPr>
        <w:t xml:space="preserve">    </w:t>
      </w:r>
      <w:r w:rsidRPr="009960A7">
        <w:t>Louis, St. Louis, Missouri</w:t>
      </w:r>
    </w:p>
    <w:p w:rsidR="00774B36" w:rsidRPr="00041B1F" w:rsidRDefault="00774B36" w:rsidP="00774B36">
      <w:pPr>
        <w:jc w:val="both"/>
        <w:rPr>
          <w:sz w:val="16"/>
          <w:szCs w:val="16"/>
        </w:rPr>
      </w:pPr>
    </w:p>
    <w:p w:rsidR="00774B36" w:rsidRPr="00471E64" w:rsidRDefault="00774B36" w:rsidP="00774B36">
      <w:pPr>
        <w:jc w:val="both"/>
        <w:rPr>
          <w:b/>
          <w:bCs/>
          <w:sz w:val="24"/>
          <w:szCs w:val="24"/>
        </w:rPr>
      </w:pPr>
      <w:r w:rsidRPr="009960A7">
        <w:rPr>
          <w:b/>
          <w:bCs/>
          <w:sz w:val="24"/>
          <w:szCs w:val="24"/>
          <w:u w:val="single"/>
        </w:rPr>
        <w:t>FACULTY</w:t>
      </w:r>
      <w:r w:rsidRPr="009960A7">
        <w:rPr>
          <w:b/>
          <w:bCs/>
          <w:sz w:val="24"/>
          <w:szCs w:val="24"/>
        </w:rPr>
        <w:t>:</w:t>
      </w:r>
    </w:p>
    <w:p w:rsidR="00774B36" w:rsidRDefault="00774B36" w:rsidP="00774B36">
      <w:pPr>
        <w:ind w:left="720"/>
        <w:jc w:val="both"/>
      </w:pPr>
      <w:r w:rsidRPr="0056747E">
        <w:rPr>
          <w:b/>
        </w:rPr>
        <w:t>Van Leer</w:t>
      </w:r>
      <w:r w:rsidRPr="00B57FA6">
        <w:t>,</w:t>
      </w:r>
      <w:r>
        <w:t xml:space="preserve"> Jessica, RN, BSN, Maryville University, St. Louis, Missouri; MSN, University of Missouri, St. Louis, </w:t>
      </w:r>
    </w:p>
    <w:p w:rsidR="00774B36" w:rsidRPr="009960A7" w:rsidRDefault="00774B36" w:rsidP="00774B36">
      <w:pPr>
        <w:ind w:left="720"/>
        <w:jc w:val="both"/>
      </w:pPr>
      <w:r>
        <w:rPr>
          <w:b/>
        </w:rPr>
        <w:t xml:space="preserve">    </w:t>
      </w:r>
      <w:r>
        <w:t>Missouri</w:t>
      </w:r>
    </w:p>
    <w:p w:rsidR="00774B36" w:rsidRDefault="00774B36" w:rsidP="00774B36">
      <w:pPr>
        <w:ind w:left="720"/>
        <w:jc w:val="both"/>
      </w:pPr>
      <w:r w:rsidRPr="0056747E">
        <w:rPr>
          <w:b/>
        </w:rPr>
        <w:t>Wissbaum</w:t>
      </w:r>
      <w:r w:rsidRPr="00B57FA6">
        <w:t>,</w:t>
      </w:r>
      <w:r>
        <w:t xml:space="preserve"> Connie, RN, AAS, East Central College, Union, Missouri; BSN, University of Missouri, Columbia, </w:t>
      </w:r>
    </w:p>
    <w:p w:rsidR="00774B36" w:rsidRDefault="00774B36" w:rsidP="00774B36">
      <w:pPr>
        <w:ind w:left="720"/>
        <w:jc w:val="both"/>
      </w:pPr>
      <w:r>
        <w:rPr>
          <w:b/>
        </w:rPr>
        <w:t xml:space="preserve">    </w:t>
      </w:r>
      <w:r>
        <w:t>Missouri; MSN, Central Methodist University, Fayette, Missouri</w:t>
      </w:r>
    </w:p>
    <w:p w:rsidR="00774B36" w:rsidRDefault="00774B36" w:rsidP="00B57FA6">
      <w:pPr>
        <w:ind w:firstLine="720"/>
        <w:jc w:val="both"/>
      </w:pPr>
      <w:r w:rsidRPr="004911A7">
        <w:rPr>
          <w:b/>
        </w:rPr>
        <w:t>Fitts</w:t>
      </w:r>
      <w:r w:rsidRPr="00B57FA6">
        <w:t>,</w:t>
      </w:r>
      <w:r>
        <w:t xml:space="preserve"> Tom, NREMT-P, RN, AAS, St. Louis Community College, St. Louis; BSN, Webster University, St. Louis, </w:t>
      </w:r>
      <w:r>
        <w:tab/>
        <w:t xml:space="preserve"> </w:t>
      </w:r>
      <w:r>
        <w:tab/>
        <w:t xml:space="preserve">    Missouri; MEd, University of Missouri-St. Louis, St. Louis, Missouri***</w:t>
      </w:r>
    </w:p>
    <w:p w:rsidR="00B57FA6" w:rsidRPr="00E36E60" w:rsidRDefault="00B57FA6" w:rsidP="00B57FA6">
      <w:pPr>
        <w:ind w:left="900" w:hanging="180"/>
        <w:jc w:val="both"/>
      </w:pPr>
      <w:r w:rsidRPr="00E36E60">
        <w:rPr>
          <w:b/>
        </w:rPr>
        <w:t>Adkins</w:t>
      </w:r>
      <w:r w:rsidRPr="00E36E60">
        <w:t>, Kelly</w:t>
      </w:r>
      <w:r w:rsidR="00E36E60">
        <w:t xml:space="preserve">, </w:t>
      </w:r>
      <w:r w:rsidR="00725B37">
        <w:t>RN, AAS, East Central College, Union, Missouri; BSN, Central Methodist University, Fayette, M</w:t>
      </w:r>
      <w:r w:rsidR="00041B1F">
        <w:t>issouri</w:t>
      </w:r>
      <w:r w:rsidR="00725B37">
        <w:t>***</w:t>
      </w:r>
    </w:p>
    <w:p w:rsidR="00B57FA6" w:rsidRPr="00E36E60" w:rsidRDefault="00B57FA6" w:rsidP="00B57FA6">
      <w:pPr>
        <w:ind w:left="900" w:hanging="180"/>
        <w:jc w:val="both"/>
      </w:pPr>
      <w:r w:rsidRPr="00E36E60">
        <w:rPr>
          <w:b/>
        </w:rPr>
        <w:t>Blaue</w:t>
      </w:r>
      <w:r w:rsidRPr="00E36E60">
        <w:t>, Jaimie</w:t>
      </w:r>
      <w:r w:rsidR="00725B37">
        <w:t xml:space="preserve">, RN, AAS, East Central. College, Union, Missouri; BSN, Central Methodist University, Fayette, </w:t>
      </w:r>
      <w:r w:rsidR="00041B1F">
        <w:t>Missouri</w:t>
      </w:r>
      <w:r w:rsidR="00725B37">
        <w:t>***</w:t>
      </w:r>
    </w:p>
    <w:p w:rsidR="00774B36" w:rsidRDefault="00774B36" w:rsidP="00774B36">
      <w:pPr>
        <w:ind w:left="900" w:hanging="180"/>
        <w:jc w:val="both"/>
      </w:pPr>
      <w:r>
        <w:rPr>
          <w:b/>
        </w:rPr>
        <w:t>Harrison</w:t>
      </w:r>
      <w:r w:rsidRPr="00B57FA6">
        <w:t>,</w:t>
      </w:r>
      <w:r>
        <w:rPr>
          <w:b/>
        </w:rPr>
        <w:t xml:space="preserve"> </w:t>
      </w:r>
      <w:r>
        <w:t xml:space="preserve">Jill, RN, AAS, East Central College, Union, Missouri; BSN, Central Methodist University, Fayette, </w:t>
      </w:r>
      <w:r w:rsidR="00041B1F">
        <w:t>Missouri</w:t>
      </w:r>
      <w:r>
        <w:t>***</w:t>
      </w:r>
    </w:p>
    <w:p w:rsidR="00B57FA6" w:rsidRDefault="00B57FA6" w:rsidP="00B57FA6">
      <w:pPr>
        <w:ind w:left="900" w:hanging="180"/>
        <w:jc w:val="both"/>
      </w:pPr>
      <w:r w:rsidRPr="00E36E60">
        <w:rPr>
          <w:b/>
        </w:rPr>
        <w:t>Raterman</w:t>
      </w:r>
      <w:r w:rsidR="00725B37">
        <w:t xml:space="preserve">, Becky, RN, AAS East Central College, Union, </w:t>
      </w:r>
      <w:r w:rsidR="00041B1F">
        <w:t>Missouri</w:t>
      </w:r>
      <w:r w:rsidR="00725B37">
        <w:t xml:space="preserve">; BSN, Central Methodist University, Fayette, </w:t>
      </w:r>
      <w:r w:rsidR="00041B1F">
        <w:t>Missouri</w:t>
      </w:r>
      <w:r w:rsidRPr="00E36E60">
        <w:t>***</w:t>
      </w:r>
    </w:p>
    <w:p w:rsidR="00165995" w:rsidRPr="00C05348" w:rsidRDefault="00165995" w:rsidP="00165995">
      <w:pPr>
        <w:ind w:left="900" w:hanging="180"/>
        <w:jc w:val="both"/>
      </w:pPr>
      <w:r>
        <w:rPr>
          <w:b/>
        </w:rPr>
        <w:t xml:space="preserve">Sluis, </w:t>
      </w:r>
      <w:r>
        <w:t xml:space="preserve">Heather, RN, AAS, East Central College, Union, </w:t>
      </w:r>
      <w:r w:rsidR="00041B1F">
        <w:t>Missouri</w:t>
      </w:r>
      <w:r>
        <w:t xml:space="preserve">; </w:t>
      </w:r>
      <w:r w:rsidR="00FD5C5E">
        <w:t xml:space="preserve">BSN, </w:t>
      </w:r>
      <w:r>
        <w:t xml:space="preserve">MSN, Western Governors University, St. Louis, </w:t>
      </w:r>
      <w:r w:rsidR="00041B1F">
        <w:t>Missouri</w:t>
      </w:r>
      <w:r>
        <w:t>***</w:t>
      </w:r>
    </w:p>
    <w:p w:rsidR="00774B36" w:rsidRPr="00FA1714" w:rsidRDefault="00774B36" w:rsidP="00774B36">
      <w:pPr>
        <w:ind w:left="900" w:hanging="180"/>
        <w:jc w:val="both"/>
      </w:pPr>
      <w:r>
        <w:rPr>
          <w:b/>
        </w:rPr>
        <w:t>Yoakum</w:t>
      </w:r>
      <w:r w:rsidRPr="00B57FA6">
        <w:t>,</w:t>
      </w:r>
      <w:r>
        <w:rPr>
          <w:b/>
        </w:rPr>
        <w:t xml:space="preserve"> </w:t>
      </w:r>
      <w:r w:rsidRPr="00B57FA6">
        <w:t>Brittany,</w:t>
      </w:r>
      <w:r>
        <w:t xml:space="preserve"> RN, AAS, East Central College, Union, Missouri; BSN, Southeast Missouri State University, Cape Girardeau, Missouri***</w:t>
      </w:r>
    </w:p>
    <w:p w:rsidR="00774B36" w:rsidRPr="008F3548" w:rsidRDefault="00774B36" w:rsidP="00774B36">
      <w:pPr>
        <w:jc w:val="both"/>
        <w:rPr>
          <w:sz w:val="16"/>
          <w:szCs w:val="16"/>
        </w:rPr>
      </w:pPr>
    </w:p>
    <w:p w:rsidR="00774B36" w:rsidRPr="009960A7" w:rsidRDefault="00774B36" w:rsidP="00774B36">
      <w:pPr>
        <w:jc w:val="both"/>
        <w:rPr>
          <w:b/>
          <w:bCs/>
          <w:sz w:val="24"/>
          <w:szCs w:val="24"/>
          <w:u w:val="single"/>
        </w:rPr>
      </w:pPr>
      <w:r w:rsidRPr="009960A7">
        <w:rPr>
          <w:b/>
          <w:bCs/>
          <w:sz w:val="24"/>
          <w:szCs w:val="24"/>
          <w:u w:val="single"/>
        </w:rPr>
        <w:t xml:space="preserve">FACULTY – Rolla </w:t>
      </w:r>
      <w:r>
        <w:rPr>
          <w:b/>
          <w:bCs/>
          <w:sz w:val="24"/>
          <w:szCs w:val="24"/>
          <w:u w:val="single"/>
        </w:rPr>
        <w:t>North</w:t>
      </w:r>
    </w:p>
    <w:p w:rsidR="00774B36" w:rsidRPr="00034AC2" w:rsidRDefault="00774B36" w:rsidP="00774B36">
      <w:pPr>
        <w:jc w:val="both"/>
        <w:rPr>
          <w:b/>
          <w:bCs/>
          <w:u w:val="single"/>
        </w:rPr>
      </w:pPr>
    </w:p>
    <w:p w:rsidR="00774B36" w:rsidRDefault="00774B36" w:rsidP="00774B36">
      <w:pPr>
        <w:jc w:val="both"/>
        <w:rPr>
          <w:b/>
          <w:bCs/>
          <w:sz w:val="24"/>
          <w:szCs w:val="24"/>
        </w:rPr>
      </w:pPr>
      <w:r w:rsidRPr="009960A7">
        <w:rPr>
          <w:b/>
          <w:bCs/>
          <w:sz w:val="24"/>
          <w:szCs w:val="24"/>
          <w:u w:val="single"/>
        </w:rPr>
        <w:t>COORDINATOR</w:t>
      </w:r>
      <w:r w:rsidRPr="009960A7">
        <w:rPr>
          <w:b/>
          <w:bCs/>
          <w:sz w:val="24"/>
          <w:szCs w:val="24"/>
        </w:rPr>
        <w:t>:</w:t>
      </w:r>
    </w:p>
    <w:p w:rsidR="00774B36" w:rsidRPr="009960A7" w:rsidRDefault="00774B36" w:rsidP="00774B36">
      <w:pPr>
        <w:ind w:firstLine="720"/>
        <w:jc w:val="both"/>
      </w:pPr>
      <w:r w:rsidRPr="004911A7">
        <w:rPr>
          <w:b/>
        </w:rPr>
        <w:t>McDonald</w:t>
      </w:r>
      <w:r w:rsidRPr="00B57FA6">
        <w:t>,</w:t>
      </w:r>
      <w:r>
        <w:t xml:space="preserve"> Laura, RN, AAS, Lincoln University, Jefferson City, Missouri; BSN, MSN, Central Methodist University, </w:t>
      </w:r>
      <w:r>
        <w:tab/>
        <w:t xml:space="preserve">    Fayette, Missouri</w:t>
      </w:r>
    </w:p>
    <w:p w:rsidR="00774B36" w:rsidRPr="004978EB" w:rsidRDefault="00774B36" w:rsidP="00774B36">
      <w:pPr>
        <w:jc w:val="both"/>
        <w:rPr>
          <w:sz w:val="16"/>
          <w:szCs w:val="16"/>
        </w:rPr>
      </w:pPr>
    </w:p>
    <w:p w:rsidR="00774B36" w:rsidRDefault="00774B36" w:rsidP="00774B36">
      <w:pPr>
        <w:jc w:val="both"/>
        <w:rPr>
          <w:b/>
          <w:bCs/>
          <w:sz w:val="24"/>
          <w:szCs w:val="24"/>
        </w:rPr>
      </w:pPr>
      <w:r w:rsidRPr="009960A7">
        <w:rPr>
          <w:b/>
          <w:bCs/>
          <w:sz w:val="24"/>
          <w:szCs w:val="24"/>
          <w:u w:val="single"/>
        </w:rPr>
        <w:t>FACULTY</w:t>
      </w:r>
      <w:r w:rsidRPr="009960A7">
        <w:rPr>
          <w:b/>
          <w:bCs/>
          <w:sz w:val="24"/>
          <w:szCs w:val="24"/>
        </w:rPr>
        <w:t>:</w:t>
      </w:r>
    </w:p>
    <w:p w:rsidR="00590F5D" w:rsidRPr="00590F5D" w:rsidRDefault="00590F5D" w:rsidP="00774B36">
      <w:pPr>
        <w:jc w:val="both"/>
        <w:rPr>
          <w:bCs/>
        </w:rPr>
      </w:pPr>
      <w:r>
        <w:rPr>
          <w:b/>
          <w:bCs/>
          <w:sz w:val="24"/>
          <w:szCs w:val="24"/>
        </w:rPr>
        <w:tab/>
      </w:r>
      <w:r w:rsidRPr="00590F5D">
        <w:rPr>
          <w:b/>
          <w:bCs/>
        </w:rPr>
        <w:t xml:space="preserve">Blakely, </w:t>
      </w:r>
      <w:r w:rsidRPr="00590F5D">
        <w:rPr>
          <w:bCs/>
        </w:rPr>
        <w:t>Joannie, BSN, RN, University of Missouri, Columbia, MO</w:t>
      </w:r>
    </w:p>
    <w:p w:rsidR="004F1A39" w:rsidRDefault="00774B36" w:rsidP="002D5B20">
      <w:pPr>
        <w:ind w:left="720"/>
        <w:jc w:val="both"/>
      </w:pPr>
      <w:r>
        <w:rPr>
          <w:b/>
        </w:rPr>
        <w:t>Brandt</w:t>
      </w:r>
      <w:r w:rsidRPr="00B57FA6">
        <w:t xml:space="preserve">, </w:t>
      </w:r>
      <w:r>
        <w:t>Courtney, RN, AAS, BSN, Lincoln University, Jefferson City, Missouri</w:t>
      </w:r>
      <w:r w:rsidR="002D5B20">
        <w:t>; MSN, University of Central Missouri,</w:t>
      </w:r>
      <w:r w:rsidR="004F1A39">
        <w:t xml:space="preserve"> </w:t>
      </w:r>
    </w:p>
    <w:p w:rsidR="00774B36" w:rsidRDefault="004F1A39" w:rsidP="002D5B20">
      <w:pPr>
        <w:ind w:left="720"/>
        <w:jc w:val="both"/>
      </w:pPr>
      <w:r>
        <w:rPr>
          <w:b/>
        </w:rPr>
        <w:t xml:space="preserve">   </w:t>
      </w:r>
      <w:r>
        <w:t xml:space="preserve">Warrensburg, </w:t>
      </w:r>
      <w:r w:rsidR="002D5B20">
        <w:t>Missouri</w:t>
      </w:r>
    </w:p>
    <w:p w:rsidR="00774B36" w:rsidRDefault="00774B36" w:rsidP="00774B36">
      <w:pPr>
        <w:ind w:left="900" w:hanging="180"/>
        <w:jc w:val="both"/>
      </w:pPr>
      <w:r w:rsidRPr="002267D7">
        <w:rPr>
          <w:b/>
        </w:rPr>
        <w:t>Chirban</w:t>
      </w:r>
      <w:r>
        <w:t>, Julie, RN, AAS, St. John’s College of Nursing, Springfield, Missouri; BSN, St. John’s College of Nursing, Springfield, Missouri; MSN, Central Methodist University, Fayette, Missouri</w:t>
      </w:r>
    </w:p>
    <w:p w:rsidR="00774B36" w:rsidRDefault="00774B36" w:rsidP="00774B36">
      <w:pPr>
        <w:jc w:val="both"/>
      </w:pPr>
      <w:r>
        <w:rPr>
          <w:b/>
        </w:rPr>
        <w:tab/>
      </w:r>
      <w:r w:rsidRPr="004911A7">
        <w:rPr>
          <w:b/>
        </w:rPr>
        <w:t>Fitts</w:t>
      </w:r>
      <w:r w:rsidRPr="00B57FA6">
        <w:t xml:space="preserve">, </w:t>
      </w:r>
      <w:r>
        <w:t xml:space="preserve">Tom, NREMT-P, RN, AAS, St. Louis Community College, St. Louis; BSN, Webster University, St. Louis, </w:t>
      </w:r>
      <w:r>
        <w:tab/>
        <w:t xml:space="preserve"> </w:t>
      </w:r>
      <w:r>
        <w:tab/>
        <w:t xml:space="preserve">    Missouri; MEd, University of Missouri-St. Louis, St. Louis, Missouri***</w:t>
      </w:r>
    </w:p>
    <w:p w:rsidR="00774B36" w:rsidRDefault="00774B36" w:rsidP="00774B36">
      <w:pPr>
        <w:ind w:firstLine="720"/>
        <w:jc w:val="both"/>
      </w:pPr>
      <w:r w:rsidRPr="009960A7">
        <w:rPr>
          <w:b/>
        </w:rPr>
        <w:t>Koons</w:t>
      </w:r>
      <w:r w:rsidRPr="00B57FA6">
        <w:t>,</w:t>
      </w:r>
      <w:r w:rsidRPr="009960A7">
        <w:t xml:space="preserve"> Michelle, RN, BSN, Central Missouri State University, Warrensburg, Missouri***</w:t>
      </w:r>
    </w:p>
    <w:p w:rsidR="00774B36" w:rsidRDefault="00774B36" w:rsidP="00774B36">
      <w:pPr>
        <w:ind w:firstLine="720"/>
        <w:jc w:val="both"/>
      </w:pPr>
      <w:r w:rsidRPr="000F18BF">
        <w:rPr>
          <w:b/>
        </w:rPr>
        <w:t>McNamara</w:t>
      </w:r>
      <w:r w:rsidRPr="00B57FA6">
        <w:t>,</w:t>
      </w:r>
      <w:r w:rsidRPr="000F18BF">
        <w:t xml:space="preserve"> Barbara, RN, AAS, East Central College, Union, Missouri; BSN,</w:t>
      </w:r>
      <w:r>
        <w:t xml:space="preserve"> Central Methodist University, </w:t>
      </w:r>
      <w:r>
        <w:tab/>
        <w:t xml:space="preserve"> </w:t>
      </w:r>
    </w:p>
    <w:p w:rsidR="00774B36" w:rsidRDefault="00774B36" w:rsidP="00774B36">
      <w:pPr>
        <w:ind w:firstLine="720"/>
        <w:jc w:val="both"/>
      </w:pPr>
      <w:r>
        <w:t xml:space="preserve">    Fayette, Missouri***</w:t>
      </w:r>
    </w:p>
    <w:p w:rsidR="00774B36" w:rsidRDefault="00774B36" w:rsidP="00774B36">
      <w:pPr>
        <w:ind w:firstLine="720"/>
        <w:jc w:val="both"/>
      </w:pPr>
      <w:r w:rsidRPr="00CB7952">
        <w:rPr>
          <w:b/>
        </w:rPr>
        <w:t>Owen</w:t>
      </w:r>
      <w:r w:rsidRPr="00B57FA6">
        <w:t>,</w:t>
      </w:r>
      <w:r w:rsidRPr="00CB7952">
        <w:rPr>
          <w:b/>
        </w:rPr>
        <w:t xml:space="preserve"> </w:t>
      </w:r>
      <w:r>
        <w:t>Junette, RN, BSN, University of Missouri, Columbia, Missouri***</w:t>
      </w:r>
    </w:p>
    <w:p w:rsidR="00B57FA6" w:rsidRPr="00B57FA6" w:rsidRDefault="00B57FA6" w:rsidP="00774B36">
      <w:pPr>
        <w:ind w:left="900" w:hanging="180"/>
        <w:jc w:val="both"/>
      </w:pPr>
      <w:r w:rsidRPr="00725B37">
        <w:rPr>
          <w:b/>
        </w:rPr>
        <w:t>Ross</w:t>
      </w:r>
      <w:r w:rsidRPr="00725B37">
        <w:t>, Amy</w:t>
      </w:r>
      <w:r w:rsidR="00725B37">
        <w:t xml:space="preserve">, RN, AAS, Jefferson College, Hillsboro, </w:t>
      </w:r>
      <w:r w:rsidR="00041B1F">
        <w:t>Missouri</w:t>
      </w:r>
      <w:r w:rsidR="00725B37">
        <w:t xml:space="preserve">; BSN, Drury University, Springfield, </w:t>
      </w:r>
      <w:r w:rsidR="00041B1F">
        <w:t>Missouri</w:t>
      </w:r>
      <w:r w:rsidR="00725B37">
        <w:t xml:space="preserve">; MSN, Central Methodist University, Fayette, </w:t>
      </w:r>
      <w:r w:rsidR="00041B1F">
        <w:t>Missouri</w:t>
      </w:r>
      <w:r w:rsidRPr="00725B37">
        <w:t xml:space="preserve"> ***</w:t>
      </w:r>
    </w:p>
    <w:p w:rsidR="00774B36" w:rsidRPr="00DC7CED" w:rsidRDefault="00774B36" w:rsidP="00774B36">
      <w:pPr>
        <w:ind w:left="900" w:hanging="180"/>
        <w:jc w:val="both"/>
      </w:pPr>
      <w:r>
        <w:rPr>
          <w:b/>
        </w:rPr>
        <w:t>Tappe</w:t>
      </w:r>
      <w:r w:rsidRPr="00B57FA6">
        <w:t>, Nancy</w:t>
      </w:r>
      <w:r>
        <w:t xml:space="preserve">, RN, AAS, Lincoln University, Ft. Leonard Wood, Missouri; BSN, Central Methodist University, Fayette, Missouri*** </w:t>
      </w:r>
    </w:p>
    <w:p w:rsidR="00774B36" w:rsidRPr="00774B36" w:rsidRDefault="006B10B0" w:rsidP="00041B1F">
      <w:pPr>
        <w:ind w:left="900" w:hanging="180"/>
        <w:jc w:val="both"/>
      </w:pPr>
      <w:r>
        <w:rPr>
          <w:noProof/>
        </w:rPr>
        <mc:AlternateContent>
          <mc:Choice Requires="wps">
            <w:drawing>
              <wp:anchor distT="45720" distB="45720" distL="114300" distR="114300" simplePos="0" relativeHeight="251743744" behindDoc="0" locked="0" layoutInCell="1" allowOverlap="1">
                <wp:simplePos x="0" y="0"/>
                <wp:positionH relativeFrom="column">
                  <wp:posOffset>4983480</wp:posOffset>
                </wp:positionH>
                <wp:positionV relativeFrom="paragraph">
                  <wp:posOffset>977265</wp:posOffset>
                </wp:positionV>
                <wp:extent cx="1593215" cy="220345"/>
                <wp:effectExtent l="9525" t="10795" r="6985" b="69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20345"/>
                        </a:xfrm>
                        <a:prstGeom prst="rect">
                          <a:avLst/>
                        </a:prstGeom>
                        <a:solidFill>
                          <a:srgbClr val="FFFFFF"/>
                        </a:solidFill>
                        <a:ln w="9525">
                          <a:solidFill>
                            <a:srgbClr val="000000"/>
                          </a:solidFill>
                          <a:miter lim="800000"/>
                          <a:headEnd/>
                          <a:tailEnd/>
                        </a:ln>
                      </wps:spPr>
                      <wps:txbx>
                        <w:txbxContent>
                          <w:p w:rsidR="00276218" w:rsidRDefault="00276218" w:rsidP="00774B36">
                            <w:pPr>
                              <w:rPr>
                                <w:sz w:val="16"/>
                                <w:szCs w:val="16"/>
                              </w:rPr>
                            </w:pPr>
                            <w:r>
                              <w:rPr>
                                <w:sz w:val="16"/>
                                <w:szCs w:val="16"/>
                              </w:rPr>
                              <w:t>R</w:t>
                            </w:r>
                            <w:r w:rsidR="00F42B59">
                              <w:rPr>
                                <w:sz w:val="16"/>
                                <w:szCs w:val="16"/>
                              </w:rPr>
                              <w:t>eviewed/Revised:  July</w:t>
                            </w:r>
                            <w:r>
                              <w:rPr>
                                <w:sz w:val="16"/>
                                <w:szCs w:val="16"/>
                              </w:rPr>
                              <w:t xml:space="preserve">, 2019 </w:t>
                            </w:r>
                          </w:p>
                          <w:p w:rsidR="00276218" w:rsidRDefault="00276218" w:rsidP="00774B3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392.4pt;margin-top:76.95pt;width:125.45pt;height:17.3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">
                <v:textbox>
                  <w:txbxContent>
                    <w:p w:rsidR="00276218" w:rsidRDefault="00276218" w:rsidP="00774B36">
                      <w:pPr>
                        <w:rPr>
                          <w:sz w:val="16"/>
                          <w:szCs w:val="16"/>
                        </w:rPr>
                      </w:pPr>
                      <w:r>
                        <w:rPr>
                          <w:sz w:val="16"/>
                          <w:szCs w:val="16"/>
                        </w:rPr>
                        <w:t>R</w:t>
                      </w:r>
                      <w:r w:rsidR="00F42B59">
                        <w:rPr>
                          <w:sz w:val="16"/>
                          <w:szCs w:val="16"/>
                        </w:rPr>
                        <w:t>eviewed/Revised:  July</w:t>
                      </w:r>
                      <w:r>
                        <w:rPr>
                          <w:sz w:val="16"/>
                          <w:szCs w:val="16"/>
                        </w:rPr>
                        <w:t xml:space="preserve">, 2019 </w:t>
                      </w:r>
                    </w:p>
                    <w:p w:rsidR="00276218" w:rsidRDefault="00276218" w:rsidP="00774B36">
                      <w:pPr>
                        <w:rPr>
                          <w:sz w:val="16"/>
                          <w:szCs w:val="16"/>
                        </w:rPr>
                      </w:pPr>
                    </w:p>
                  </w:txbxContent>
                </v:textbox>
                <w10:wrap type="square"/>
              </v:shape>
            </w:pict>
          </mc:Fallback>
        </mc:AlternateContent>
      </w:r>
      <w:r>
        <w:rPr>
          <w:noProof/>
        </w:rPr>
        <mc:AlternateContent>
          <mc:Choice Requires="wps">
            <w:drawing>
              <wp:anchor distT="0" distB="0" distL="114300" distR="114300" simplePos="0" relativeHeight="251742720" behindDoc="0" locked="0" layoutInCell="1" allowOverlap="1">
                <wp:simplePos x="0" y="0"/>
                <wp:positionH relativeFrom="column">
                  <wp:posOffset>400685</wp:posOffset>
                </wp:positionH>
                <wp:positionV relativeFrom="paragraph">
                  <wp:posOffset>570865</wp:posOffset>
                </wp:positionV>
                <wp:extent cx="1651635" cy="2146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18" w:rsidRDefault="00276218" w:rsidP="00774B36">
                            <w:r w:rsidRPr="00A22A94">
                              <w:t>*</w:t>
                            </w:r>
                            <w:r>
                              <w:t>**Part-time</w:t>
                            </w:r>
                          </w:p>
                          <w:p w:rsidR="00276218" w:rsidRDefault="00276218" w:rsidP="00774B36">
                            <w:pPr>
                              <w:rPr>
                                <w:b/>
                                <w:i/>
                              </w:rPr>
                            </w:pPr>
                            <w:r w:rsidRPr="004978EB">
                              <w:rPr>
                                <w:b/>
                                <w:i/>
                              </w:rPr>
                              <w:t xml:space="preserve"> </w:t>
                            </w:r>
                          </w:p>
                          <w:p w:rsidR="00276218" w:rsidRDefault="00276218" w:rsidP="00774B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7" type="#_x0000_t202" style="position:absolute;left:0;text-align:left;margin-left:31.55pt;margin-top:44.95pt;width:130.05pt;height:16.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b0ugIAAME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" filled="f" stroked="f">
                <v:textbox>
                  <w:txbxContent>
                    <w:p w:rsidR="00276218" w:rsidRDefault="00276218" w:rsidP="00774B36">
                      <w:r w:rsidRPr="00A22A94">
                        <w:t>*</w:t>
                      </w:r>
                      <w:r>
                        <w:t>**Part-time</w:t>
                      </w:r>
                    </w:p>
                    <w:p w:rsidR="00276218" w:rsidRDefault="00276218" w:rsidP="00774B36">
                      <w:pPr>
                        <w:rPr>
                          <w:b/>
                          <w:i/>
                        </w:rPr>
                      </w:pPr>
                      <w:r w:rsidRPr="004978EB">
                        <w:rPr>
                          <w:b/>
                          <w:i/>
                        </w:rPr>
                        <w:t xml:space="preserve"> </w:t>
                      </w:r>
                    </w:p>
                    <w:p w:rsidR="00276218" w:rsidRDefault="00276218" w:rsidP="00774B36"/>
                  </w:txbxContent>
                </v:textbox>
              </v:shape>
            </w:pict>
          </mc:Fallback>
        </mc:AlternateContent>
      </w:r>
      <w:r w:rsidR="00774B36" w:rsidRPr="00004839">
        <w:rPr>
          <w:b/>
        </w:rPr>
        <w:t>Vail</w:t>
      </w:r>
      <w:r w:rsidR="00774B36" w:rsidRPr="00B57FA6">
        <w:t>,</w:t>
      </w:r>
      <w:r w:rsidR="00774B36" w:rsidRPr="00004839">
        <w:rPr>
          <w:b/>
        </w:rPr>
        <w:t xml:space="preserve"> </w:t>
      </w:r>
      <w:r w:rsidR="00774B36" w:rsidRPr="00B57FA6">
        <w:t>Audrey,</w:t>
      </w:r>
      <w:r w:rsidR="00774B36">
        <w:t xml:space="preserve"> RN, AAS, Goldfarb School of Nursing, St. Louis, Missouri; BSN, Sinclair School of Nursing – University of Missouri, Columbia, Missouri; </w:t>
      </w:r>
      <w:r w:rsidR="00774B36" w:rsidRPr="00DC7CED">
        <w:t>MSN</w:t>
      </w:r>
      <w:r w:rsidR="00774B36">
        <w:t>, Sinclair School of Nursing-University of Missouri, Columbia, Missouri***</w:t>
      </w:r>
    </w:p>
    <w:sectPr w:rsidR="00774B36" w:rsidRPr="00774B36" w:rsidSect="00BB2832">
      <w:footerReference w:type="default" r:id="rId57"/>
      <w:headerReference w:type="first" r:id="rId58"/>
      <w:pgSz w:w="12240" w:h="15840"/>
      <w:pgMar w:top="720" w:right="720" w:bottom="720" w:left="1152"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FF" w:rsidRDefault="00D236FF">
      <w:r>
        <w:separator/>
      </w:r>
    </w:p>
  </w:endnote>
  <w:endnote w:type="continuationSeparator" w:id="0">
    <w:p w:rsidR="00D236FF" w:rsidRDefault="00D2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altName w:val="Courier New"/>
    <w:panose1 w:val="03010101010101010101"/>
    <w:charset w:val="00"/>
    <w:family w:val="script"/>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Univer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sto MT">
    <w:altName w:val="Calisto"/>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2">
    <w:altName w:val="Webdings"/>
    <w:panose1 w:val="05020102010507070707"/>
    <w:charset w:val="02"/>
    <w:family w:val="roman"/>
    <w:pitch w:val="variable"/>
    <w:sig w:usb0="00000000" w:usb1="10000000" w:usb2="00000000" w:usb3="00000000" w:csb0="80000000" w:csb1="00000000"/>
  </w:font>
  <w:font w:name="Rockwell">
    <w:altName w:val="Century"/>
    <w:panose1 w:val="020606030202050204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rsidP="00A66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218" w:rsidRDefault="00276218" w:rsidP="004025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rsidP="00402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0B0">
      <w:rPr>
        <w:rStyle w:val="PageNumber"/>
        <w:noProof/>
      </w:rPr>
      <w:t>56</w:t>
    </w:r>
    <w:r>
      <w:rPr>
        <w:rStyle w:val="PageNumber"/>
      </w:rPr>
      <w:fldChar w:fldCharType="end"/>
    </w:r>
  </w:p>
  <w:p w:rsidR="00276218" w:rsidRDefault="002762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pPr>
      <w:pStyle w:val="Footer"/>
      <w:jc w:val="right"/>
    </w:pPr>
    <w:r>
      <w:fldChar w:fldCharType="begin"/>
    </w:r>
    <w:r>
      <w:instrText xml:space="preserve"> PAGE   \* MERGEFORMAT </w:instrText>
    </w:r>
    <w:r>
      <w:fldChar w:fldCharType="separate"/>
    </w:r>
    <w:r w:rsidR="006B10B0">
      <w:rPr>
        <w:noProof/>
      </w:rPr>
      <w:t>59</w:t>
    </w:r>
    <w:r>
      <w:fldChar w:fldCharType="end"/>
    </w:r>
  </w:p>
  <w:p w:rsidR="00276218" w:rsidRDefault="002762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pPr>
      <w:pStyle w:val="Footer"/>
      <w:jc w:val="right"/>
    </w:pPr>
    <w:r>
      <w:fldChar w:fldCharType="begin"/>
    </w:r>
    <w:r>
      <w:instrText xml:space="preserve"> PAGE   \* MERGEFORMAT </w:instrText>
    </w:r>
    <w:r>
      <w:fldChar w:fldCharType="separate"/>
    </w:r>
    <w:r w:rsidR="006B10B0">
      <w:rPr>
        <w:noProof/>
      </w:rPr>
      <w:t>61</w:t>
    </w:r>
    <w:r>
      <w:fldChar w:fldCharType="end"/>
    </w:r>
  </w:p>
  <w:p w:rsidR="00276218" w:rsidRDefault="002762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pPr>
      <w:pStyle w:val="Footer"/>
      <w:jc w:val="right"/>
    </w:pPr>
    <w:r>
      <w:fldChar w:fldCharType="begin"/>
    </w:r>
    <w:r>
      <w:instrText xml:space="preserve"> PAGE   \* MERGEFORMAT </w:instrText>
    </w:r>
    <w:r>
      <w:fldChar w:fldCharType="separate"/>
    </w:r>
    <w:r w:rsidR="006B10B0">
      <w:rPr>
        <w:noProof/>
      </w:rPr>
      <w:t>106</w:t>
    </w:r>
    <w:r>
      <w:fldChar w:fldCharType="end"/>
    </w:r>
  </w:p>
  <w:p w:rsidR="00276218" w:rsidRDefault="00276218">
    <w:pPr>
      <w:pStyle w:val="Footer"/>
    </w:pPr>
  </w:p>
  <w:p w:rsidR="00276218" w:rsidRDefault="00276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FF" w:rsidRDefault="00D236FF">
      <w:r>
        <w:separator/>
      </w:r>
    </w:p>
  </w:footnote>
  <w:footnote w:type="continuationSeparator" w:id="0">
    <w:p w:rsidR="00D236FF" w:rsidRDefault="00D2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Default="00276218">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Pr="00D53476" w:rsidRDefault="00276218" w:rsidP="00E714C2">
    <w:pPr>
      <w:pBdr>
        <w:top w:val="single" w:sz="24" w:space="0" w:color="DBE5F1"/>
        <w:left w:val="single" w:sz="24" w:space="0" w:color="DBE5F1"/>
        <w:bottom w:val="single" w:sz="24" w:space="0" w:color="DBE5F1"/>
        <w:right w:val="single" w:sz="24" w:space="0" w:color="DBE5F1"/>
      </w:pBdr>
      <w:shd w:val="clear" w:color="auto" w:fill="DBE5F1"/>
      <w:autoSpaceDE/>
      <w:autoSpaceDN/>
      <w:spacing w:before="100" w:line="276" w:lineRule="auto"/>
      <w:jc w:val="center"/>
      <w:outlineLvl w:val="1"/>
      <w:rPr>
        <w:rFonts w:ascii="Calibri" w:hAnsi="Calibri"/>
        <w:caps/>
        <w:spacing w:val="15"/>
        <w:sz w:val="24"/>
        <w:szCs w:val="24"/>
      </w:rPr>
    </w:pPr>
    <w:r w:rsidRPr="00D53476">
      <w:rPr>
        <w:rFonts w:ascii="Calibri" w:hAnsi="Calibri"/>
        <w:caps/>
        <w:spacing w:val="15"/>
        <w:sz w:val="24"/>
        <w:szCs w:val="24"/>
      </w:rPr>
      <w:t xml:space="preserve">ECC Nursing Program </w:t>
    </w:r>
    <w:r>
      <w:rPr>
        <w:rFonts w:ascii="Calibri" w:hAnsi="Calibri"/>
        <w:caps/>
        <w:spacing w:val="15"/>
        <w:sz w:val="24"/>
        <w:szCs w:val="24"/>
      </w:rPr>
      <w:t>HESI</w:t>
    </w:r>
    <w:r w:rsidRPr="00D53476">
      <w:rPr>
        <w:rFonts w:ascii="Calibri" w:hAnsi="Calibri"/>
        <w:caps/>
        <w:spacing w:val="15"/>
        <w:sz w:val="24"/>
        <w:szCs w:val="24"/>
      </w:rPr>
      <w:t xml:space="preserve"> Exam Remediation Policy</w:t>
    </w:r>
  </w:p>
  <w:p w:rsidR="00276218" w:rsidRPr="00E714C2" w:rsidRDefault="00276218" w:rsidP="00E714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Pr="00E714C2" w:rsidRDefault="00276218" w:rsidP="00E714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18" w:rsidRPr="004E4AC8" w:rsidRDefault="00276218" w:rsidP="004E4AC8">
    <w:pPr>
      <w:pStyle w:val="Heading2"/>
      <w:jc w:val="center"/>
    </w:pPr>
    <w:r>
      <w:t>ECC</w:t>
    </w:r>
    <w:r w:rsidRPr="004E4AC8">
      <w:t xml:space="preserve"> Nursing </w:t>
    </w:r>
    <w:r>
      <w:t xml:space="preserve">Program </w:t>
    </w:r>
    <w:r w:rsidRPr="004E4AC8">
      <w:t>Remediation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A16"/>
    <w:multiLevelType w:val="hybridMultilevel"/>
    <w:tmpl w:val="BEC667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266646"/>
    <w:multiLevelType w:val="hybridMultilevel"/>
    <w:tmpl w:val="118ED6D0"/>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11E0209"/>
    <w:multiLevelType w:val="hybridMultilevel"/>
    <w:tmpl w:val="A13610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12517DE"/>
    <w:multiLevelType w:val="hybridMultilevel"/>
    <w:tmpl w:val="F2240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75970"/>
    <w:multiLevelType w:val="hybridMultilevel"/>
    <w:tmpl w:val="04C0821C"/>
    <w:lvl w:ilvl="0" w:tplc="B972BFF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3557C43"/>
    <w:multiLevelType w:val="hybridMultilevel"/>
    <w:tmpl w:val="7F240ACE"/>
    <w:lvl w:ilvl="0" w:tplc="C96CEA1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44030C0"/>
    <w:multiLevelType w:val="hybridMultilevel"/>
    <w:tmpl w:val="0B622D42"/>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4C35C82"/>
    <w:multiLevelType w:val="hybridMultilevel"/>
    <w:tmpl w:val="25102CDC"/>
    <w:lvl w:ilvl="0" w:tplc="3B7C7D48">
      <w:start w:val="5"/>
      <w:numFmt w:val="decimal"/>
      <w:lvlText w:val="%1."/>
      <w:lvlJc w:val="left"/>
      <w:pPr>
        <w:ind w:left="360" w:hanging="360"/>
      </w:pPr>
      <w:rPr>
        <w:rFonts w:cs="Times New Roman" w:hint="default"/>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5B35DDA"/>
    <w:multiLevelType w:val="hybridMultilevel"/>
    <w:tmpl w:val="76B805D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05B400A9"/>
    <w:multiLevelType w:val="hybridMultilevel"/>
    <w:tmpl w:val="34B69382"/>
    <w:lvl w:ilvl="0" w:tplc="AE0EF75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079A52AD"/>
    <w:multiLevelType w:val="hybridMultilevel"/>
    <w:tmpl w:val="D5D0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73B23"/>
    <w:multiLevelType w:val="hybridMultilevel"/>
    <w:tmpl w:val="CBD669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15A1"/>
    <w:multiLevelType w:val="hybridMultilevel"/>
    <w:tmpl w:val="310C1D9E"/>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ACB30D7"/>
    <w:multiLevelType w:val="hybridMultilevel"/>
    <w:tmpl w:val="30B858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B206E4F"/>
    <w:multiLevelType w:val="hybridMultilevel"/>
    <w:tmpl w:val="13E8199C"/>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0CE55CAB"/>
    <w:multiLevelType w:val="singleLevel"/>
    <w:tmpl w:val="A46C5528"/>
    <w:lvl w:ilvl="0">
      <w:start w:val="5"/>
      <w:numFmt w:val="lowerLetter"/>
      <w:lvlText w:val="%1."/>
      <w:lvlJc w:val="left"/>
      <w:pPr>
        <w:tabs>
          <w:tab w:val="num" w:pos="1440"/>
        </w:tabs>
        <w:ind w:left="1440" w:hanging="720"/>
      </w:pPr>
      <w:rPr>
        <w:rFonts w:cs="Times New Roman" w:hint="default"/>
      </w:rPr>
    </w:lvl>
  </w:abstractNum>
  <w:abstractNum w:abstractNumId="16" w15:restartNumberingAfterBreak="0">
    <w:nsid w:val="0FAB436A"/>
    <w:multiLevelType w:val="hybridMultilevel"/>
    <w:tmpl w:val="13C25C0C"/>
    <w:lvl w:ilvl="0" w:tplc="6422F1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157D1A01"/>
    <w:multiLevelType w:val="hybridMultilevel"/>
    <w:tmpl w:val="1E809B9C"/>
    <w:lvl w:ilvl="0" w:tplc="1C26325A">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6CD6BEF"/>
    <w:multiLevelType w:val="hybridMultilevel"/>
    <w:tmpl w:val="13AAAE9E"/>
    <w:lvl w:ilvl="0" w:tplc="5BFEB3D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173578F7"/>
    <w:multiLevelType w:val="hybridMultilevel"/>
    <w:tmpl w:val="025E42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319B2"/>
    <w:multiLevelType w:val="hybridMultilevel"/>
    <w:tmpl w:val="6B923050"/>
    <w:lvl w:ilvl="0" w:tplc="2738130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197C690C"/>
    <w:multiLevelType w:val="hybridMultilevel"/>
    <w:tmpl w:val="FB2C8DB8"/>
    <w:lvl w:ilvl="0" w:tplc="E1D2C7F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1B5969D1"/>
    <w:multiLevelType w:val="hybridMultilevel"/>
    <w:tmpl w:val="7B34D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927666"/>
    <w:multiLevelType w:val="hybridMultilevel"/>
    <w:tmpl w:val="F2DA1ECC"/>
    <w:lvl w:ilvl="0" w:tplc="A8925A0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1F3B3F91"/>
    <w:multiLevelType w:val="hybridMultilevel"/>
    <w:tmpl w:val="C9C626DE"/>
    <w:lvl w:ilvl="0" w:tplc="69566664">
      <w:numFmt w:val="bullet"/>
      <w:lvlText w:val=""/>
      <w:lvlJc w:val="left"/>
      <w:pPr>
        <w:ind w:left="287" w:hanging="154"/>
      </w:pPr>
      <w:rPr>
        <w:rFonts w:ascii="Symbol" w:eastAsia="Times New Roman" w:hAnsi="Symbol" w:hint="default"/>
        <w:spacing w:val="2"/>
        <w:w w:val="99"/>
        <w:sz w:val="18"/>
      </w:rPr>
    </w:lvl>
    <w:lvl w:ilvl="1" w:tplc="8A1CD73E">
      <w:numFmt w:val="bullet"/>
      <w:lvlText w:val=""/>
      <w:lvlJc w:val="left"/>
      <w:pPr>
        <w:ind w:left="553" w:hanging="154"/>
      </w:pPr>
      <w:rPr>
        <w:rFonts w:ascii="Symbol" w:eastAsia="Times New Roman" w:hAnsi="Symbol" w:hint="default"/>
        <w:spacing w:val="2"/>
        <w:w w:val="99"/>
        <w:sz w:val="18"/>
      </w:rPr>
    </w:lvl>
    <w:lvl w:ilvl="2" w:tplc="F36C165A">
      <w:numFmt w:val="bullet"/>
      <w:lvlText w:val="•"/>
      <w:lvlJc w:val="left"/>
      <w:pPr>
        <w:ind w:left="1594" w:hanging="154"/>
      </w:pPr>
      <w:rPr>
        <w:rFonts w:hint="default"/>
      </w:rPr>
    </w:lvl>
    <w:lvl w:ilvl="3" w:tplc="CCFEC026">
      <w:numFmt w:val="bullet"/>
      <w:lvlText w:val="•"/>
      <w:lvlJc w:val="left"/>
      <w:pPr>
        <w:ind w:left="2629" w:hanging="154"/>
      </w:pPr>
      <w:rPr>
        <w:rFonts w:hint="default"/>
      </w:rPr>
    </w:lvl>
    <w:lvl w:ilvl="4" w:tplc="EBE4134C">
      <w:numFmt w:val="bullet"/>
      <w:lvlText w:val="•"/>
      <w:lvlJc w:val="left"/>
      <w:pPr>
        <w:ind w:left="3664" w:hanging="154"/>
      </w:pPr>
      <w:rPr>
        <w:rFonts w:hint="default"/>
      </w:rPr>
    </w:lvl>
    <w:lvl w:ilvl="5" w:tplc="9D92591C">
      <w:numFmt w:val="bullet"/>
      <w:lvlText w:val="•"/>
      <w:lvlJc w:val="left"/>
      <w:pPr>
        <w:ind w:left="4699" w:hanging="154"/>
      </w:pPr>
      <w:rPr>
        <w:rFonts w:hint="default"/>
      </w:rPr>
    </w:lvl>
    <w:lvl w:ilvl="6" w:tplc="E3FA9008">
      <w:numFmt w:val="bullet"/>
      <w:lvlText w:val="•"/>
      <w:lvlJc w:val="left"/>
      <w:pPr>
        <w:ind w:left="5734" w:hanging="154"/>
      </w:pPr>
      <w:rPr>
        <w:rFonts w:hint="default"/>
      </w:rPr>
    </w:lvl>
    <w:lvl w:ilvl="7" w:tplc="20941D8C">
      <w:numFmt w:val="bullet"/>
      <w:lvlText w:val="•"/>
      <w:lvlJc w:val="left"/>
      <w:pPr>
        <w:ind w:left="6769" w:hanging="154"/>
      </w:pPr>
      <w:rPr>
        <w:rFonts w:hint="default"/>
      </w:rPr>
    </w:lvl>
    <w:lvl w:ilvl="8" w:tplc="07D8509A">
      <w:numFmt w:val="bullet"/>
      <w:lvlText w:val="•"/>
      <w:lvlJc w:val="left"/>
      <w:pPr>
        <w:ind w:left="7804" w:hanging="154"/>
      </w:pPr>
      <w:rPr>
        <w:rFonts w:hint="default"/>
      </w:rPr>
    </w:lvl>
  </w:abstractNum>
  <w:abstractNum w:abstractNumId="25" w15:restartNumberingAfterBreak="0">
    <w:nsid w:val="1FD15769"/>
    <w:multiLevelType w:val="multilevel"/>
    <w:tmpl w:val="55F2842E"/>
    <w:lvl w:ilvl="0">
      <w:start w:val="1"/>
      <w:numFmt w:val="upperRoman"/>
      <w:lvlText w:val="%1."/>
      <w:lvlJc w:val="right"/>
      <w:pPr>
        <w:ind w:left="360" w:hanging="360"/>
      </w:pPr>
      <w:rPr>
        <w:rFonts w:cs="Times New Roman"/>
      </w:rPr>
    </w:lvl>
    <w:lvl w:ilvl="1">
      <w:start w:val="923"/>
      <w:numFmt w:val="decimal"/>
      <w:isLgl/>
      <w:lvlText w:val="%1.%2"/>
      <w:lvlJc w:val="left"/>
      <w:pPr>
        <w:ind w:left="3465" w:hanging="585"/>
      </w:pPr>
      <w:rPr>
        <w:rFonts w:cs="Times New Roman" w:hint="default"/>
      </w:rPr>
    </w:lvl>
    <w:lvl w:ilvl="2">
      <w:start w:val="1"/>
      <w:numFmt w:val="decimal"/>
      <w:isLgl/>
      <w:lvlText w:val="%1.%2.%3"/>
      <w:lvlJc w:val="left"/>
      <w:pPr>
        <w:ind w:left="6480" w:hanging="720"/>
      </w:pPr>
      <w:rPr>
        <w:rFonts w:cs="Times New Roman" w:hint="default"/>
      </w:rPr>
    </w:lvl>
    <w:lvl w:ilvl="3">
      <w:start w:val="1"/>
      <w:numFmt w:val="decimal"/>
      <w:isLgl/>
      <w:lvlText w:val="%1.%2.%3.%4"/>
      <w:lvlJc w:val="left"/>
      <w:pPr>
        <w:ind w:left="9360" w:hanging="720"/>
      </w:pPr>
      <w:rPr>
        <w:rFonts w:cs="Times New Roman" w:hint="default"/>
      </w:rPr>
    </w:lvl>
    <w:lvl w:ilvl="4">
      <w:start w:val="1"/>
      <w:numFmt w:val="decimal"/>
      <w:isLgl/>
      <w:lvlText w:val="%1.%2.%3.%4.%5"/>
      <w:lvlJc w:val="left"/>
      <w:pPr>
        <w:ind w:left="12600" w:hanging="1080"/>
      </w:pPr>
      <w:rPr>
        <w:rFonts w:cs="Times New Roman" w:hint="default"/>
      </w:rPr>
    </w:lvl>
    <w:lvl w:ilvl="5">
      <w:start w:val="1"/>
      <w:numFmt w:val="decimal"/>
      <w:isLgl/>
      <w:lvlText w:val="%1.%2.%3.%4.%5.%6"/>
      <w:lvlJc w:val="left"/>
      <w:pPr>
        <w:ind w:left="15480" w:hanging="1080"/>
      </w:pPr>
      <w:rPr>
        <w:rFonts w:cs="Times New Roman" w:hint="default"/>
      </w:rPr>
    </w:lvl>
    <w:lvl w:ilvl="6">
      <w:start w:val="1"/>
      <w:numFmt w:val="decimal"/>
      <w:isLgl/>
      <w:lvlText w:val="%1.%2.%3.%4.%5.%6.%7"/>
      <w:lvlJc w:val="left"/>
      <w:pPr>
        <w:ind w:left="18720" w:hanging="1440"/>
      </w:pPr>
      <w:rPr>
        <w:rFonts w:cs="Times New Roman" w:hint="default"/>
      </w:rPr>
    </w:lvl>
    <w:lvl w:ilvl="7">
      <w:start w:val="1"/>
      <w:numFmt w:val="decimal"/>
      <w:isLgl/>
      <w:lvlText w:val="%1.%2.%3.%4.%5.%6.%7.%8"/>
      <w:lvlJc w:val="left"/>
      <w:pPr>
        <w:ind w:left="21600" w:hanging="1440"/>
      </w:pPr>
      <w:rPr>
        <w:rFonts w:cs="Times New Roman" w:hint="default"/>
      </w:rPr>
    </w:lvl>
    <w:lvl w:ilvl="8">
      <w:start w:val="1"/>
      <w:numFmt w:val="decimal"/>
      <w:isLgl/>
      <w:lvlText w:val="%1.%2.%3.%4.%5.%6.%7.%8.%9"/>
      <w:lvlJc w:val="left"/>
      <w:pPr>
        <w:ind w:left="24480" w:hanging="1440"/>
      </w:pPr>
      <w:rPr>
        <w:rFonts w:cs="Times New Roman" w:hint="default"/>
      </w:rPr>
    </w:lvl>
  </w:abstractNum>
  <w:abstractNum w:abstractNumId="26" w15:restartNumberingAfterBreak="0">
    <w:nsid w:val="2089512B"/>
    <w:multiLevelType w:val="hybridMultilevel"/>
    <w:tmpl w:val="5A62D81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22E265C3"/>
    <w:multiLevelType w:val="hybridMultilevel"/>
    <w:tmpl w:val="CDC490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41C0FD3"/>
    <w:multiLevelType w:val="hybridMultilevel"/>
    <w:tmpl w:val="78FAA966"/>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25166B35"/>
    <w:multiLevelType w:val="hybridMultilevel"/>
    <w:tmpl w:val="F7D677D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7203B64"/>
    <w:multiLevelType w:val="multilevel"/>
    <w:tmpl w:val="CDC4909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29140BD8"/>
    <w:multiLevelType w:val="hybridMultilevel"/>
    <w:tmpl w:val="0D1898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9D3957"/>
    <w:multiLevelType w:val="hybridMultilevel"/>
    <w:tmpl w:val="23E0C7C2"/>
    <w:lvl w:ilvl="0" w:tplc="15D277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2AED101B"/>
    <w:multiLevelType w:val="hybridMultilevel"/>
    <w:tmpl w:val="197AE506"/>
    <w:lvl w:ilvl="0" w:tplc="568A6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260B3C"/>
    <w:multiLevelType w:val="hybridMultilevel"/>
    <w:tmpl w:val="8EB65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7F54F4"/>
    <w:multiLevelType w:val="multilevel"/>
    <w:tmpl w:val="CDC4909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2C0C0296"/>
    <w:multiLevelType w:val="hybridMultilevel"/>
    <w:tmpl w:val="4D343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230461"/>
    <w:multiLevelType w:val="hybridMultilevel"/>
    <w:tmpl w:val="78224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D391BFE"/>
    <w:multiLevelType w:val="hybridMultilevel"/>
    <w:tmpl w:val="0CD82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51152B"/>
    <w:multiLevelType w:val="hybridMultilevel"/>
    <w:tmpl w:val="A69C5214"/>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42664B2"/>
    <w:multiLevelType w:val="hybridMultilevel"/>
    <w:tmpl w:val="570615E2"/>
    <w:lvl w:ilvl="0" w:tplc="070A7328">
      <w:start w:val="1"/>
      <w:numFmt w:val="upperLetter"/>
      <w:lvlText w:val="%1."/>
      <w:lvlJc w:val="left"/>
      <w:pPr>
        <w:ind w:left="1440" w:hanging="6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41" w15:restartNumberingAfterBreak="0">
    <w:nsid w:val="35E67CB2"/>
    <w:multiLevelType w:val="hybridMultilevel"/>
    <w:tmpl w:val="0B3C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D442DA"/>
    <w:multiLevelType w:val="hybridMultilevel"/>
    <w:tmpl w:val="78D4D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71833F0"/>
    <w:multiLevelType w:val="hybridMultilevel"/>
    <w:tmpl w:val="9350D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BF0AF8"/>
    <w:multiLevelType w:val="hybridMultilevel"/>
    <w:tmpl w:val="328CA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D1C6CE9"/>
    <w:multiLevelType w:val="hybridMultilevel"/>
    <w:tmpl w:val="2CAC27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245625A"/>
    <w:multiLevelType w:val="hybridMultilevel"/>
    <w:tmpl w:val="E068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151D9F"/>
    <w:multiLevelType w:val="hybridMultilevel"/>
    <w:tmpl w:val="1DD4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A9444F"/>
    <w:multiLevelType w:val="hybridMultilevel"/>
    <w:tmpl w:val="78CCAFE4"/>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55BD7073"/>
    <w:multiLevelType w:val="hybridMultilevel"/>
    <w:tmpl w:val="D554A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CA6984"/>
    <w:multiLevelType w:val="hybridMultilevel"/>
    <w:tmpl w:val="607A9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1020F"/>
    <w:multiLevelType w:val="hybridMultilevel"/>
    <w:tmpl w:val="544E9DA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8F73854"/>
    <w:multiLevelType w:val="hybridMultilevel"/>
    <w:tmpl w:val="AAA0285A"/>
    <w:lvl w:ilvl="0" w:tplc="6CC689C4">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8F912C6"/>
    <w:multiLevelType w:val="hybridMultilevel"/>
    <w:tmpl w:val="CED44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E1C109A"/>
    <w:multiLevelType w:val="hybridMultilevel"/>
    <w:tmpl w:val="C7E4EEFC"/>
    <w:lvl w:ilvl="0" w:tplc="0409000F">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5F046F09"/>
    <w:multiLevelType w:val="hybridMultilevel"/>
    <w:tmpl w:val="A6E2E0B4"/>
    <w:lvl w:ilvl="0" w:tplc="5AF253FE">
      <w:start w:val="1"/>
      <w:numFmt w:val="upperRoman"/>
      <w:lvlText w:val="%1."/>
      <w:lvlJc w:val="right"/>
      <w:pPr>
        <w:ind w:left="720" w:hanging="360"/>
      </w:pPr>
      <w:rPr>
        <w:rFonts w:ascii="Times New Roman" w:hAnsi="Times New Roman"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FDF4348"/>
    <w:multiLevelType w:val="hybridMultilevel"/>
    <w:tmpl w:val="C5E8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8813AC"/>
    <w:multiLevelType w:val="hybridMultilevel"/>
    <w:tmpl w:val="79E8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3B7290F"/>
    <w:multiLevelType w:val="hybridMultilevel"/>
    <w:tmpl w:val="CAE8E23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418463E"/>
    <w:multiLevelType w:val="hybridMultilevel"/>
    <w:tmpl w:val="E9422B0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5F668E2"/>
    <w:multiLevelType w:val="hybridMultilevel"/>
    <w:tmpl w:val="6F72C6F2"/>
    <w:lvl w:ilvl="0" w:tplc="04090011">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7CC5208"/>
    <w:multiLevelType w:val="hybridMultilevel"/>
    <w:tmpl w:val="8342EA06"/>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15:restartNumberingAfterBreak="0">
    <w:nsid w:val="6AE34395"/>
    <w:multiLevelType w:val="singleLevel"/>
    <w:tmpl w:val="C79E719E"/>
    <w:lvl w:ilvl="0">
      <w:start w:val="1"/>
      <w:numFmt w:val="decimal"/>
      <w:lvlText w:val="%1."/>
      <w:lvlJc w:val="left"/>
      <w:pPr>
        <w:tabs>
          <w:tab w:val="num" w:pos="1080"/>
        </w:tabs>
        <w:ind w:left="1080" w:hanging="360"/>
      </w:pPr>
      <w:rPr>
        <w:rFonts w:cs="Times New Roman" w:hint="default"/>
      </w:rPr>
    </w:lvl>
  </w:abstractNum>
  <w:abstractNum w:abstractNumId="63" w15:restartNumberingAfterBreak="0">
    <w:nsid w:val="6C0131FC"/>
    <w:multiLevelType w:val="hybridMultilevel"/>
    <w:tmpl w:val="5498C8F4"/>
    <w:lvl w:ilvl="0" w:tplc="5DF85C6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4" w15:restartNumberingAfterBreak="0">
    <w:nsid w:val="6F8E573A"/>
    <w:multiLevelType w:val="hybridMultilevel"/>
    <w:tmpl w:val="39F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8F69C1"/>
    <w:multiLevelType w:val="hybridMultilevel"/>
    <w:tmpl w:val="7E34F134"/>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15:restartNumberingAfterBreak="0">
    <w:nsid w:val="70A54689"/>
    <w:multiLevelType w:val="hybridMultilevel"/>
    <w:tmpl w:val="7BEC7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BE27AA"/>
    <w:multiLevelType w:val="hybridMultilevel"/>
    <w:tmpl w:val="890AEF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6F8625D"/>
    <w:multiLevelType w:val="hybridMultilevel"/>
    <w:tmpl w:val="9E1E644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77456D36"/>
    <w:multiLevelType w:val="hybridMultilevel"/>
    <w:tmpl w:val="97646B52"/>
    <w:lvl w:ilvl="0" w:tplc="1968308E">
      <w:start w:val="1"/>
      <w:numFmt w:val="upperLetter"/>
      <w:lvlText w:val="%1."/>
      <w:lvlJc w:val="righ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77AD0511"/>
    <w:multiLevelType w:val="hybridMultilevel"/>
    <w:tmpl w:val="75048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A903342"/>
    <w:multiLevelType w:val="hybridMultilevel"/>
    <w:tmpl w:val="72AA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AB466B"/>
    <w:multiLevelType w:val="hybridMultilevel"/>
    <w:tmpl w:val="6004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C05D86"/>
    <w:multiLevelType w:val="hybridMultilevel"/>
    <w:tmpl w:val="7B1423DE"/>
    <w:lvl w:ilvl="0" w:tplc="070A7328">
      <w:start w:val="1"/>
      <w:numFmt w:val="upperLetter"/>
      <w:lvlText w:val="%1."/>
      <w:lvlJc w:val="left"/>
      <w:pPr>
        <w:ind w:left="1440" w:hanging="6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abstractNumId w:val="15"/>
  </w:num>
  <w:num w:numId="2">
    <w:abstractNumId w:val="19"/>
  </w:num>
  <w:num w:numId="3">
    <w:abstractNumId w:val="22"/>
  </w:num>
  <w:num w:numId="4">
    <w:abstractNumId w:val="38"/>
  </w:num>
  <w:num w:numId="5">
    <w:abstractNumId w:val="62"/>
  </w:num>
  <w:num w:numId="6">
    <w:abstractNumId w:val="66"/>
  </w:num>
  <w:num w:numId="7">
    <w:abstractNumId w:val="59"/>
  </w:num>
  <w:num w:numId="8">
    <w:abstractNumId w:val="25"/>
  </w:num>
  <w:num w:numId="9">
    <w:abstractNumId w:val="58"/>
  </w:num>
  <w:num w:numId="10">
    <w:abstractNumId w:val="72"/>
  </w:num>
  <w:num w:numId="11">
    <w:abstractNumId w:val="53"/>
  </w:num>
  <w:num w:numId="12">
    <w:abstractNumId w:val="11"/>
  </w:num>
  <w:num w:numId="13">
    <w:abstractNumId w:val="64"/>
  </w:num>
  <w:num w:numId="14">
    <w:abstractNumId w:val="36"/>
  </w:num>
  <w:num w:numId="15">
    <w:abstractNumId w:val="56"/>
  </w:num>
  <w:num w:numId="16">
    <w:abstractNumId w:val="31"/>
  </w:num>
  <w:num w:numId="17">
    <w:abstractNumId w:val="41"/>
  </w:num>
  <w:num w:numId="18">
    <w:abstractNumId w:val="51"/>
  </w:num>
  <w:num w:numId="19">
    <w:abstractNumId w:val="45"/>
  </w:num>
  <w:num w:numId="20">
    <w:abstractNumId w:val="71"/>
  </w:num>
  <w:num w:numId="21">
    <w:abstractNumId w:val="57"/>
  </w:num>
  <w:num w:numId="22">
    <w:abstractNumId w:val="42"/>
  </w:num>
  <w:num w:numId="23">
    <w:abstractNumId w:val="37"/>
  </w:num>
  <w:num w:numId="24">
    <w:abstractNumId w:val="43"/>
  </w:num>
  <w:num w:numId="25">
    <w:abstractNumId w:val="0"/>
  </w:num>
  <w:num w:numId="26">
    <w:abstractNumId w:val="10"/>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47"/>
  </w:num>
  <w:num w:numId="32">
    <w:abstractNumId w:val="67"/>
  </w:num>
  <w:num w:numId="33">
    <w:abstractNumId w:val="4"/>
  </w:num>
  <w:num w:numId="34">
    <w:abstractNumId w:val="5"/>
  </w:num>
  <w:num w:numId="35">
    <w:abstractNumId w:val="7"/>
  </w:num>
  <w:num w:numId="36">
    <w:abstractNumId w:val="55"/>
  </w:num>
  <w:num w:numId="37">
    <w:abstractNumId w:val="14"/>
  </w:num>
  <w:num w:numId="38">
    <w:abstractNumId w:val="69"/>
  </w:num>
  <w:num w:numId="39">
    <w:abstractNumId w:val="18"/>
  </w:num>
  <w:num w:numId="40">
    <w:abstractNumId w:val="48"/>
  </w:num>
  <w:num w:numId="41">
    <w:abstractNumId w:val="1"/>
  </w:num>
  <w:num w:numId="42">
    <w:abstractNumId w:val="32"/>
  </w:num>
  <w:num w:numId="43">
    <w:abstractNumId w:val="9"/>
  </w:num>
  <w:num w:numId="44">
    <w:abstractNumId w:val="65"/>
  </w:num>
  <w:num w:numId="45">
    <w:abstractNumId w:val="23"/>
  </w:num>
  <w:num w:numId="46">
    <w:abstractNumId w:val="21"/>
  </w:num>
  <w:num w:numId="47">
    <w:abstractNumId w:val="12"/>
  </w:num>
  <w:num w:numId="48">
    <w:abstractNumId w:val="20"/>
  </w:num>
  <w:num w:numId="49">
    <w:abstractNumId w:val="61"/>
  </w:num>
  <w:num w:numId="50">
    <w:abstractNumId w:val="6"/>
  </w:num>
  <w:num w:numId="51">
    <w:abstractNumId w:val="34"/>
  </w:num>
  <w:num w:numId="52">
    <w:abstractNumId w:val="3"/>
  </w:num>
  <w:num w:numId="53">
    <w:abstractNumId w:val="49"/>
  </w:num>
  <w:num w:numId="54">
    <w:abstractNumId w:val="54"/>
  </w:num>
  <w:num w:numId="55">
    <w:abstractNumId w:val="16"/>
  </w:num>
  <w:num w:numId="56">
    <w:abstractNumId w:val="27"/>
  </w:num>
  <w:num w:numId="57">
    <w:abstractNumId w:val="44"/>
  </w:num>
  <w:num w:numId="58">
    <w:abstractNumId w:val="39"/>
  </w:num>
  <w:num w:numId="59">
    <w:abstractNumId w:val="63"/>
  </w:num>
  <w:num w:numId="60">
    <w:abstractNumId w:val="28"/>
  </w:num>
  <w:num w:numId="61">
    <w:abstractNumId w:val="70"/>
  </w:num>
  <w:num w:numId="62">
    <w:abstractNumId w:val="33"/>
  </w:num>
  <w:num w:numId="63">
    <w:abstractNumId w:val="68"/>
  </w:num>
  <w:num w:numId="64">
    <w:abstractNumId w:val="8"/>
  </w:num>
  <w:num w:numId="65">
    <w:abstractNumId w:val="26"/>
  </w:num>
  <w:num w:numId="66">
    <w:abstractNumId w:val="2"/>
  </w:num>
  <w:num w:numId="67">
    <w:abstractNumId w:val="24"/>
  </w:num>
  <w:num w:numId="68">
    <w:abstractNumId w:val="46"/>
  </w:num>
  <w:num w:numId="69">
    <w:abstractNumId w:val="17"/>
  </w:num>
  <w:num w:numId="70">
    <w:abstractNumId w:val="13"/>
  </w:num>
  <w:num w:numId="71">
    <w:abstractNumId w:val="60"/>
  </w:num>
  <w:num w:numId="72">
    <w:abstractNumId w:val="52"/>
  </w:num>
  <w:num w:numId="73">
    <w:abstractNumId w:val="35"/>
  </w:num>
  <w:num w:numId="74">
    <w:abstractNumId w:val="29"/>
  </w:num>
  <w:num w:numId="7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14"/>
    <w:rsid w:val="00000166"/>
    <w:rsid w:val="00000566"/>
    <w:rsid w:val="00000B12"/>
    <w:rsid w:val="00000BF4"/>
    <w:rsid w:val="00000C3A"/>
    <w:rsid w:val="000014DB"/>
    <w:rsid w:val="00001A62"/>
    <w:rsid w:val="00002B85"/>
    <w:rsid w:val="00003843"/>
    <w:rsid w:val="00003AC2"/>
    <w:rsid w:val="00003BD7"/>
    <w:rsid w:val="000040C8"/>
    <w:rsid w:val="00004219"/>
    <w:rsid w:val="0000478D"/>
    <w:rsid w:val="00004839"/>
    <w:rsid w:val="00004A9A"/>
    <w:rsid w:val="00004CA1"/>
    <w:rsid w:val="000050A1"/>
    <w:rsid w:val="000050A8"/>
    <w:rsid w:val="00005289"/>
    <w:rsid w:val="000056DB"/>
    <w:rsid w:val="00005F3F"/>
    <w:rsid w:val="0000646F"/>
    <w:rsid w:val="00006C07"/>
    <w:rsid w:val="00007B6D"/>
    <w:rsid w:val="00007F01"/>
    <w:rsid w:val="000102F3"/>
    <w:rsid w:val="0001068C"/>
    <w:rsid w:val="00010EBA"/>
    <w:rsid w:val="000117EC"/>
    <w:rsid w:val="000123B7"/>
    <w:rsid w:val="00012D22"/>
    <w:rsid w:val="00013059"/>
    <w:rsid w:val="00013339"/>
    <w:rsid w:val="000140B5"/>
    <w:rsid w:val="000144CA"/>
    <w:rsid w:val="00014604"/>
    <w:rsid w:val="00014929"/>
    <w:rsid w:val="00015A1C"/>
    <w:rsid w:val="0001784E"/>
    <w:rsid w:val="00017AF6"/>
    <w:rsid w:val="00017BB0"/>
    <w:rsid w:val="00017D08"/>
    <w:rsid w:val="00017E0E"/>
    <w:rsid w:val="00021120"/>
    <w:rsid w:val="00021197"/>
    <w:rsid w:val="000216DA"/>
    <w:rsid w:val="00021E9A"/>
    <w:rsid w:val="00021F88"/>
    <w:rsid w:val="00022089"/>
    <w:rsid w:val="000229DC"/>
    <w:rsid w:val="00022D2C"/>
    <w:rsid w:val="00023177"/>
    <w:rsid w:val="0002378C"/>
    <w:rsid w:val="00023CFE"/>
    <w:rsid w:val="00023D01"/>
    <w:rsid w:val="0002419A"/>
    <w:rsid w:val="000249F1"/>
    <w:rsid w:val="000250B1"/>
    <w:rsid w:val="000253EB"/>
    <w:rsid w:val="0002542C"/>
    <w:rsid w:val="00025911"/>
    <w:rsid w:val="00025B89"/>
    <w:rsid w:val="00025BAD"/>
    <w:rsid w:val="0002674C"/>
    <w:rsid w:val="000268DF"/>
    <w:rsid w:val="00026FD6"/>
    <w:rsid w:val="0002722F"/>
    <w:rsid w:val="0002780C"/>
    <w:rsid w:val="0002794E"/>
    <w:rsid w:val="000301AB"/>
    <w:rsid w:val="000302EE"/>
    <w:rsid w:val="00030B38"/>
    <w:rsid w:val="00030BE2"/>
    <w:rsid w:val="00030E8F"/>
    <w:rsid w:val="000314E3"/>
    <w:rsid w:val="000314F7"/>
    <w:rsid w:val="000320DF"/>
    <w:rsid w:val="00032193"/>
    <w:rsid w:val="000329B6"/>
    <w:rsid w:val="00032B33"/>
    <w:rsid w:val="00033449"/>
    <w:rsid w:val="00033532"/>
    <w:rsid w:val="00033829"/>
    <w:rsid w:val="00034334"/>
    <w:rsid w:val="00034AC2"/>
    <w:rsid w:val="00034BF7"/>
    <w:rsid w:val="00034C8D"/>
    <w:rsid w:val="00035862"/>
    <w:rsid w:val="00035E08"/>
    <w:rsid w:val="0003650D"/>
    <w:rsid w:val="00036707"/>
    <w:rsid w:val="00036A0A"/>
    <w:rsid w:val="00036FA8"/>
    <w:rsid w:val="0003726D"/>
    <w:rsid w:val="000378EB"/>
    <w:rsid w:val="00037FB3"/>
    <w:rsid w:val="00040126"/>
    <w:rsid w:val="000403DC"/>
    <w:rsid w:val="000403FF"/>
    <w:rsid w:val="00040FEE"/>
    <w:rsid w:val="0004110A"/>
    <w:rsid w:val="000412A0"/>
    <w:rsid w:val="00041B1F"/>
    <w:rsid w:val="00041E81"/>
    <w:rsid w:val="000422CB"/>
    <w:rsid w:val="0004234E"/>
    <w:rsid w:val="0004295A"/>
    <w:rsid w:val="000429D0"/>
    <w:rsid w:val="000432D9"/>
    <w:rsid w:val="00043658"/>
    <w:rsid w:val="0004365E"/>
    <w:rsid w:val="00043740"/>
    <w:rsid w:val="0004381A"/>
    <w:rsid w:val="00044582"/>
    <w:rsid w:val="00044F19"/>
    <w:rsid w:val="00044F27"/>
    <w:rsid w:val="000451D7"/>
    <w:rsid w:val="00045343"/>
    <w:rsid w:val="00045637"/>
    <w:rsid w:val="00045A75"/>
    <w:rsid w:val="00045B03"/>
    <w:rsid w:val="0004606A"/>
    <w:rsid w:val="0004611B"/>
    <w:rsid w:val="000461DC"/>
    <w:rsid w:val="00046A3C"/>
    <w:rsid w:val="00046B4B"/>
    <w:rsid w:val="00046D77"/>
    <w:rsid w:val="0004779E"/>
    <w:rsid w:val="000477F0"/>
    <w:rsid w:val="00047816"/>
    <w:rsid w:val="00047BB7"/>
    <w:rsid w:val="00047C94"/>
    <w:rsid w:val="0005044F"/>
    <w:rsid w:val="00050610"/>
    <w:rsid w:val="00050644"/>
    <w:rsid w:val="00050B4F"/>
    <w:rsid w:val="00050C9B"/>
    <w:rsid w:val="00050D25"/>
    <w:rsid w:val="000510B8"/>
    <w:rsid w:val="000516BD"/>
    <w:rsid w:val="00051A93"/>
    <w:rsid w:val="0005233C"/>
    <w:rsid w:val="0005245F"/>
    <w:rsid w:val="00052839"/>
    <w:rsid w:val="000534D8"/>
    <w:rsid w:val="00053565"/>
    <w:rsid w:val="00053AE3"/>
    <w:rsid w:val="000546D0"/>
    <w:rsid w:val="00054A6A"/>
    <w:rsid w:val="00054CAC"/>
    <w:rsid w:val="0005522A"/>
    <w:rsid w:val="000555F1"/>
    <w:rsid w:val="000561BF"/>
    <w:rsid w:val="00056287"/>
    <w:rsid w:val="000564B6"/>
    <w:rsid w:val="000564D9"/>
    <w:rsid w:val="00057108"/>
    <w:rsid w:val="000577D1"/>
    <w:rsid w:val="000600CA"/>
    <w:rsid w:val="000603A4"/>
    <w:rsid w:val="00060986"/>
    <w:rsid w:val="00061F9E"/>
    <w:rsid w:val="000627E1"/>
    <w:rsid w:val="00062C93"/>
    <w:rsid w:val="00062ED0"/>
    <w:rsid w:val="000630AE"/>
    <w:rsid w:val="000631D2"/>
    <w:rsid w:val="0006342C"/>
    <w:rsid w:val="00063B2F"/>
    <w:rsid w:val="00065146"/>
    <w:rsid w:val="0006597E"/>
    <w:rsid w:val="00066837"/>
    <w:rsid w:val="00066D61"/>
    <w:rsid w:val="00067257"/>
    <w:rsid w:val="000674A1"/>
    <w:rsid w:val="000677AE"/>
    <w:rsid w:val="000702D1"/>
    <w:rsid w:val="000705A1"/>
    <w:rsid w:val="000706CC"/>
    <w:rsid w:val="00070AB0"/>
    <w:rsid w:val="00070BEB"/>
    <w:rsid w:val="00070CE5"/>
    <w:rsid w:val="00071682"/>
    <w:rsid w:val="00071685"/>
    <w:rsid w:val="000721C0"/>
    <w:rsid w:val="000723B0"/>
    <w:rsid w:val="00072675"/>
    <w:rsid w:val="00072A16"/>
    <w:rsid w:val="00072D46"/>
    <w:rsid w:val="00072DF5"/>
    <w:rsid w:val="00073810"/>
    <w:rsid w:val="00073A7B"/>
    <w:rsid w:val="00073AB3"/>
    <w:rsid w:val="00074263"/>
    <w:rsid w:val="0007453C"/>
    <w:rsid w:val="00074A16"/>
    <w:rsid w:val="00074FAD"/>
    <w:rsid w:val="0007540F"/>
    <w:rsid w:val="00075621"/>
    <w:rsid w:val="00075C9F"/>
    <w:rsid w:val="000765B1"/>
    <w:rsid w:val="000767F6"/>
    <w:rsid w:val="00076AD7"/>
    <w:rsid w:val="00077C49"/>
    <w:rsid w:val="000804F8"/>
    <w:rsid w:val="000814C1"/>
    <w:rsid w:val="0008158A"/>
    <w:rsid w:val="00081883"/>
    <w:rsid w:val="00081AA8"/>
    <w:rsid w:val="00081AF0"/>
    <w:rsid w:val="00081F4E"/>
    <w:rsid w:val="00081F93"/>
    <w:rsid w:val="00082235"/>
    <w:rsid w:val="00082505"/>
    <w:rsid w:val="00082513"/>
    <w:rsid w:val="000828F8"/>
    <w:rsid w:val="00083736"/>
    <w:rsid w:val="00083BE5"/>
    <w:rsid w:val="00084071"/>
    <w:rsid w:val="00084644"/>
    <w:rsid w:val="00084856"/>
    <w:rsid w:val="00084C5E"/>
    <w:rsid w:val="00084CD8"/>
    <w:rsid w:val="0008619C"/>
    <w:rsid w:val="000863E0"/>
    <w:rsid w:val="00086788"/>
    <w:rsid w:val="000867B3"/>
    <w:rsid w:val="00086E18"/>
    <w:rsid w:val="00091613"/>
    <w:rsid w:val="00091F85"/>
    <w:rsid w:val="000929F7"/>
    <w:rsid w:val="00092E21"/>
    <w:rsid w:val="0009318A"/>
    <w:rsid w:val="00093437"/>
    <w:rsid w:val="00093868"/>
    <w:rsid w:val="000938B5"/>
    <w:rsid w:val="00093CE0"/>
    <w:rsid w:val="00093D92"/>
    <w:rsid w:val="00093E59"/>
    <w:rsid w:val="0009441D"/>
    <w:rsid w:val="000944EB"/>
    <w:rsid w:val="000949E0"/>
    <w:rsid w:val="00094A20"/>
    <w:rsid w:val="00096253"/>
    <w:rsid w:val="00096326"/>
    <w:rsid w:val="0009634C"/>
    <w:rsid w:val="00096BB6"/>
    <w:rsid w:val="000A0066"/>
    <w:rsid w:val="000A06DB"/>
    <w:rsid w:val="000A12FC"/>
    <w:rsid w:val="000A1CC4"/>
    <w:rsid w:val="000A1FDE"/>
    <w:rsid w:val="000A216C"/>
    <w:rsid w:val="000A25B9"/>
    <w:rsid w:val="000A29CD"/>
    <w:rsid w:val="000A356F"/>
    <w:rsid w:val="000A3C41"/>
    <w:rsid w:val="000A4511"/>
    <w:rsid w:val="000A4ED3"/>
    <w:rsid w:val="000A556A"/>
    <w:rsid w:val="000A5855"/>
    <w:rsid w:val="000A5C16"/>
    <w:rsid w:val="000A63D8"/>
    <w:rsid w:val="000A6937"/>
    <w:rsid w:val="000A6967"/>
    <w:rsid w:val="000A6AE2"/>
    <w:rsid w:val="000A70B4"/>
    <w:rsid w:val="000A732D"/>
    <w:rsid w:val="000A743C"/>
    <w:rsid w:val="000A7D6B"/>
    <w:rsid w:val="000A7E02"/>
    <w:rsid w:val="000A7F61"/>
    <w:rsid w:val="000B06A8"/>
    <w:rsid w:val="000B0951"/>
    <w:rsid w:val="000B109C"/>
    <w:rsid w:val="000B130D"/>
    <w:rsid w:val="000B15CE"/>
    <w:rsid w:val="000B1982"/>
    <w:rsid w:val="000B19D5"/>
    <w:rsid w:val="000B2334"/>
    <w:rsid w:val="000B234F"/>
    <w:rsid w:val="000B2462"/>
    <w:rsid w:val="000B25EE"/>
    <w:rsid w:val="000B34E4"/>
    <w:rsid w:val="000B3938"/>
    <w:rsid w:val="000B3B4A"/>
    <w:rsid w:val="000B3D89"/>
    <w:rsid w:val="000B4084"/>
    <w:rsid w:val="000B4378"/>
    <w:rsid w:val="000B479E"/>
    <w:rsid w:val="000B4AE5"/>
    <w:rsid w:val="000B4AF9"/>
    <w:rsid w:val="000B4B74"/>
    <w:rsid w:val="000B4EA1"/>
    <w:rsid w:val="000B50D5"/>
    <w:rsid w:val="000B5EA2"/>
    <w:rsid w:val="000B5EDB"/>
    <w:rsid w:val="000B62D7"/>
    <w:rsid w:val="000B6546"/>
    <w:rsid w:val="000B65FC"/>
    <w:rsid w:val="000B72FD"/>
    <w:rsid w:val="000B750F"/>
    <w:rsid w:val="000B79AE"/>
    <w:rsid w:val="000B7DCE"/>
    <w:rsid w:val="000B7EC9"/>
    <w:rsid w:val="000C01E7"/>
    <w:rsid w:val="000C06B7"/>
    <w:rsid w:val="000C088C"/>
    <w:rsid w:val="000C0928"/>
    <w:rsid w:val="000C098C"/>
    <w:rsid w:val="000C0B3B"/>
    <w:rsid w:val="000C111E"/>
    <w:rsid w:val="000C1979"/>
    <w:rsid w:val="000C1F96"/>
    <w:rsid w:val="000C2176"/>
    <w:rsid w:val="000C2BC6"/>
    <w:rsid w:val="000C2DE0"/>
    <w:rsid w:val="000C337A"/>
    <w:rsid w:val="000C3864"/>
    <w:rsid w:val="000C3B12"/>
    <w:rsid w:val="000C3EEC"/>
    <w:rsid w:val="000C4048"/>
    <w:rsid w:val="000C4070"/>
    <w:rsid w:val="000C4100"/>
    <w:rsid w:val="000C415B"/>
    <w:rsid w:val="000C4293"/>
    <w:rsid w:val="000C43EE"/>
    <w:rsid w:val="000C449D"/>
    <w:rsid w:val="000C46DE"/>
    <w:rsid w:val="000C5FF0"/>
    <w:rsid w:val="000C64D6"/>
    <w:rsid w:val="000C650D"/>
    <w:rsid w:val="000C67F8"/>
    <w:rsid w:val="000C6DEC"/>
    <w:rsid w:val="000D0084"/>
    <w:rsid w:val="000D0759"/>
    <w:rsid w:val="000D075C"/>
    <w:rsid w:val="000D0854"/>
    <w:rsid w:val="000D0A13"/>
    <w:rsid w:val="000D1C84"/>
    <w:rsid w:val="000D22EA"/>
    <w:rsid w:val="000D240C"/>
    <w:rsid w:val="000D280C"/>
    <w:rsid w:val="000D2DAC"/>
    <w:rsid w:val="000D2F9E"/>
    <w:rsid w:val="000D3CA0"/>
    <w:rsid w:val="000D3F7D"/>
    <w:rsid w:val="000D4E8D"/>
    <w:rsid w:val="000D555B"/>
    <w:rsid w:val="000D5761"/>
    <w:rsid w:val="000D5989"/>
    <w:rsid w:val="000D59F4"/>
    <w:rsid w:val="000D5A12"/>
    <w:rsid w:val="000D5C50"/>
    <w:rsid w:val="000D5FB4"/>
    <w:rsid w:val="000D6739"/>
    <w:rsid w:val="000D6A85"/>
    <w:rsid w:val="000D6AE3"/>
    <w:rsid w:val="000D7041"/>
    <w:rsid w:val="000D7592"/>
    <w:rsid w:val="000D7788"/>
    <w:rsid w:val="000D7B23"/>
    <w:rsid w:val="000D7C83"/>
    <w:rsid w:val="000D7D8D"/>
    <w:rsid w:val="000D7F17"/>
    <w:rsid w:val="000E0314"/>
    <w:rsid w:val="000E0445"/>
    <w:rsid w:val="000E0A44"/>
    <w:rsid w:val="000E0CA7"/>
    <w:rsid w:val="000E114E"/>
    <w:rsid w:val="000E13D7"/>
    <w:rsid w:val="000E14DC"/>
    <w:rsid w:val="000E16AC"/>
    <w:rsid w:val="000E2218"/>
    <w:rsid w:val="000E2DAA"/>
    <w:rsid w:val="000E3522"/>
    <w:rsid w:val="000E36D7"/>
    <w:rsid w:val="000E3B46"/>
    <w:rsid w:val="000E3D9C"/>
    <w:rsid w:val="000E3E45"/>
    <w:rsid w:val="000E4428"/>
    <w:rsid w:val="000E4D63"/>
    <w:rsid w:val="000E5403"/>
    <w:rsid w:val="000E5893"/>
    <w:rsid w:val="000E5ADD"/>
    <w:rsid w:val="000E60F2"/>
    <w:rsid w:val="000E6618"/>
    <w:rsid w:val="000E6D43"/>
    <w:rsid w:val="000E7025"/>
    <w:rsid w:val="000E7183"/>
    <w:rsid w:val="000E73BB"/>
    <w:rsid w:val="000E7778"/>
    <w:rsid w:val="000E7D6F"/>
    <w:rsid w:val="000F010F"/>
    <w:rsid w:val="000F106D"/>
    <w:rsid w:val="000F128B"/>
    <w:rsid w:val="000F1662"/>
    <w:rsid w:val="000F18BF"/>
    <w:rsid w:val="000F1CB7"/>
    <w:rsid w:val="000F1DE8"/>
    <w:rsid w:val="000F2BA6"/>
    <w:rsid w:val="000F2E38"/>
    <w:rsid w:val="000F3155"/>
    <w:rsid w:val="000F3C0A"/>
    <w:rsid w:val="000F401F"/>
    <w:rsid w:val="000F52A5"/>
    <w:rsid w:val="000F52F2"/>
    <w:rsid w:val="000F5925"/>
    <w:rsid w:val="000F65FA"/>
    <w:rsid w:val="000F6D3C"/>
    <w:rsid w:val="000F72ED"/>
    <w:rsid w:val="000F74CE"/>
    <w:rsid w:val="000F75DB"/>
    <w:rsid w:val="000F78DB"/>
    <w:rsid w:val="000F7A89"/>
    <w:rsid w:val="000F7BAD"/>
    <w:rsid w:val="001000C0"/>
    <w:rsid w:val="0010022D"/>
    <w:rsid w:val="00100422"/>
    <w:rsid w:val="0010053A"/>
    <w:rsid w:val="0010156C"/>
    <w:rsid w:val="001017BE"/>
    <w:rsid w:val="00101891"/>
    <w:rsid w:val="0010224B"/>
    <w:rsid w:val="00102E56"/>
    <w:rsid w:val="00102FF0"/>
    <w:rsid w:val="0010389C"/>
    <w:rsid w:val="00103A17"/>
    <w:rsid w:val="00103A55"/>
    <w:rsid w:val="00103C40"/>
    <w:rsid w:val="00103CA8"/>
    <w:rsid w:val="00103D45"/>
    <w:rsid w:val="00103FB8"/>
    <w:rsid w:val="00104D45"/>
    <w:rsid w:val="00104F2E"/>
    <w:rsid w:val="00105940"/>
    <w:rsid w:val="001061BA"/>
    <w:rsid w:val="00106426"/>
    <w:rsid w:val="0010673B"/>
    <w:rsid w:val="00106FCE"/>
    <w:rsid w:val="00107247"/>
    <w:rsid w:val="001074DA"/>
    <w:rsid w:val="001076A3"/>
    <w:rsid w:val="001078E8"/>
    <w:rsid w:val="00110EDC"/>
    <w:rsid w:val="00111212"/>
    <w:rsid w:val="00111479"/>
    <w:rsid w:val="001114BD"/>
    <w:rsid w:val="0011158F"/>
    <w:rsid w:val="00112731"/>
    <w:rsid w:val="00112AAE"/>
    <w:rsid w:val="00112B7A"/>
    <w:rsid w:val="00113629"/>
    <w:rsid w:val="001142ED"/>
    <w:rsid w:val="00114A4E"/>
    <w:rsid w:val="00114D18"/>
    <w:rsid w:val="00114E08"/>
    <w:rsid w:val="00115023"/>
    <w:rsid w:val="00115107"/>
    <w:rsid w:val="001154A8"/>
    <w:rsid w:val="0011591E"/>
    <w:rsid w:val="00115B5D"/>
    <w:rsid w:val="00115FAD"/>
    <w:rsid w:val="001161B9"/>
    <w:rsid w:val="00116304"/>
    <w:rsid w:val="00116D37"/>
    <w:rsid w:val="00117C92"/>
    <w:rsid w:val="0012032D"/>
    <w:rsid w:val="00120C50"/>
    <w:rsid w:val="00120D01"/>
    <w:rsid w:val="0012192F"/>
    <w:rsid w:val="00122AA9"/>
    <w:rsid w:val="00122E7B"/>
    <w:rsid w:val="00123639"/>
    <w:rsid w:val="0012399C"/>
    <w:rsid w:val="00123F24"/>
    <w:rsid w:val="00124791"/>
    <w:rsid w:val="00124873"/>
    <w:rsid w:val="0012495C"/>
    <w:rsid w:val="00125150"/>
    <w:rsid w:val="00125703"/>
    <w:rsid w:val="00125958"/>
    <w:rsid w:val="00125CCD"/>
    <w:rsid w:val="00126800"/>
    <w:rsid w:val="00126844"/>
    <w:rsid w:val="001268A0"/>
    <w:rsid w:val="00126D71"/>
    <w:rsid w:val="00126DAE"/>
    <w:rsid w:val="00126DD3"/>
    <w:rsid w:val="0012729D"/>
    <w:rsid w:val="00130189"/>
    <w:rsid w:val="001305AE"/>
    <w:rsid w:val="00130754"/>
    <w:rsid w:val="0013077B"/>
    <w:rsid w:val="00130AD3"/>
    <w:rsid w:val="00130D83"/>
    <w:rsid w:val="0013149C"/>
    <w:rsid w:val="0013154B"/>
    <w:rsid w:val="00132C42"/>
    <w:rsid w:val="00133312"/>
    <w:rsid w:val="00133AD8"/>
    <w:rsid w:val="00133C81"/>
    <w:rsid w:val="00133E0D"/>
    <w:rsid w:val="001341FC"/>
    <w:rsid w:val="0013443B"/>
    <w:rsid w:val="00134609"/>
    <w:rsid w:val="001348EC"/>
    <w:rsid w:val="00134B63"/>
    <w:rsid w:val="00135797"/>
    <w:rsid w:val="0013594B"/>
    <w:rsid w:val="00135FB1"/>
    <w:rsid w:val="00136325"/>
    <w:rsid w:val="00136FD5"/>
    <w:rsid w:val="00137215"/>
    <w:rsid w:val="00137229"/>
    <w:rsid w:val="00137DD6"/>
    <w:rsid w:val="00140424"/>
    <w:rsid w:val="00140933"/>
    <w:rsid w:val="00141250"/>
    <w:rsid w:val="00141335"/>
    <w:rsid w:val="00141375"/>
    <w:rsid w:val="001417BC"/>
    <w:rsid w:val="001423B5"/>
    <w:rsid w:val="001432D7"/>
    <w:rsid w:val="001436EA"/>
    <w:rsid w:val="00143B9C"/>
    <w:rsid w:val="0014486D"/>
    <w:rsid w:val="0014549D"/>
    <w:rsid w:val="00145879"/>
    <w:rsid w:val="00145D6F"/>
    <w:rsid w:val="00145F62"/>
    <w:rsid w:val="0014617E"/>
    <w:rsid w:val="001463C3"/>
    <w:rsid w:val="0014660B"/>
    <w:rsid w:val="0014696E"/>
    <w:rsid w:val="00146C1F"/>
    <w:rsid w:val="00146E0C"/>
    <w:rsid w:val="001470AA"/>
    <w:rsid w:val="00147276"/>
    <w:rsid w:val="001473DE"/>
    <w:rsid w:val="00150098"/>
    <w:rsid w:val="00150F72"/>
    <w:rsid w:val="00151104"/>
    <w:rsid w:val="00151123"/>
    <w:rsid w:val="00151263"/>
    <w:rsid w:val="00151462"/>
    <w:rsid w:val="00151AB7"/>
    <w:rsid w:val="00151B57"/>
    <w:rsid w:val="00151BEC"/>
    <w:rsid w:val="00151D3F"/>
    <w:rsid w:val="00152764"/>
    <w:rsid w:val="00152C57"/>
    <w:rsid w:val="00152CFD"/>
    <w:rsid w:val="00152FD3"/>
    <w:rsid w:val="001530C5"/>
    <w:rsid w:val="00153FC3"/>
    <w:rsid w:val="00154020"/>
    <w:rsid w:val="0015443D"/>
    <w:rsid w:val="00154451"/>
    <w:rsid w:val="001546DD"/>
    <w:rsid w:val="0015478C"/>
    <w:rsid w:val="001547C8"/>
    <w:rsid w:val="00154D04"/>
    <w:rsid w:val="00155116"/>
    <w:rsid w:val="0015547E"/>
    <w:rsid w:val="0015577B"/>
    <w:rsid w:val="001558C3"/>
    <w:rsid w:val="001559FA"/>
    <w:rsid w:val="00155AF3"/>
    <w:rsid w:val="00155F21"/>
    <w:rsid w:val="00156C1C"/>
    <w:rsid w:val="001572FB"/>
    <w:rsid w:val="00157721"/>
    <w:rsid w:val="00157729"/>
    <w:rsid w:val="00160024"/>
    <w:rsid w:val="00160064"/>
    <w:rsid w:val="001606F8"/>
    <w:rsid w:val="00160DF6"/>
    <w:rsid w:val="00160F47"/>
    <w:rsid w:val="001610D0"/>
    <w:rsid w:val="00161263"/>
    <w:rsid w:val="00161422"/>
    <w:rsid w:val="00161680"/>
    <w:rsid w:val="00162B38"/>
    <w:rsid w:val="00162BF8"/>
    <w:rsid w:val="001633A2"/>
    <w:rsid w:val="001639BE"/>
    <w:rsid w:val="00164101"/>
    <w:rsid w:val="00164337"/>
    <w:rsid w:val="001643F1"/>
    <w:rsid w:val="00164851"/>
    <w:rsid w:val="00164930"/>
    <w:rsid w:val="00164D5B"/>
    <w:rsid w:val="00165995"/>
    <w:rsid w:val="001659DE"/>
    <w:rsid w:val="00165A94"/>
    <w:rsid w:val="00165B4F"/>
    <w:rsid w:val="00165FC5"/>
    <w:rsid w:val="00166127"/>
    <w:rsid w:val="00166605"/>
    <w:rsid w:val="00166B00"/>
    <w:rsid w:val="001672EF"/>
    <w:rsid w:val="001674B8"/>
    <w:rsid w:val="001706B2"/>
    <w:rsid w:val="00170B95"/>
    <w:rsid w:val="0017100C"/>
    <w:rsid w:val="001711D2"/>
    <w:rsid w:val="001713EB"/>
    <w:rsid w:val="00171813"/>
    <w:rsid w:val="001728F0"/>
    <w:rsid w:val="00172AD2"/>
    <w:rsid w:val="001730B0"/>
    <w:rsid w:val="0017357C"/>
    <w:rsid w:val="00173B85"/>
    <w:rsid w:val="001743AE"/>
    <w:rsid w:val="00174A7F"/>
    <w:rsid w:val="00174B2A"/>
    <w:rsid w:val="00174BB1"/>
    <w:rsid w:val="00174BDE"/>
    <w:rsid w:val="00174EF4"/>
    <w:rsid w:val="00174F3E"/>
    <w:rsid w:val="00175677"/>
    <w:rsid w:val="00175CC6"/>
    <w:rsid w:val="001762AE"/>
    <w:rsid w:val="0017649D"/>
    <w:rsid w:val="00176524"/>
    <w:rsid w:val="0017683D"/>
    <w:rsid w:val="00176D15"/>
    <w:rsid w:val="0017754B"/>
    <w:rsid w:val="00177A6A"/>
    <w:rsid w:val="0018078B"/>
    <w:rsid w:val="001818D5"/>
    <w:rsid w:val="00181EC7"/>
    <w:rsid w:val="00181EE1"/>
    <w:rsid w:val="001823EA"/>
    <w:rsid w:val="00182A7D"/>
    <w:rsid w:val="00182B08"/>
    <w:rsid w:val="00183049"/>
    <w:rsid w:val="001830E0"/>
    <w:rsid w:val="001849A9"/>
    <w:rsid w:val="00184C59"/>
    <w:rsid w:val="00185C6C"/>
    <w:rsid w:val="00185DE8"/>
    <w:rsid w:val="001860AB"/>
    <w:rsid w:val="001860DF"/>
    <w:rsid w:val="00186734"/>
    <w:rsid w:val="00186B9A"/>
    <w:rsid w:val="001870BE"/>
    <w:rsid w:val="001876B6"/>
    <w:rsid w:val="001879D2"/>
    <w:rsid w:val="00187BE1"/>
    <w:rsid w:val="00187CA5"/>
    <w:rsid w:val="00187CE4"/>
    <w:rsid w:val="001902CB"/>
    <w:rsid w:val="00191622"/>
    <w:rsid w:val="00191754"/>
    <w:rsid w:val="0019193C"/>
    <w:rsid w:val="00192D9C"/>
    <w:rsid w:val="00192E3C"/>
    <w:rsid w:val="00192FD7"/>
    <w:rsid w:val="0019344A"/>
    <w:rsid w:val="00194257"/>
    <w:rsid w:val="0019426C"/>
    <w:rsid w:val="00194C8D"/>
    <w:rsid w:val="00194F07"/>
    <w:rsid w:val="00195413"/>
    <w:rsid w:val="001956D0"/>
    <w:rsid w:val="001959A6"/>
    <w:rsid w:val="001960FD"/>
    <w:rsid w:val="001965E6"/>
    <w:rsid w:val="001968F3"/>
    <w:rsid w:val="0019759E"/>
    <w:rsid w:val="00197C7A"/>
    <w:rsid w:val="001A01B2"/>
    <w:rsid w:val="001A0656"/>
    <w:rsid w:val="001A06DE"/>
    <w:rsid w:val="001A0A09"/>
    <w:rsid w:val="001A1A26"/>
    <w:rsid w:val="001A263C"/>
    <w:rsid w:val="001A2A4F"/>
    <w:rsid w:val="001A2ACA"/>
    <w:rsid w:val="001A3A3A"/>
    <w:rsid w:val="001A3E08"/>
    <w:rsid w:val="001A3FC6"/>
    <w:rsid w:val="001A4508"/>
    <w:rsid w:val="001A4585"/>
    <w:rsid w:val="001A4823"/>
    <w:rsid w:val="001A4919"/>
    <w:rsid w:val="001A587A"/>
    <w:rsid w:val="001A58DF"/>
    <w:rsid w:val="001A61A7"/>
    <w:rsid w:val="001A6F7B"/>
    <w:rsid w:val="001A73CD"/>
    <w:rsid w:val="001A7D7C"/>
    <w:rsid w:val="001A7F06"/>
    <w:rsid w:val="001A7F6C"/>
    <w:rsid w:val="001B031E"/>
    <w:rsid w:val="001B0425"/>
    <w:rsid w:val="001B0905"/>
    <w:rsid w:val="001B0DCD"/>
    <w:rsid w:val="001B0E8B"/>
    <w:rsid w:val="001B1D74"/>
    <w:rsid w:val="001B1D8B"/>
    <w:rsid w:val="001B25E8"/>
    <w:rsid w:val="001B34DD"/>
    <w:rsid w:val="001B3BCE"/>
    <w:rsid w:val="001B3DEC"/>
    <w:rsid w:val="001B3FAD"/>
    <w:rsid w:val="001B48CE"/>
    <w:rsid w:val="001B4A04"/>
    <w:rsid w:val="001B5429"/>
    <w:rsid w:val="001B566C"/>
    <w:rsid w:val="001B5E57"/>
    <w:rsid w:val="001B5EF9"/>
    <w:rsid w:val="001B673B"/>
    <w:rsid w:val="001B6767"/>
    <w:rsid w:val="001B6887"/>
    <w:rsid w:val="001B6BC3"/>
    <w:rsid w:val="001B6C7E"/>
    <w:rsid w:val="001B6CB7"/>
    <w:rsid w:val="001B72B5"/>
    <w:rsid w:val="001B7352"/>
    <w:rsid w:val="001B751D"/>
    <w:rsid w:val="001B75F9"/>
    <w:rsid w:val="001B76BF"/>
    <w:rsid w:val="001B774D"/>
    <w:rsid w:val="001B7A03"/>
    <w:rsid w:val="001C02C1"/>
    <w:rsid w:val="001C0952"/>
    <w:rsid w:val="001C09E5"/>
    <w:rsid w:val="001C1042"/>
    <w:rsid w:val="001C1098"/>
    <w:rsid w:val="001C1DA2"/>
    <w:rsid w:val="001C2499"/>
    <w:rsid w:val="001C2754"/>
    <w:rsid w:val="001C2BAE"/>
    <w:rsid w:val="001C3334"/>
    <w:rsid w:val="001C3383"/>
    <w:rsid w:val="001C46EF"/>
    <w:rsid w:val="001C47A2"/>
    <w:rsid w:val="001C4811"/>
    <w:rsid w:val="001C4DCD"/>
    <w:rsid w:val="001C4F04"/>
    <w:rsid w:val="001C59C3"/>
    <w:rsid w:val="001C5C7B"/>
    <w:rsid w:val="001C5C95"/>
    <w:rsid w:val="001C6050"/>
    <w:rsid w:val="001C60D5"/>
    <w:rsid w:val="001C61A3"/>
    <w:rsid w:val="001C6317"/>
    <w:rsid w:val="001C6A8B"/>
    <w:rsid w:val="001C738F"/>
    <w:rsid w:val="001C7783"/>
    <w:rsid w:val="001D02C9"/>
    <w:rsid w:val="001D04D6"/>
    <w:rsid w:val="001D07EE"/>
    <w:rsid w:val="001D0A8F"/>
    <w:rsid w:val="001D117C"/>
    <w:rsid w:val="001D1DFB"/>
    <w:rsid w:val="001D224B"/>
    <w:rsid w:val="001D2B89"/>
    <w:rsid w:val="001D31BB"/>
    <w:rsid w:val="001D41B1"/>
    <w:rsid w:val="001D4696"/>
    <w:rsid w:val="001D4D07"/>
    <w:rsid w:val="001D55CC"/>
    <w:rsid w:val="001D5B9D"/>
    <w:rsid w:val="001D658B"/>
    <w:rsid w:val="001D6C53"/>
    <w:rsid w:val="001D70A7"/>
    <w:rsid w:val="001D764B"/>
    <w:rsid w:val="001D7654"/>
    <w:rsid w:val="001D78C2"/>
    <w:rsid w:val="001D7C65"/>
    <w:rsid w:val="001E03BC"/>
    <w:rsid w:val="001E06C3"/>
    <w:rsid w:val="001E080E"/>
    <w:rsid w:val="001E0A24"/>
    <w:rsid w:val="001E0E20"/>
    <w:rsid w:val="001E143A"/>
    <w:rsid w:val="001E1671"/>
    <w:rsid w:val="001E180D"/>
    <w:rsid w:val="001E2313"/>
    <w:rsid w:val="001E25C5"/>
    <w:rsid w:val="001E2F60"/>
    <w:rsid w:val="001E3798"/>
    <w:rsid w:val="001E3946"/>
    <w:rsid w:val="001E3C87"/>
    <w:rsid w:val="001E3E64"/>
    <w:rsid w:val="001E3E89"/>
    <w:rsid w:val="001E45E6"/>
    <w:rsid w:val="001E46F0"/>
    <w:rsid w:val="001E4F90"/>
    <w:rsid w:val="001E50C2"/>
    <w:rsid w:val="001E5A3C"/>
    <w:rsid w:val="001E5B89"/>
    <w:rsid w:val="001E5C87"/>
    <w:rsid w:val="001E69C1"/>
    <w:rsid w:val="001E79E0"/>
    <w:rsid w:val="001E7B9F"/>
    <w:rsid w:val="001E7D65"/>
    <w:rsid w:val="001F05C4"/>
    <w:rsid w:val="001F094D"/>
    <w:rsid w:val="001F0A67"/>
    <w:rsid w:val="001F14C2"/>
    <w:rsid w:val="001F1AD1"/>
    <w:rsid w:val="001F1D03"/>
    <w:rsid w:val="001F2124"/>
    <w:rsid w:val="001F2287"/>
    <w:rsid w:val="001F236B"/>
    <w:rsid w:val="001F25F4"/>
    <w:rsid w:val="001F2720"/>
    <w:rsid w:val="001F27D3"/>
    <w:rsid w:val="001F3ABB"/>
    <w:rsid w:val="001F50EB"/>
    <w:rsid w:val="001F5479"/>
    <w:rsid w:val="001F5667"/>
    <w:rsid w:val="001F59AC"/>
    <w:rsid w:val="001F5BDE"/>
    <w:rsid w:val="001F5DE2"/>
    <w:rsid w:val="001F5E60"/>
    <w:rsid w:val="001F5F86"/>
    <w:rsid w:val="001F6000"/>
    <w:rsid w:val="001F6D2B"/>
    <w:rsid w:val="001F7172"/>
    <w:rsid w:val="001F7346"/>
    <w:rsid w:val="0020023B"/>
    <w:rsid w:val="0020032F"/>
    <w:rsid w:val="0020132D"/>
    <w:rsid w:val="00201F5F"/>
    <w:rsid w:val="00202345"/>
    <w:rsid w:val="00202686"/>
    <w:rsid w:val="00202BBD"/>
    <w:rsid w:val="00202F7F"/>
    <w:rsid w:val="002032E9"/>
    <w:rsid w:val="00203404"/>
    <w:rsid w:val="00203A2B"/>
    <w:rsid w:val="00203CB8"/>
    <w:rsid w:val="00203DE2"/>
    <w:rsid w:val="00204398"/>
    <w:rsid w:val="002048FD"/>
    <w:rsid w:val="00204DC9"/>
    <w:rsid w:val="00204E1C"/>
    <w:rsid w:val="0020531C"/>
    <w:rsid w:val="00205352"/>
    <w:rsid w:val="00206DC5"/>
    <w:rsid w:val="002075AD"/>
    <w:rsid w:val="00207614"/>
    <w:rsid w:val="0020766B"/>
    <w:rsid w:val="0020786E"/>
    <w:rsid w:val="0020797B"/>
    <w:rsid w:val="00207A7C"/>
    <w:rsid w:val="0021001E"/>
    <w:rsid w:val="00210099"/>
    <w:rsid w:val="00210E96"/>
    <w:rsid w:val="0021120B"/>
    <w:rsid w:val="002115F3"/>
    <w:rsid w:val="00211A37"/>
    <w:rsid w:val="002122DE"/>
    <w:rsid w:val="00212FA9"/>
    <w:rsid w:val="002132A6"/>
    <w:rsid w:val="00213FF5"/>
    <w:rsid w:val="0021476A"/>
    <w:rsid w:val="002148FD"/>
    <w:rsid w:val="00214C28"/>
    <w:rsid w:val="00214D71"/>
    <w:rsid w:val="00214EE8"/>
    <w:rsid w:val="00215DB4"/>
    <w:rsid w:val="00215FC4"/>
    <w:rsid w:val="00216940"/>
    <w:rsid w:val="00216C11"/>
    <w:rsid w:val="00216F17"/>
    <w:rsid w:val="00216F35"/>
    <w:rsid w:val="00216F58"/>
    <w:rsid w:val="00217255"/>
    <w:rsid w:val="00217C5E"/>
    <w:rsid w:val="002202C3"/>
    <w:rsid w:val="002207F8"/>
    <w:rsid w:val="00220EF9"/>
    <w:rsid w:val="0022173C"/>
    <w:rsid w:val="0022209C"/>
    <w:rsid w:val="002221CE"/>
    <w:rsid w:val="0022235A"/>
    <w:rsid w:val="00222363"/>
    <w:rsid w:val="00222BD0"/>
    <w:rsid w:val="00223638"/>
    <w:rsid w:val="00223AB0"/>
    <w:rsid w:val="00224148"/>
    <w:rsid w:val="0022436C"/>
    <w:rsid w:val="0022441F"/>
    <w:rsid w:val="0022489A"/>
    <w:rsid w:val="002249A8"/>
    <w:rsid w:val="00224E64"/>
    <w:rsid w:val="00224E79"/>
    <w:rsid w:val="002255D9"/>
    <w:rsid w:val="0022573B"/>
    <w:rsid w:val="0022602F"/>
    <w:rsid w:val="002267D7"/>
    <w:rsid w:val="00226AB6"/>
    <w:rsid w:val="00227281"/>
    <w:rsid w:val="002275F6"/>
    <w:rsid w:val="002276CC"/>
    <w:rsid w:val="0022770F"/>
    <w:rsid w:val="00227878"/>
    <w:rsid w:val="00227939"/>
    <w:rsid w:val="00230EC4"/>
    <w:rsid w:val="00231243"/>
    <w:rsid w:val="002314D2"/>
    <w:rsid w:val="002314FA"/>
    <w:rsid w:val="00231624"/>
    <w:rsid w:val="002321B7"/>
    <w:rsid w:val="00232270"/>
    <w:rsid w:val="00232899"/>
    <w:rsid w:val="00232B5A"/>
    <w:rsid w:val="00233425"/>
    <w:rsid w:val="002339A5"/>
    <w:rsid w:val="00233A41"/>
    <w:rsid w:val="00233D96"/>
    <w:rsid w:val="00233E64"/>
    <w:rsid w:val="00234EDE"/>
    <w:rsid w:val="00235A91"/>
    <w:rsid w:val="00235D6D"/>
    <w:rsid w:val="0023661E"/>
    <w:rsid w:val="00236E82"/>
    <w:rsid w:val="00237212"/>
    <w:rsid w:val="002373D4"/>
    <w:rsid w:val="00237445"/>
    <w:rsid w:val="002374DB"/>
    <w:rsid w:val="00237CFA"/>
    <w:rsid w:val="00237E26"/>
    <w:rsid w:val="0024017A"/>
    <w:rsid w:val="0024039D"/>
    <w:rsid w:val="00240405"/>
    <w:rsid w:val="00240B83"/>
    <w:rsid w:val="0024163F"/>
    <w:rsid w:val="002417BF"/>
    <w:rsid w:val="0024275C"/>
    <w:rsid w:val="00242A3B"/>
    <w:rsid w:val="00243059"/>
    <w:rsid w:val="002432CC"/>
    <w:rsid w:val="00243A4D"/>
    <w:rsid w:val="00243D50"/>
    <w:rsid w:val="00243E63"/>
    <w:rsid w:val="00243E66"/>
    <w:rsid w:val="0024460D"/>
    <w:rsid w:val="00244A1F"/>
    <w:rsid w:val="00245E40"/>
    <w:rsid w:val="0024608F"/>
    <w:rsid w:val="002468F8"/>
    <w:rsid w:val="0024721E"/>
    <w:rsid w:val="002476C0"/>
    <w:rsid w:val="00247BCE"/>
    <w:rsid w:val="00247FDB"/>
    <w:rsid w:val="002501AA"/>
    <w:rsid w:val="0025076D"/>
    <w:rsid w:val="002516B4"/>
    <w:rsid w:val="0025192C"/>
    <w:rsid w:val="00253400"/>
    <w:rsid w:val="00253E2C"/>
    <w:rsid w:val="00254333"/>
    <w:rsid w:val="002549ED"/>
    <w:rsid w:val="00254A9D"/>
    <w:rsid w:val="00254D2B"/>
    <w:rsid w:val="00254F81"/>
    <w:rsid w:val="0025544A"/>
    <w:rsid w:val="002556BC"/>
    <w:rsid w:val="0025572A"/>
    <w:rsid w:val="00256053"/>
    <w:rsid w:val="002560F2"/>
    <w:rsid w:val="00256A19"/>
    <w:rsid w:val="00256F02"/>
    <w:rsid w:val="002616D4"/>
    <w:rsid w:val="00262039"/>
    <w:rsid w:val="002620CD"/>
    <w:rsid w:val="0026212B"/>
    <w:rsid w:val="00262323"/>
    <w:rsid w:val="002623B0"/>
    <w:rsid w:val="002624B1"/>
    <w:rsid w:val="0026262F"/>
    <w:rsid w:val="002628CF"/>
    <w:rsid w:val="00262C74"/>
    <w:rsid w:val="00262FF9"/>
    <w:rsid w:val="002630BB"/>
    <w:rsid w:val="00263271"/>
    <w:rsid w:val="00263870"/>
    <w:rsid w:val="002638D7"/>
    <w:rsid w:val="00264495"/>
    <w:rsid w:val="0026466C"/>
    <w:rsid w:val="00265309"/>
    <w:rsid w:val="00265D92"/>
    <w:rsid w:val="00266171"/>
    <w:rsid w:val="002663D1"/>
    <w:rsid w:val="00266640"/>
    <w:rsid w:val="0026687D"/>
    <w:rsid w:val="00267782"/>
    <w:rsid w:val="00270F04"/>
    <w:rsid w:val="002711B6"/>
    <w:rsid w:val="00271309"/>
    <w:rsid w:val="00271447"/>
    <w:rsid w:val="00271CDD"/>
    <w:rsid w:val="00271DB5"/>
    <w:rsid w:val="002725B4"/>
    <w:rsid w:val="00272ABC"/>
    <w:rsid w:val="0027337D"/>
    <w:rsid w:val="00273877"/>
    <w:rsid w:val="002753BB"/>
    <w:rsid w:val="00275503"/>
    <w:rsid w:val="002761F0"/>
    <w:rsid w:val="00276213"/>
    <w:rsid w:val="00276218"/>
    <w:rsid w:val="0027623F"/>
    <w:rsid w:val="00276274"/>
    <w:rsid w:val="00276797"/>
    <w:rsid w:val="002768AF"/>
    <w:rsid w:val="002768C9"/>
    <w:rsid w:val="002768F3"/>
    <w:rsid w:val="002769E3"/>
    <w:rsid w:val="00276B7E"/>
    <w:rsid w:val="00276F25"/>
    <w:rsid w:val="002770DD"/>
    <w:rsid w:val="002772F8"/>
    <w:rsid w:val="00277691"/>
    <w:rsid w:val="00277D52"/>
    <w:rsid w:val="00277D55"/>
    <w:rsid w:val="00277E76"/>
    <w:rsid w:val="002800F9"/>
    <w:rsid w:val="00280820"/>
    <w:rsid w:val="0028089A"/>
    <w:rsid w:val="002808F3"/>
    <w:rsid w:val="00280F0C"/>
    <w:rsid w:val="002810D7"/>
    <w:rsid w:val="002813AC"/>
    <w:rsid w:val="002814D4"/>
    <w:rsid w:val="00281C2F"/>
    <w:rsid w:val="002828CE"/>
    <w:rsid w:val="0028365C"/>
    <w:rsid w:val="00283D88"/>
    <w:rsid w:val="002842B9"/>
    <w:rsid w:val="002846DE"/>
    <w:rsid w:val="00284ECD"/>
    <w:rsid w:val="00285241"/>
    <w:rsid w:val="002852AE"/>
    <w:rsid w:val="002859A5"/>
    <w:rsid w:val="00285C1A"/>
    <w:rsid w:val="0028673A"/>
    <w:rsid w:val="00287360"/>
    <w:rsid w:val="00287C37"/>
    <w:rsid w:val="002900DC"/>
    <w:rsid w:val="0029043B"/>
    <w:rsid w:val="002907C9"/>
    <w:rsid w:val="00290A31"/>
    <w:rsid w:val="002916D5"/>
    <w:rsid w:val="002920D2"/>
    <w:rsid w:val="002920D5"/>
    <w:rsid w:val="00292473"/>
    <w:rsid w:val="00292585"/>
    <w:rsid w:val="00292773"/>
    <w:rsid w:val="00292D37"/>
    <w:rsid w:val="00293158"/>
    <w:rsid w:val="002933BD"/>
    <w:rsid w:val="00293798"/>
    <w:rsid w:val="002943E9"/>
    <w:rsid w:val="002945A9"/>
    <w:rsid w:val="002948A9"/>
    <w:rsid w:val="00294D06"/>
    <w:rsid w:val="0029508F"/>
    <w:rsid w:val="00295434"/>
    <w:rsid w:val="00295A1F"/>
    <w:rsid w:val="002972C1"/>
    <w:rsid w:val="002A01B8"/>
    <w:rsid w:val="002A01F3"/>
    <w:rsid w:val="002A0259"/>
    <w:rsid w:val="002A0F13"/>
    <w:rsid w:val="002A16B7"/>
    <w:rsid w:val="002A1CD0"/>
    <w:rsid w:val="002A20FD"/>
    <w:rsid w:val="002A2509"/>
    <w:rsid w:val="002A2932"/>
    <w:rsid w:val="002A2A78"/>
    <w:rsid w:val="002A2D5C"/>
    <w:rsid w:val="002A2E3E"/>
    <w:rsid w:val="002A2FD4"/>
    <w:rsid w:val="002A3352"/>
    <w:rsid w:val="002A3380"/>
    <w:rsid w:val="002A404D"/>
    <w:rsid w:val="002A428D"/>
    <w:rsid w:val="002A471E"/>
    <w:rsid w:val="002A477A"/>
    <w:rsid w:val="002A4BEA"/>
    <w:rsid w:val="002A5103"/>
    <w:rsid w:val="002A5C07"/>
    <w:rsid w:val="002A6193"/>
    <w:rsid w:val="002A64BD"/>
    <w:rsid w:val="002A6AD7"/>
    <w:rsid w:val="002A6C4F"/>
    <w:rsid w:val="002A6DD7"/>
    <w:rsid w:val="002A6F5D"/>
    <w:rsid w:val="002A725F"/>
    <w:rsid w:val="002A7626"/>
    <w:rsid w:val="002B05E7"/>
    <w:rsid w:val="002B10E4"/>
    <w:rsid w:val="002B168D"/>
    <w:rsid w:val="002B179D"/>
    <w:rsid w:val="002B1B7D"/>
    <w:rsid w:val="002B1D09"/>
    <w:rsid w:val="002B1E9B"/>
    <w:rsid w:val="002B2058"/>
    <w:rsid w:val="002B29F4"/>
    <w:rsid w:val="002B32AA"/>
    <w:rsid w:val="002B47E2"/>
    <w:rsid w:val="002B4E6C"/>
    <w:rsid w:val="002B5209"/>
    <w:rsid w:val="002B5532"/>
    <w:rsid w:val="002B561B"/>
    <w:rsid w:val="002B581F"/>
    <w:rsid w:val="002B5AD8"/>
    <w:rsid w:val="002B5B14"/>
    <w:rsid w:val="002B5FC0"/>
    <w:rsid w:val="002B604D"/>
    <w:rsid w:val="002B7001"/>
    <w:rsid w:val="002B7C40"/>
    <w:rsid w:val="002C053B"/>
    <w:rsid w:val="002C06ED"/>
    <w:rsid w:val="002C10E4"/>
    <w:rsid w:val="002C1F0C"/>
    <w:rsid w:val="002C24B3"/>
    <w:rsid w:val="002C3154"/>
    <w:rsid w:val="002C33BD"/>
    <w:rsid w:val="002C33F6"/>
    <w:rsid w:val="002C3B10"/>
    <w:rsid w:val="002C3BB0"/>
    <w:rsid w:val="002C3D5D"/>
    <w:rsid w:val="002C41F6"/>
    <w:rsid w:val="002C4303"/>
    <w:rsid w:val="002C4426"/>
    <w:rsid w:val="002C44F0"/>
    <w:rsid w:val="002C4846"/>
    <w:rsid w:val="002C4B94"/>
    <w:rsid w:val="002C5383"/>
    <w:rsid w:val="002C53AC"/>
    <w:rsid w:val="002C5FF8"/>
    <w:rsid w:val="002C639B"/>
    <w:rsid w:val="002C6555"/>
    <w:rsid w:val="002C65A7"/>
    <w:rsid w:val="002C65C0"/>
    <w:rsid w:val="002C6A90"/>
    <w:rsid w:val="002C6DCD"/>
    <w:rsid w:val="002C6FD7"/>
    <w:rsid w:val="002C7CCC"/>
    <w:rsid w:val="002C7D15"/>
    <w:rsid w:val="002D059B"/>
    <w:rsid w:val="002D083F"/>
    <w:rsid w:val="002D08F6"/>
    <w:rsid w:val="002D1320"/>
    <w:rsid w:val="002D1788"/>
    <w:rsid w:val="002D1894"/>
    <w:rsid w:val="002D2757"/>
    <w:rsid w:val="002D2AC5"/>
    <w:rsid w:val="002D2AE7"/>
    <w:rsid w:val="002D2C6E"/>
    <w:rsid w:val="002D348D"/>
    <w:rsid w:val="002D3554"/>
    <w:rsid w:val="002D3CA1"/>
    <w:rsid w:val="002D4193"/>
    <w:rsid w:val="002D44BB"/>
    <w:rsid w:val="002D465C"/>
    <w:rsid w:val="002D46E7"/>
    <w:rsid w:val="002D479B"/>
    <w:rsid w:val="002D4CE2"/>
    <w:rsid w:val="002D4DAF"/>
    <w:rsid w:val="002D507C"/>
    <w:rsid w:val="002D58A3"/>
    <w:rsid w:val="002D5B20"/>
    <w:rsid w:val="002D6A81"/>
    <w:rsid w:val="002D6BE1"/>
    <w:rsid w:val="002D7327"/>
    <w:rsid w:val="002D74F5"/>
    <w:rsid w:val="002D7B97"/>
    <w:rsid w:val="002D7DA6"/>
    <w:rsid w:val="002D7F63"/>
    <w:rsid w:val="002E05A1"/>
    <w:rsid w:val="002E1386"/>
    <w:rsid w:val="002E164B"/>
    <w:rsid w:val="002E183D"/>
    <w:rsid w:val="002E1B8C"/>
    <w:rsid w:val="002E1E7D"/>
    <w:rsid w:val="002E2858"/>
    <w:rsid w:val="002E2F98"/>
    <w:rsid w:val="002E32C8"/>
    <w:rsid w:val="002E3B64"/>
    <w:rsid w:val="002E4844"/>
    <w:rsid w:val="002E579F"/>
    <w:rsid w:val="002E58AB"/>
    <w:rsid w:val="002E5916"/>
    <w:rsid w:val="002E6EB1"/>
    <w:rsid w:val="002E6EE3"/>
    <w:rsid w:val="002E70C6"/>
    <w:rsid w:val="002E7B2D"/>
    <w:rsid w:val="002E7B8C"/>
    <w:rsid w:val="002E7E24"/>
    <w:rsid w:val="002F0907"/>
    <w:rsid w:val="002F0A08"/>
    <w:rsid w:val="002F1B45"/>
    <w:rsid w:val="002F1D18"/>
    <w:rsid w:val="002F1FA1"/>
    <w:rsid w:val="002F2000"/>
    <w:rsid w:val="002F2344"/>
    <w:rsid w:val="002F267F"/>
    <w:rsid w:val="002F2EB6"/>
    <w:rsid w:val="002F354E"/>
    <w:rsid w:val="002F379E"/>
    <w:rsid w:val="002F3B41"/>
    <w:rsid w:val="002F3BDB"/>
    <w:rsid w:val="002F3DE8"/>
    <w:rsid w:val="002F40F5"/>
    <w:rsid w:val="002F4709"/>
    <w:rsid w:val="002F4D5D"/>
    <w:rsid w:val="002F5364"/>
    <w:rsid w:val="002F573E"/>
    <w:rsid w:val="002F5BC5"/>
    <w:rsid w:val="002F5DC2"/>
    <w:rsid w:val="002F5F85"/>
    <w:rsid w:val="002F64C9"/>
    <w:rsid w:val="002F6590"/>
    <w:rsid w:val="002F6C4A"/>
    <w:rsid w:val="002F6DC8"/>
    <w:rsid w:val="002F7064"/>
    <w:rsid w:val="002F7C86"/>
    <w:rsid w:val="002F7D4B"/>
    <w:rsid w:val="002F7EF9"/>
    <w:rsid w:val="003004D7"/>
    <w:rsid w:val="0030063F"/>
    <w:rsid w:val="003008B9"/>
    <w:rsid w:val="003009C2"/>
    <w:rsid w:val="00300BFA"/>
    <w:rsid w:val="00301161"/>
    <w:rsid w:val="0030135A"/>
    <w:rsid w:val="0030172F"/>
    <w:rsid w:val="0030276B"/>
    <w:rsid w:val="0030308B"/>
    <w:rsid w:val="003030B1"/>
    <w:rsid w:val="0030313F"/>
    <w:rsid w:val="003045C5"/>
    <w:rsid w:val="003047EE"/>
    <w:rsid w:val="00304B3B"/>
    <w:rsid w:val="00304F08"/>
    <w:rsid w:val="00305383"/>
    <w:rsid w:val="00305590"/>
    <w:rsid w:val="003058CF"/>
    <w:rsid w:val="00305FCB"/>
    <w:rsid w:val="003061DD"/>
    <w:rsid w:val="00306253"/>
    <w:rsid w:val="00306640"/>
    <w:rsid w:val="003067F9"/>
    <w:rsid w:val="00306EF3"/>
    <w:rsid w:val="003075AD"/>
    <w:rsid w:val="00307CDC"/>
    <w:rsid w:val="003103EB"/>
    <w:rsid w:val="00310480"/>
    <w:rsid w:val="00310561"/>
    <w:rsid w:val="00311428"/>
    <w:rsid w:val="0031188F"/>
    <w:rsid w:val="00311B29"/>
    <w:rsid w:val="00312386"/>
    <w:rsid w:val="003126E7"/>
    <w:rsid w:val="00312CBF"/>
    <w:rsid w:val="00313393"/>
    <w:rsid w:val="0031383F"/>
    <w:rsid w:val="003140F2"/>
    <w:rsid w:val="00314150"/>
    <w:rsid w:val="003141FD"/>
    <w:rsid w:val="0031429B"/>
    <w:rsid w:val="003149C0"/>
    <w:rsid w:val="00314AF0"/>
    <w:rsid w:val="00315312"/>
    <w:rsid w:val="00315585"/>
    <w:rsid w:val="003155AC"/>
    <w:rsid w:val="00316B07"/>
    <w:rsid w:val="00316B0D"/>
    <w:rsid w:val="00317848"/>
    <w:rsid w:val="00317A90"/>
    <w:rsid w:val="00317C9A"/>
    <w:rsid w:val="003202A5"/>
    <w:rsid w:val="003203E4"/>
    <w:rsid w:val="003206B8"/>
    <w:rsid w:val="00321731"/>
    <w:rsid w:val="0032185D"/>
    <w:rsid w:val="00321B1C"/>
    <w:rsid w:val="00322622"/>
    <w:rsid w:val="0032266A"/>
    <w:rsid w:val="00322B62"/>
    <w:rsid w:val="00322EA1"/>
    <w:rsid w:val="00322F4F"/>
    <w:rsid w:val="00323C37"/>
    <w:rsid w:val="00324B5F"/>
    <w:rsid w:val="00325081"/>
    <w:rsid w:val="00325391"/>
    <w:rsid w:val="00325671"/>
    <w:rsid w:val="00325767"/>
    <w:rsid w:val="0032608C"/>
    <w:rsid w:val="003264CD"/>
    <w:rsid w:val="00326E03"/>
    <w:rsid w:val="003272A9"/>
    <w:rsid w:val="00327448"/>
    <w:rsid w:val="0032792E"/>
    <w:rsid w:val="00327FF3"/>
    <w:rsid w:val="0033025D"/>
    <w:rsid w:val="0033082B"/>
    <w:rsid w:val="00330EC4"/>
    <w:rsid w:val="003315AB"/>
    <w:rsid w:val="0033163C"/>
    <w:rsid w:val="0033183F"/>
    <w:rsid w:val="0033198C"/>
    <w:rsid w:val="00332898"/>
    <w:rsid w:val="003329E4"/>
    <w:rsid w:val="003339ED"/>
    <w:rsid w:val="00334CD2"/>
    <w:rsid w:val="00334EEB"/>
    <w:rsid w:val="0033542F"/>
    <w:rsid w:val="00335CFF"/>
    <w:rsid w:val="003361C5"/>
    <w:rsid w:val="003368C3"/>
    <w:rsid w:val="0033700A"/>
    <w:rsid w:val="003370F9"/>
    <w:rsid w:val="0033779E"/>
    <w:rsid w:val="00337D69"/>
    <w:rsid w:val="003400E6"/>
    <w:rsid w:val="00340B55"/>
    <w:rsid w:val="00340C74"/>
    <w:rsid w:val="00340D18"/>
    <w:rsid w:val="00341140"/>
    <w:rsid w:val="003411EF"/>
    <w:rsid w:val="003416A4"/>
    <w:rsid w:val="003421EE"/>
    <w:rsid w:val="00342891"/>
    <w:rsid w:val="003433BE"/>
    <w:rsid w:val="00343F8D"/>
    <w:rsid w:val="003444DA"/>
    <w:rsid w:val="00344C34"/>
    <w:rsid w:val="00344DE7"/>
    <w:rsid w:val="00344EA6"/>
    <w:rsid w:val="003453F4"/>
    <w:rsid w:val="003458D6"/>
    <w:rsid w:val="0034646B"/>
    <w:rsid w:val="00346676"/>
    <w:rsid w:val="00346786"/>
    <w:rsid w:val="00346B50"/>
    <w:rsid w:val="003474E5"/>
    <w:rsid w:val="003478F3"/>
    <w:rsid w:val="00347EE3"/>
    <w:rsid w:val="00350985"/>
    <w:rsid w:val="00350CDE"/>
    <w:rsid w:val="00350E2D"/>
    <w:rsid w:val="00351319"/>
    <w:rsid w:val="0035181A"/>
    <w:rsid w:val="00351D62"/>
    <w:rsid w:val="00352104"/>
    <w:rsid w:val="003522F2"/>
    <w:rsid w:val="00352D19"/>
    <w:rsid w:val="00352D55"/>
    <w:rsid w:val="00352E92"/>
    <w:rsid w:val="003537EF"/>
    <w:rsid w:val="00353BF4"/>
    <w:rsid w:val="003547F1"/>
    <w:rsid w:val="00354AF5"/>
    <w:rsid w:val="00354D0A"/>
    <w:rsid w:val="0035578B"/>
    <w:rsid w:val="00355D3F"/>
    <w:rsid w:val="003563F8"/>
    <w:rsid w:val="0035665A"/>
    <w:rsid w:val="00356E86"/>
    <w:rsid w:val="0035786E"/>
    <w:rsid w:val="00357922"/>
    <w:rsid w:val="00357A15"/>
    <w:rsid w:val="00357B3F"/>
    <w:rsid w:val="00357E4F"/>
    <w:rsid w:val="0036024B"/>
    <w:rsid w:val="003606FE"/>
    <w:rsid w:val="00360CCC"/>
    <w:rsid w:val="00360FA9"/>
    <w:rsid w:val="003623BE"/>
    <w:rsid w:val="00362491"/>
    <w:rsid w:val="003628C3"/>
    <w:rsid w:val="00362A08"/>
    <w:rsid w:val="00363E58"/>
    <w:rsid w:val="003644F1"/>
    <w:rsid w:val="00364681"/>
    <w:rsid w:val="00364CDA"/>
    <w:rsid w:val="00365386"/>
    <w:rsid w:val="0036545F"/>
    <w:rsid w:val="003654B6"/>
    <w:rsid w:val="00365532"/>
    <w:rsid w:val="00365F01"/>
    <w:rsid w:val="00365FEE"/>
    <w:rsid w:val="00366475"/>
    <w:rsid w:val="00366D14"/>
    <w:rsid w:val="00366EB3"/>
    <w:rsid w:val="00367168"/>
    <w:rsid w:val="003672DA"/>
    <w:rsid w:val="00367AA2"/>
    <w:rsid w:val="00367C99"/>
    <w:rsid w:val="003705A8"/>
    <w:rsid w:val="00370CBA"/>
    <w:rsid w:val="00370DF1"/>
    <w:rsid w:val="0037116C"/>
    <w:rsid w:val="003716F4"/>
    <w:rsid w:val="0037181F"/>
    <w:rsid w:val="00371EAD"/>
    <w:rsid w:val="003722A0"/>
    <w:rsid w:val="003726C3"/>
    <w:rsid w:val="003727F4"/>
    <w:rsid w:val="00373610"/>
    <w:rsid w:val="00373619"/>
    <w:rsid w:val="003736EF"/>
    <w:rsid w:val="00373C2E"/>
    <w:rsid w:val="00373D45"/>
    <w:rsid w:val="00374146"/>
    <w:rsid w:val="00374A28"/>
    <w:rsid w:val="00374A2C"/>
    <w:rsid w:val="00374EFC"/>
    <w:rsid w:val="00375FD5"/>
    <w:rsid w:val="003761B1"/>
    <w:rsid w:val="003765E6"/>
    <w:rsid w:val="00376B03"/>
    <w:rsid w:val="00376F3A"/>
    <w:rsid w:val="003774C0"/>
    <w:rsid w:val="00377A1B"/>
    <w:rsid w:val="00377BAD"/>
    <w:rsid w:val="00377F1C"/>
    <w:rsid w:val="00380A19"/>
    <w:rsid w:val="00381112"/>
    <w:rsid w:val="0038136F"/>
    <w:rsid w:val="00381792"/>
    <w:rsid w:val="00382071"/>
    <w:rsid w:val="00382654"/>
    <w:rsid w:val="0038267D"/>
    <w:rsid w:val="00382DFE"/>
    <w:rsid w:val="003832AF"/>
    <w:rsid w:val="003834E2"/>
    <w:rsid w:val="00383799"/>
    <w:rsid w:val="003842C2"/>
    <w:rsid w:val="00384637"/>
    <w:rsid w:val="00384BB2"/>
    <w:rsid w:val="00384EE8"/>
    <w:rsid w:val="00384EFF"/>
    <w:rsid w:val="003850C7"/>
    <w:rsid w:val="0038532B"/>
    <w:rsid w:val="00385540"/>
    <w:rsid w:val="00385734"/>
    <w:rsid w:val="00385990"/>
    <w:rsid w:val="00385BA4"/>
    <w:rsid w:val="00385C23"/>
    <w:rsid w:val="00387F04"/>
    <w:rsid w:val="00390444"/>
    <w:rsid w:val="00390507"/>
    <w:rsid w:val="003906FE"/>
    <w:rsid w:val="0039089F"/>
    <w:rsid w:val="00390979"/>
    <w:rsid w:val="003909B4"/>
    <w:rsid w:val="003909BD"/>
    <w:rsid w:val="00390AC6"/>
    <w:rsid w:val="00391652"/>
    <w:rsid w:val="00391B89"/>
    <w:rsid w:val="003922DE"/>
    <w:rsid w:val="003924F8"/>
    <w:rsid w:val="003925E3"/>
    <w:rsid w:val="00392B53"/>
    <w:rsid w:val="0039377B"/>
    <w:rsid w:val="003937C2"/>
    <w:rsid w:val="00393AD4"/>
    <w:rsid w:val="00393C2F"/>
    <w:rsid w:val="00393C66"/>
    <w:rsid w:val="00393D54"/>
    <w:rsid w:val="00393DD1"/>
    <w:rsid w:val="00393FEA"/>
    <w:rsid w:val="003940B9"/>
    <w:rsid w:val="00394304"/>
    <w:rsid w:val="00394AA7"/>
    <w:rsid w:val="00394DAE"/>
    <w:rsid w:val="003953B9"/>
    <w:rsid w:val="003957A0"/>
    <w:rsid w:val="0039588A"/>
    <w:rsid w:val="0039591B"/>
    <w:rsid w:val="003962D7"/>
    <w:rsid w:val="00396B59"/>
    <w:rsid w:val="00397019"/>
    <w:rsid w:val="003977AE"/>
    <w:rsid w:val="00397BD0"/>
    <w:rsid w:val="00397E02"/>
    <w:rsid w:val="003A02D4"/>
    <w:rsid w:val="003A03EE"/>
    <w:rsid w:val="003A05C3"/>
    <w:rsid w:val="003A085D"/>
    <w:rsid w:val="003A0926"/>
    <w:rsid w:val="003A10E2"/>
    <w:rsid w:val="003A133C"/>
    <w:rsid w:val="003A1437"/>
    <w:rsid w:val="003A17D4"/>
    <w:rsid w:val="003A1ED5"/>
    <w:rsid w:val="003A20DD"/>
    <w:rsid w:val="003A25DE"/>
    <w:rsid w:val="003A2C0F"/>
    <w:rsid w:val="003A2C21"/>
    <w:rsid w:val="003A383F"/>
    <w:rsid w:val="003A3D0B"/>
    <w:rsid w:val="003A51A4"/>
    <w:rsid w:val="003A5258"/>
    <w:rsid w:val="003A52C6"/>
    <w:rsid w:val="003A5B1E"/>
    <w:rsid w:val="003A63C1"/>
    <w:rsid w:val="003A6D26"/>
    <w:rsid w:val="003A6DCC"/>
    <w:rsid w:val="003A6F4B"/>
    <w:rsid w:val="003A7777"/>
    <w:rsid w:val="003B00F8"/>
    <w:rsid w:val="003B0CBD"/>
    <w:rsid w:val="003B1953"/>
    <w:rsid w:val="003B1D8B"/>
    <w:rsid w:val="003B2408"/>
    <w:rsid w:val="003B2CDE"/>
    <w:rsid w:val="003B3249"/>
    <w:rsid w:val="003B3257"/>
    <w:rsid w:val="003B3291"/>
    <w:rsid w:val="003B3B81"/>
    <w:rsid w:val="003B4F2F"/>
    <w:rsid w:val="003B5485"/>
    <w:rsid w:val="003B58DB"/>
    <w:rsid w:val="003B6184"/>
    <w:rsid w:val="003B6919"/>
    <w:rsid w:val="003B6C4C"/>
    <w:rsid w:val="003B6E8B"/>
    <w:rsid w:val="003B7427"/>
    <w:rsid w:val="003B7449"/>
    <w:rsid w:val="003B7A5F"/>
    <w:rsid w:val="003B7C08"/>
    <w:rsid w:val="003C028F"/>
    <w:rsid w:val="003C0F12"/>
    <w:rsid w:val="003C0FED"/>
    <w:rsid w:val="003C1019"/>
    <w:rsid w:val="003C1294"/>
    <w:rsid w:val="003C1E61"/>
    <w:rsid w:val="003C22F7"/>
    <w:rsid w:val="003C29D4"/>
    <w:rsid w:val="003C29EC"/>
    <w:rsid w:val="003C2DB0"/>
    <w:rsid w:val="003C3175"/>
    <w:rsid w:val="003C45B1"/>
    <w:rsid w:val="003C4E44"/>
    <w:rsid w:val="003C531B"/>
    <w:rsid w:val="003C5F54"/>
    <w:rsid w:val="003C61FA"/>
    <w:rsid w:val="003C67D9"/>
    <w:rsid w:val="003C6C16"/>
    <w:rsid w:val="003C6F58"/>
    <w:rsid w:val="003C7283"/>
    <w:rsid w:val="003C77DC"/>
    <w:rsid w:val="003D090B"/>
    <w:rsid w:val="003D09EA"/>
    <w:rsid w:val="003D0BE3"/>
    <w:rsid w:val="003D0E67"/>
    <w:rsid w:val="003D13B3"/>
    <w:rsid w:val="003D1B23"/>
    <w:rsid w:val="003D1BDF"/>
    <w:rsid w:val="003D1C6E"/>
    <w:rsid w:val="003D1DAE"/>
    <w:rsid w:val="003D1F27"/>
    <w:rsid w:val="003D2525"/>
    <w:rsid w:val="003D343A"/>
    <w:rsid w:val="003D36FD"/>
    <w:rsid w:val="003D4856"/>
    <w:rsid w:val="003D4975"/>
    <w:rsid w:val="003D4EF4"/>
    <w:rsid w:val="003D57F8"/>
    <w:rsid w:val="003D58F7"/>
    <w:rsid w:val="003D613A"/>
    <w:rsid w:val="003D61E1"/>
    <w:rsid w:val="003D6246"/>
    <w:rsid w:val="003D64EF"/>
    <w:rsid w:val="003D6761"/>
    <w:rsid w:val="003D7C0A"/>
    <w:rsid w:val="003E08E6"/>
    <w:rsid w:val="003E0911"/>
    <w:rsid w:val="003E096A"/>
    <w:rsid w:val="003E0998"/>
    <w:rsid w:val="003E1A30"/>
    <w:rsid w:val="003E1CA8"/>
    <w:rsid w:val="003E1E31"/>
    <w:rsid w:val="003E1E7E"/>
    <w:rsid w:val="003E1F2F"/>
    <w:rsid w:val="003E26C5"/>
    <w:rsid w:val="003E3350"/>
    <w:rsid w:val="003E3381"/>
    <w:rsid w:val="003E3C11"/>
    <w:rsid w:val="003E3D1C"/>
    <w:rsid w:val="003E4082"/>
    <w:rsid w:val="003E4792"/>
    <w:rsid w:val="003E4A71"/>
    <w:rsid w:val="003E4FFB"/>
    <w:rsid w:val="003E5248"/>
    <w:rsid w:val="003E60BE"/>
    <w:rsid w:val="003E6413"/>
    <w:rsid w:val="003E6735"/>
    <w:rsid w:val="003E679B"/>
    <w:rsid w:val="003E688B"/>
    <w:rsid w:val="003E74AB"/>
    <w:rsid w:val="003E7B1D"/>
    <w:rsid w:val="003F01AD"/>
    <w:rsid w:val="003F06A8"/>
    <w:rsid w:val="003F06FF"/>
    <w:rsid w:val="003F101F"/>
    <w:rsid w:val="003F19E1"/>
    <w:rsid w:val="003F2C71"/>
    <w:rsid w:val="003F2E42"/>
    <w:rsid w:val="003F3815"/>
    <w:rsid w:val="003F3D7B"/>
    <w:rsid w:val="003F5256"/>
    <w:rsid w:val="003F5DC3"/>
    <w:rsid w:val="003F5DCC"/>
    <w:rsid w:val="003F61FE"/>
    <w:rsid w:val="003F6C6D"/>
    <w:rsid w:val="003F7022"/>
    <w:rsid w:val="003F773C"/>
    <w:rsid w:val="00400A2A"/>
    <w:rsid w:val="00400B44"/>
    <w:rsid w:val="00400CBA"/>
    <w:rsid w:val="00400E39"/>
    <w:rsid w:val="0040127B"/>
    <w:rsid w:val="00401A83"/>
    <w:rsid w:val="00401C93"/>
    <w:rsid w:val="00401FE7"/>
    <w:rsid w:val="0040203E"/>
    <w:rsid w:val="00402580"/>
    <w:rsid w:val="004027E3"/>
    <w:rsid w:val="004030F8"/>
    <w:rsid w:val="004036FF"/>
    <w:rsid w:val="00403C38"/>
    <w:rsid w:val="00403D9A"/>
    <w:rsid w:val="00404A11"/>
    <w:rsid w:val="00404E0E"/>
    <w:rsid w:val="004052E0"/>
    <w:rsid w:val="00405316"/>
    <w:rsid w:val="004065AC"/>
    <w:rsid w:val="00406792"/>
    <w:rsid w:val="00406F87"/>
    <w:rsid w:val="004074C9"/>
    <w:rsid w:val="00407542"/>
    <w:rsid w:val="00410AE6"/>
    <w:rsid w:val="00410B60"/>
    <w:rsid w:val="004110B0"/>
    <w:rsid w:val="004114F5"/>
    <w:rsid w:val="00411568"/>
    <w:rsid w:val="0041187D"/>
    <w:rsid w:val="00411949"/>
    <w:rsid w:val="00411AB3"/>
    <w:rsid w:val="00411B0A"/>
    <w:rsid w:val="00411CF3"/>
    <w:rsid w:val="00411E29"/>
    <w:rsid w:val="00411E8C"/>
    <w:rsid w:val="0041212E"/>
    <w:rsid w:val="00412358"/>
    <w:rsid w:val="0041238B"/>
    <w:rsid w:val="00412ABD"/>
    <w:rsid w:val="00412C0E"/>
    <w:rsid w:val="00412E2E"/>
    <w:rsid w:val="004136F7"/>
    <w:rsid w:val="00413AAB"/>
    <w:rsid w:val="00413BA3"/>
    <w:rsid w:val="00413DB5"/>
    <w:rsid w:val="00413DDF"/>
    <w:rsid w:val="00414253"/>
    <w:rsid w:val="00414FE9"/>
    <w:rsid w:val="0041518A"/>
    <w:rsid w:val="004153E5"/>
    <w:rsid w:val="00415DF0"/>
    <w:rsid w:val="004160BC"/>
    <w:rsid w:val="00416350"/>
    <w:rsid w:val="00416BB6"/>
    <w:rsid w:val="00416E25"/>
    <w:rsid w:val="00417C7E"/>
    <w:rsid w:val="00420252"/>
    <w:rsid w:val="004205D7"/>
    <w:rsid w:val="00420CA4"/>
    <w:rsid w:val="00420D54"/>
    <w:rsid w:val="00421032"/>
    <w:rsid w:val="00421500"/>
    <w:rsid w:val="00421658"/>
    <w:rsid w:val="0042168F"/>
    <w:rsid w:val="0042181D"/>
    <w:rsid w:val="00422038"/>
    <w:rsid w:val="00422436"/>
    <w:rsid w:val="00422519"/>
    <w:rsid w:val="004227C0"/>
    <w:rsid w:val="00422903"/>
    <w:rsid w:val="00422A67"/>
    <w:rsid w:val="00423216"/>
    <w:rsid w:val="004238EC"/>
    <w:rsid w:val="004240E8"/>
    <w:rsid w:val="00425979"/>
    <w:rsid w:val="00425ACC"/>
    <w:rsid w:val="00425B4A"/>
    <w:rsid w:val="00425D44"/>
    <w:rsid w:val="004262C4"/>
    <w:rsid w:val="004263AC"/>
    <w:rsid w:val="0042665C"/>
    <w:rsid w:val="00426860"/>
    <w:rsid w:val="00426CEC"/>
    <w:rsid w:val="004273D5"/>
    <w:rsid w:val="00427786"/>
    <w:rsid w:val="0043047C"/>
    <w:rsid w:val="00430BD6"/>
    <w:rsid w:val="00430C6B"/>
    <w:rsid w:val="00430D63"/>
    <w:rsid w:val="00431487"/>
    <w:rsid w:val="00431761"/>
    <w:rsid w:val="00431F05"/>
    <w:rsid w:val="004322B7"/>
    <w:rsid w:val="00432AF8"/>
    <w:rsid w:val="0043345E"/>
    <w:rsid w:val="00433B93"/>
    <w:rsid w:val="00434550"/>
    <w:rsid w:val="00434760"/>
    <w:rsid w:val="00434CCF"/>
    <w:rsid w:val="00434EAF"/>
    <w:rsid w:val="00434FA0"/>
    <w:rsid w:val="00435206"/>
    <w:rsid w:val="00435454"/>
    <w:rsid w:val="0043554E"/>
    <w:rsid w:val="00435860"/>
    <w:rsid w:val="004360A9"/>
    <w:rsid w:val="004360D0"/>
    <w:rsid w:val="00436E57"/>
    <w:rsid w:val="004372A8"/>
    <w:rsid w:val="00437C12"/>
    <w:rsid w:val="00437FC1"/>
    <w:rsid w:val="00440C5C"/>
    <w:rsid w:val="0044133B"/>
    <w:rsid w:val="004413FA"/>
    <w:rsid w:val="0044196E"/>
    <w:rsid w:val="00442295"/>
    <w:rsid w:val="00442C48"/>
    <w:rsid w:val="00442D23"/>
    <w:rsid w:val="00442E29"/>
    <w:rsid w:val="004439BF"/>
    <w:rsid w:val="00443A66"/>
    <w:rsid w:val="00443EE7"/>
    <w:rsid w:val="0044409B"/>
    <w:rsid w:val="0044422B"/>
    <w:rsid w:val="00444B6E"/>
    <w:rsid w:val="00444FF9"/>
    <w:rsid w:val="0044533F"/>
    <w:rsid w:val="00445A07"/>
    <w:rsid w:val="00445B26"/>
    <w:rsid w:val="00445C0A"/>
    <w:rsid w:val="00445D9C"/>
    <w:rsid w:val="004460D8"/>
    <w:rsid w:val="00446407"/>
    <w:rsid w:val="0044697B"/>
    <w:rsid w:val="00447072"/>
    <w:rsid w:val="0044747D"/>
    <w:rsid w:val="00447518"/>
    <w:rsid w:val="004476E8"/>
    <w:rsid w:val="004479A3"/>
    <w:rsid w:val="0045011F"/>
    <w:rsid w:val="004501B8"/>
    <w:rsid w:val="004505BA"/>
    <w:rsid w:val="0045068C"/>
    <w:rsid w:val="0045084C"/>
    <w:rsid w:val="00450CB3"/>
    <w:rsid w:val="00451514"/>
    <w:rsid w:val="00451664"/>
    <w:rsid w:val="00451700"/>
    <w:rsid w:val="00451840"/>
    <w:rsid w:val="00451AA2"/>
    <w:rsid w:val="00451ECA"/>
    <w:rsid w:val="00452699"/>
    <w:rsid w:val="00452B40"/>
    <w:rsid w:val="0045381F"/>
    <w:rsid w:val="00453928"/>
    <w:rsid w:val="0045500F"/>
    <w:rsid w:val="004553B5"/>
    <w:rsid w:val="0045546A"/>
    <w:rsid w:val="00455748"/>
    <w:rsid w:val="0045618A"/>
    <w:rsid w:val="00456261"/>
    <w:rsid w:val="00456852"/>
    <w:rsid w:val="00456EBE"/>
    <w:rsid w:val="00456F39"/>
    <w:rsid w:val="004570E6"/>
    <w:rsid w:val="00457594"/>
    <w:rsid w:val="00457677"/>
    <w:rsid w:val="00457A0C"/>
    <w:rsid w:val="0046014E"/>
    <w:rsid w:val="00460393"/>
    <w:rsid w:val="0046052C"/>
    <w:rsid w:val="00460D6B"/>
    <w:rsid w:val="00461179"/>
    <w:rsid w:val="0046170B"/>
    <w:rsid w:val="00461967"/>
    <w:rsid w:val="00461AF8"/>
    <w:rsid w:val="00462281"/>
    <w:rsid w:val="0046231B"/>
    <w:rsid w:val="00463267"/>
    <w:rsid w:val="00463453"/>
    <w:rsid w:val="00463EB9"/>
    <w:rsid w:val="00464060"/>
    <w:rsid w:val="00464859"/>
    <w:rsid w:val="00464DDF"/>
    <w:rsid w:val="00464E00"/>
    <w:rsid w:val="004662E8"/>
    <w:rsid w:val="00466319"/>
    <w:rsid w:val="00466F64"/>
    <w:rsid w:val="00467A4D"/>
    <w:rsid w:val="00467C01"/>
    <w:rsid w:val="00467FB5"/>
    <w:rsid w:val="004712E1"/>
    <w:rsid w:val="00471E64"/>
    <w:rsid w:val="0047248F"/>
    <w:rsid w:val="0047278A"/>
    <w:rsid w:val="00472D1E"/>
    <w:rsid w:val="0047378B"/>
    <w:rsid w:val="00473956"/>
    <w:rsid w:val="00473D6B"/>
    <w:rsid w:val="00473F3E"/>
    <w:rsid w:val="004746CF"/>
    <w:rsid w:val="004746D6"/>
    <w:rsid w:val="004747BE"/>
    <w:rsid w:val="00474AB5"/>
    <w:rsid w:val="00474ADC"/>
    <w:rsid w:val="00474E78"/>
    <w:rsid w:val="00475275"/>
    <w:rsid w:val="00475499"/>
    <w:rsid w:val="00475752"/>
    <w:rsid w:val="00476143"/>
    <w:rsid w:val="0047679E"/>
    <w:rsid w:val="00476917"/>
    <w:rsid w:val="00476BB0"/>
    <w:rsid w:val="0047780F"/>
    <w:rsid w:val="00477FAC"/>
    <w:rsid w:val="00480376"/>
    <w:rsid w:val="00480CFF"/>
    <w:rsid w:val="004813EF"/>
    <w:rsid w:val="004815B7"/>
    <w:rsid w:val="00481EAF"/>
    <w:rsid w:val="00481F3C"/>
    <w:rsid w:val="00482176"/>
    <w:rsid w:val="004821B2"/>
    <w:rsid w:val="00482478"/>
    <w:rsid w:val="004828C5"/>
    <w:rsid w:val="00482FB8"/>
    <w:rsid w:val="004831B6"/>
    <w:rsid w:val="004841B6"/>
    <w:rsid w:val="00484565"/>
    <w:rsid w:val="00484A61"/>
    <w:rsid w:val="00484AAC"/>
    <w:rsid w:val="00484C1D"/>
    <w:rsid w:val="00485160"/>
    <w:rsid w:val="00485178"/>
    <w:rsid w:val="00485950"/>
    <w:rsid w:val="00485AFF"/>
    <w:rsid w:val="00486146"/>
    <w:rsid w:val="0048693E"/>
    <w:rsid w:val="00486BAC"/>
    <w:rsid w:val="00486E3A"/>
    <w:rsid w:val="0048750D"/>
    <w:rsid w:val="0048777D"/>
    <w:rsid w:val="004878FB"/>
    <w:rsid w:val="00487C07"/>
    <w:rsid w:val="004901B7"/>
    <w:rsid w:val="00490624"/>
    <w:rsid w:val="004911A7"/>
    <w:rsid w:val="0049134C"/>
    <w:rsid w:val="004913B8"/>
    <w:rsid w:val="00491542"/>
    <w:rsid w:val="00491662"/>
    <w:rsid w:val="0049199E"/>
    <w:rsid w:val="00491AC9"/>
    <w:rsid w:val="004922E1"/>
    <w:rsid w:val="004924D2"/>
    <w:rsid w:val="00492719"/>
    <w:rsid w:val="0049274A"/>
    <w:rsid w:val="004927C4"/>
    <w:rsid w:val="00492A63"/>
    <w:rsid w:val="00492AD2"/>
    <w:rsid w:val="00492CAA"/>
    <w:rsid w:val="004933C4"/>
    <w:rsid w:val="00494124"/>
    <w:rsid w:val="00494596"/>
    <w:rsid w:val="00494C97"/>
    <w:rsid w:val="00494D13"/>
    <w:rsid w:val="004950A6"/>
    <w:rsid w:val="00495258"/>
    <w:rsid w:val="00495421"/>
    <w:rsid w:val="00495D80"/>
    <w:rsid w:val="00496574"/>
    <w:rsid w:val="00496AC9"/>
    <w:rsid w:val="00497163"/>
    <w:rsid w:val="0049737D"/>
    <w:rsid w:val="004978EB"/>
    <w:rsid w:val="00497C07"/>
    <w:rsid w:val="00497EF6"/>
    <w:rsid w:val="004A072C"/>
    <w:rsid w:val="004A0859"/>
    <w:rsid w:val="004A094E"/>
    <w:rsid w:val="004A09AE"/>
    <w:rsid w:val="004A0BE0"/>
    <w:rsid w:val="004A0C1E"/>
    <w:rsid w:val="004A0DF2"/>
    <w:rsid w:val="004A0F82"/>
    <w:rsid w:val="004A113A"/>
    <w:rsid w:val="004A13C2"/>
    <w:rsid w:val="004A1589"/>
    <w:rsid w:val="004A1F12"/>
    <w:rsid w:val="004A220E"/>
    <w:rsid w:val="004A2629"/>
    <w:rsid w:val="004A35A5"/>
    <w:rsid w:val="004A3712"/>
    <w:rsid w:val="004A388D"/>
    <w:rsid w:val="004A40AE"/>
    <w:rsid w:val="004A4336"/>
    <w:rsid w:val="004A5897"/>
    <w:rsid w:val="004A664B"/>
    <w:rsid w:val="004A6785"/>
    <w:rsid w:val="004A71C8"/>
    <w:rsid w:val="004A72D8"/>
    <w:rsid w:val="004A7966"/>
    <w:rsid w:val="004A7DBB"/>
    <w:rsid w:val="004A7DD1"/>
    <w:rsid w:val="004A7F66"/>
    <w:rsid w:val="004B043D"/>
    <w:rsid w:val="004B0ACA"/>
    <w:rsid w:val="004B146E"/>
    <w:rsid w:val="004B1E56"/>
    <w:rsid w:val="004B3919"/>
    <w:rsid w:val="004B39F7"/>
    <w:rsid w:val="004B3DC1"/>
    <w:rsid w:val="004B4758"/>
    <w:rsid w:val="004B4C92"/>
    <w:rsid w:val="004B4CC0"/>
    <w:rsid w:val="004B4E3E"/>
    <w:rsid w:val="004B5112"/>
    <w:rsid w:val="004B6195"/>
    <w:rsid w:val="004B629A"/>
    <w:rsid w:val="004B6A4F"/>
    <w:rsid w:val="004B6C73"/>
    <w:rsid w:val="004B6F05"/>
    <w:rsid w:val="004B73A9"/>
    <w:rsid w:val="004B75F0"/>
    <w:rsid w:val="004B7E17"/>
    <w:rsid w:val="004C0234"/>
    <w:rsid w:val="004C0533"/>
    <w:rsid w:val="004C060E"/>
    <w:rsid w:val="004C0CD7"/>
    <w:rsid w:val="004C1237"/>
    <w:rsid w:val="004C1249"/>
    <w:rsid w:val="004C12A4"/>
    <w:rsid w:val="004C1365"/>
    <w:rsid w:val="004C13F6"/>
    <w:rsid w:val="004C14A1"/>
    <w:rsid w:val="004C2460"/>
    <w:rsid w:val="004C25BC"/>
    <w:rsid w:val="004C2A18"/>
    <w:rsid w:val="004C2B29"/>
    <w:rsid w:val="004C2F49"/>
    <w:rsid w:val="004C34B9"/>
    <w:rsid w:val="004C3D04"/>
    <w:rsid w:val="004C43D9"/>
    <w:rsid w:val="004C44F9"/>
    <w:rsid w:val="004C454B"/>
    <w:rsid w:val="004C4B76"/>
    <w:rsid w:val="004C509C"/>
    <w:rsid w:val="004C5394"/>
    <w:rsid w:val="004C5EAA"/>
    <w:rsid w:val="004C630E"/>
    <w:rsid w:val="004C678E"/>
    <w:rsid w:val="004C701C"/>
    <w:rsid w:val="004C72B3"/>
    <w:rsid w:val="004C745B"/>
    <w:rsid w:val="004C74DB"/>
    <w:rsid w:val="004C77DA"/>
    <w:rsid w:val="004C7C15"/>
    <w:rsid w:val="004C7FF9"/>
    <w:rsid w:val="004D0340"/>
    <w:rsid w:val="004D057B"/>
    <w:rsid w:val="004D07C1"/>
    <w:rsid w:val="004D0DD1"/>
    <w:rsid w:val="004D16B4"/>
    <w:rsid w:val="004D1B4C"/>
    <w:rsid w:val="004D1E34"/>
    <w:rsid w:val="004D224F"/>
    <w:rsid w:val="004D2A5F"/>
    <w:rsid w:val="004D36F5"/>
    <w:rsid w:val="004D399D"/>
    <w:rsid w:val="004D3A02"/>
    <w:rsid w:val="004D3DFE"/>
    <w:rsid w:val="004D4296"/>
    <w:rsid w:val="004D4648"/>
    <w:rsid w:val="004D481B"/>
    <w:rsid w:val="004D4DFF"/>
    <w:rsid w:val="004D599A"/>
    <w:rsid w:val="004D61F3"/>
    <w:rsid w:val="004D6520"/>
    <w:rsid w:val="004D6525"/>
    <w:rsid w:val="004D69D0"/>
    <w:rsid w:val="004D7245"/>
    <w:rsid w:val="004D78C3"/>
    <w:rsid w:val="004D7933"/>
    <w:rsid w:val="004D7D9A"/>
    <w:rsid w:val="004E043F"/>
    <w:rsid w:val="004E0894"/>
    <w:rsid w:val="004E08C6"/>
    <w:rsid w:val="004E0C6F"/>
    <w:rsid w:val="004E152C"/>
    <w:rsid w:val="004E1627"/>
    <w:rsid w:val="004E1737"/>
    <w:rsid w:val="004E1CCB"/>
    <w:rsid w:val="004E1DCD"/>
    <w:rsid w:val="004E2984"/>
    <w:rsid w:val="004E29D1"/>
    <w:rsid w:val="004E36F3"/>
    <w:rsid w:val="004E37B4"/>
    <w:rsid w:val="004E3863"/>
    <w:rsid w:val="004E38EA"/>
    <w:rsid w:val="004E3B4B"/>
    <w:rsid w:val="004E3F54"/>
    <w:rsid w:val="004E4040"/>
    <w:rsid w:val="004E442A"/>
    <w:rsid w:val="004E4AC8"/>
    <w:rsid w:val="004E5228"/>
    <w:rsid w:val="004E581F"/>
    <w:rsid w:val="004E5858"/>
    <w:rsid w:val="004E609A"/>
    <w:rsid w:val="004E60B3"/>
    <w:rsid w:val="004E619B"/>
    <w:rsid w:val="004E66F2"/>
    <w:rsid w:val="004E6960"/>
    <w:rsid w:val="004E6A78"/>
    <w:rsid w:val="004E7036"/>
    <w:rsid w:val="004E713B"/>
    <w:rsid w:val="004E7221"/>
    <w:rsid w:val="004E7A08"/>
    <w:rsid w:val="004E7A65"/>
    <w:rsid w:val="004E7C64"/>
    <w:rsid w:val="004F0741"/>
    <w:rsid w:val="004F0DAC"/>
    <w:rsid w:val="004F0E7E"/>
    <w:rsid w:val="004F10E7"/>
    <w:rsid w:val="004F117D"/>
    <w:rsid w:val="004F1578"/>
    <w:rsid w:val="004F188A"/>
    <w:rsid w:val="004F1A39"/>
    <w:rsid w:val="004F1DCF"/>
    <w:rsid w:val="004F1E1A"/>
    <w:rsid w:val="004F1E63"/>
    <w:rsid w:val="004F2057"/>
    <w:rsid w:val="004F24CC"/>
    <w:rsid w:val="004F326C"/>
    <w:rsid w:val="004F43D1"/>
    <w:rsid w:val="004F4743"/>
    <w:rsid w:val="004F5136"/>
    <w:rsid w:val="004F589B"/>
    <w:rsid w:val="004F678F"/>
    <w:rsid w:val="004F752E"/>
    <w:rsid w:val="004F7A75"/>
    <w:rsid w:val="004F7FFA"/>
    <w:rsid w:val="005000F4"/>
    <w:rsid w:val="00500C5A"/>
    <w:rsid w:val="0050149D"/>
    <w:rsid w:val="005017A7"/>
    <w:rsid w:val="00502352"/>
    <w:rsid w:val="00502572"/>
    <w:rsid w:val="0050265A"/>
    <w:rsid w:val="00503510"/>
    <w:rsid w:val="005035CE"/>
    <w:rsid w:val="005038CB"/>
    <w:rsid w:val="00503B8B"/>
    <w:rsid w:val="005046DF"/>
    <w:rsid w:val="00504B7C"/>
    <w:rsid w:val="005055D8"/>
    <w:rsid w:val="00505E5F"/>
    <w:rsid w:val="00505FFB"/>
    <w:rsid w:val="005069A7"/>
    <w:rsid w:val="00506A18"/>
    <w:rsid w:val="00507556"/>
    <w:rsid w:val="0050772F"/>
    <w:rsid w:val="005077B1"/>
    <w:rsid w:val="00507CC8"/>
    <w:rsid w:val="00507D8C"/>
    <w:rsid w:val="00507E15"/>
    <w:rsid w:val="00507EB8"/>
    <w:rsid w:val="00510A84"/>
    <w:rsid w:val="00510AB4"/>
    <w:rsid w:val="00511101"/>
    <w:rsid w:val="005112AA"/>
    <w:rsid w:val="00511D83"/>
    <w:rsid w:val="00512031"/>
    <w:rsid w:val="0051217A"/>
    <w:rsid w:val="00512291"/>
    <w:rsid w:val="00512FAB"/>
    <w:rsid w:val="00513765"/>
    <w:rsid w:val="00513925"/>
    <w:rsid w:val="00513C6E"/>
    <w:rsid w:val="00513E26"/>
    <w:rsid w:val="0051411E"/>
    <w:rsid w:val="00514221"/>
    <w:rsid w:val="005146ED"/>
    <w:rsid w:val="005147FB"/>
    <w:rsid w:val="00514974"/>
    <w:rsid w:val="00514BD6"/>
    <w:rsid w:val="00514CB3"/>
    <w:rsid w:val="00514CCD"/>
    <w:rsid w:val="00514E5A"/>
    <w:rsid w:val="005150BB"/>
    <w:rsid w:val="00515972"/>
    <w:rsid w:val="00515982"/>
    <w:rsid w:val="005161B1"/>
    <w:rsid w:val="00516EF3"/>
    <w:rsid w:val="00520269"/>
    <w:rsid w:val="005205AC"/>
    <w:rsid w:val="0052083D"/>
    <w:rsid w:val="005208B8"/>
    <w:rsid w:val="00520DD0"/>
    <w:rsid w:val="005218BE"/>
    <w:rsid w:val="00521989"/>
    <w:rsid w:val="00521D9B"/>
    <w:rsid w:val="005221C3"/>
    <w:rsid w:val="00522B8D"/>
    <w:rsid w:val="00522EBF"/>
    <w:rsid w:val="00523874"/>
    <w:rsid w:val="00523A94"/>
    <w:rsid w:val="00525E8F"/>
    <w:rsid w:val="0052606B"/>
    <w:rsid w:val="00526120"/>
    <w:rsid w:val="005265A5"/>
    <w:rsid w:val="0052679D"/>
    <w:rsid w:val="00527C89"/>
    <w:rsid w:val="00530254"/>
    <w:rsid w:val="00530438"/>
    <w:rsid w:val="00530582"/>
    <w:rsid w:val="005305C3"/>
    <w:rsid w:val="005308FA"/>
    <w:rsid w:val="00531550"/>
    <w:rsid w:val="005317BC"/>
    <w:rsid w:val="005319C5"/>
    <w:rsid w:val="00532EAB"/>
    <w:rsid w:val="00533FF3"/>
    <w:rsid w:val="0053400A"/>
    <w:rsid w:val="0053537C"/>
    <w:rsid w:val="005356AD"/>
    <w:rsid w:val="005359F5"/>
    <w:rsid w:val="00536B55"/>
    <w:rsid w:val="00536B77"/>
    <w:rsid w:val="00537016"/>
    <w:rsid w:val="00537493"/>
    <w:rsid w:val="0053787B"/>
    <w:rsid w:val="005379B5"/>
    <w:rsid w:val="00537D0E"/>
    <w:rsid w:val="00537F89"/>
    <w:rsid w:val="005402B6"/>
    <w:rsid w:val="005402FC"/>
    <w:rsid w:val="00540575"/>
    <w:rsid w:val="005408A3"/>
    <w:rsid w:val="00540D59"/>
    <w:rsid w:val="00541059"/>
    <w:rsid w:val="00541112"/>
    <w:rsid w:val="005412A0"/>
    <w:rsid w:val="00541E54"/>
    <w:rsid w:val="00542329"/>
    <w:rsid w:val="00542701"/>
    <w:rsid w:val="00542C09"/>
    <w:rsid w:val="00542E96"/>
    <w:rsid w:val="005431C7"/>
    <w:rsid w:val="005438AA"/>
    <w:rsid w:val="0054493E"/>
    <w:rsid w:val="00544A33"/>
    <w:rsid w:val="00545B48"/>
    <w:rsid w:val="00545CF2"/>
    <w:rsid w:val="00545FB8"/>
    <w:rsid w:val="005463AD"/>
    <w:rsid w:val="00546815"/>
    <w:rsid w:val="005470A4"/>
    <w:rsid w:val="0054711B"/>
    <w:rsid w:val="00547CED"/>
    <w:rsid w:val="00550343"/>
    <w:rsid w:val="005503B6"/>
    <w:rsid w:val="00550683"/>
    <w:rsid w:val="005509CF"/>
    <w:rsid w:val="00550EB1"/>
    <w:rsid w:val="00551232"/>
    <w:rsid w:val="005512C4"/>
    <w:rsid w:val="0055152C"/>
    <w:rsid w:val="00552040"/>
    <w:rsid w:val="00552751"/>
    <w:rsid w:val="0055289C"/>
    <w:rsid w:val="00552BC4"/>
    <w:rsid w:val="00553432"/>
    <w:rsid w:val="005534D3"/>
    <w:rsid w:val="00553E7B"/>
    <w:rsid w:val="00553EC1"/>
    <w:rsid w:val="005544A9"/>
    <w:rsid w:val="0055552C"/>
    <w:rsid w:val="00555A0E"/>
    <w:rsid w:val="00555CAD"/>
    <w:rsid w:val="00555FCA"/>
    <w:rsid w:val="00556C6E"/>
    <w:rsid w:val="00556D40"/>
    <w:rsid w:val="005570DF"/>
    <w:rsid w:val="005573F8"/>
    <w:rsid w:val="00557C95"/>
    <w:rsid w:val="00557CD2"/>
    <w:rsid w:val="00557F51"/>
    <w:rsid w:val="005600EF"/>
    <w:rsid w:val="0056016D"/>
    <w:rsid w:val="005607A5"/>
    <w:rsid w:val="00560A6F"/>
    <w:rsid w:val="00561117"/>
    <w:rsid w:val="005613A6"/>
    <w:rsid w:val="0056140A"/>
    <w:rsid w:val="005618FA"/>
    <w:rsid w:val="00561904"/>
    <w:rsid w:val="00561A3A"/>
    <w:rsid w:val="00561C47"/>
    <w:rsid w:val="00561C4E"/>
    <w:rsid w:val="00561EDC"/>
    <w:rsid w:val="00562C1C"/>
    <w:rsid w:val="005633F0"/>
    <w:rsid w:val="005635B9"/>
    <w:rsid w:val="00564B85"/>
    <w:rsid w:val="00564C73"/>
    <w:rsid w:val="00564E72"/>
    <w:rsid w:val="00565BFA"/>
    <w:rsid w:val="00565DD3"/>
    <w:rsid w:val="00565F03"/>
    <w:rsid w:val="005665E1"/>
    <w:rsid w:val="0056747E"/>
    <w:rsid w:val="005675B4"/>
    <w:rsid w:val="005675FB"/>
    <w:rsid w:val="00567BA9"/>
    <w:rsid w:val="00567BB2"/>
    <w:rsid w:val="0057018F"/>
    <w:rsid w:val="0057061B"/>
    <w:rsid w:val="0057065E"/>
    <w:rsid w:val="0057114F"/>
    <w:rsid w:val="005713B0"/>
    <w:rsid w:val="00571454"/>
    <w:rsid w:val="005715B9"/>
    <w:rsid w:val="0057184C"/>
    <w:rsid w:val="00571C59"/>
    <w:rsid w:val="00571CAE"/>
    <w:rsid w:val="00571F2A"/>
    <w:rsid w:val="00572342"/>
    <w:rsid w:val="00572CBC"/>
    <w:rsid w:val="005731CB"/>
    <w:rsid w:val="0057382E"/>
    <w:rsid w:val="00573A68"/>
    <w:rsid w:val="00574482"/>
    <w:rsid w:val="00574C6C"/>
    <w:rsid w:val="005750D2"/>
    <w:rsid w:val="00575DFA"/>
    <w:rsid w:val="00576112"/>
    <w:rsid w:val="005761F2"/>
    <w:rsid w:val="00576471"/>
    <w:rsid w:val="005766AE"/>
    <w:rsid w:val="00576847"/>
    <w:rsid w:val="00576F80"/>
    <w:rsid w:val="005776F2"/>
    <w:rsid w:val="00580235"/>
    <w:rsid w:val="0058052E"/>
    <w:rsid w:val="005813CF"/>
    <w:rsid w:val="0058171C"/>
    <w:rsid w:val="005821BB"/>
    <w:rsid w:val="00582D77"/>
    <w:rsid w:val="00583D28"/>
    <w:rsid w:val="005841AF"/>
    <w:rsid w:val="00584342"/>
    <w:rsid w:val="005843ED"/>
    <w:rsid w:val="00584422"/>
    <w:rsid w:val="00584611"/>
    <w:rsid w:val="00584646"/>
    <w:rsid w:val="00584E1A"/>
    <w:rsid w:val="00584EA5"/>
    <w:rsid w:val="0058521F"/>
    <w:rsid w:val="005852C4"/>
    <w:rsid w:val="005858B7"/>
    <w:rsid w:val="00585B47"/>
    <w:rsid w:val="00585CCA"/>
    <w:rsid w:val="00585DDF"/>
    <w:rsid w:val="00586045"/>
    <w:rsid w:val="00586A8A"/>
    <w:rsid w:val="005878DB"/>
    <w:rsid w:val="00590069"/>
    <w:rsid w:val="00590C79"/>
    <w:rsid w:val="00590ED6"/>
    <w:rsid w:val="00590F5D"/>
    <w:rsid w:val="00591037"/>
    <w:rsid w:val="00591861"/>
    <w:rsid w:val="00591B98"/>
    <w:rsid w:val="00591D0A"/>
    <w:rsid w:val="00591DB1"/>
    <w:rsid w:val="0059262C"/>
    <w:rsid w:val="005929C1"/>
    <w:rsid w:val="00592E33"/>
    <w:rsid w:val="00593997"/>
    <w:rsid w:val="005943D1"/>
    <w:rsid w:val="00594B01"/>
    <w:rsid w:val="00594C3A"/>
    <w:rsid w:val="00594C4A"/>
    <w:rsid w:val="0059521D"/>
    <w:rsid w:val="005963F1"/>
    <w:rsid w:val="005969F2"/>
    <w:rsid w:val="00597146"/>
    <w:rsid w:val="00597547"/>
    <w:rsid w:val="00597948"/>
    <w:rsid w:val="00597E01"/>
    <w:rsid w:val="00597E79"/>
    <w:rsid w:val="005A047B"/>
    <w:rsid w:val="005A0524"/>
    <w:rsid w:val="005A0AC2"/>
    <w:rsid w:val="005A0AFC"/>
    <w:rsid w:val="005A0D25"/>
    <w:rsid w:val="005A0DDD"/>
    <w:rsid w:val="005A0E33"/>
    <w:rsid w:val="005A1A4C"/>
    <w:rsid w:val="005A1E4D"/>
    <w:rsid w:val="005A1ED1"/>
    <w:rsid w:val="005A2118"/>
    <w:rsid w:val="005A25BB"/>
    <w:rsid w:val="005A3439"/>
    <w:rsid w:val="005A3941"/>
    <w:rsid w:val="005A3D36"/>
    <w:rsid w:val="005A4E8C"/>
    <w:rsid w:val="005A523F"/>
    <w:rsid w:val="005A57A8"/>
    <w:rsid w:val="005A57A9"/>
    <w:rsid w:val="005A5CE4"/>
    <w:rsid w:val="005A6CC9"/>
    <w:rsid w:val="005A70E9"/>
    <w:rsid w:val="005A7B8C"/>
    <w:rsid w:val="005A7C30"/>
    <w:rsid w:val="005B0035"/>
    <w:rsid w:val="005B0447"/>
    <w:rsid w:val="005B0BD0"/>
    <w:rsid w:val="005B1389"/>
    <w:rsid w:val="005B15F5"/>
    <w:rsid w:val="005B1A02"/>
    <w:rsid w:val="005B1D23"/>
    <w:rsid w:val="005B254C"/>
    <w:rsid w:val="005B2C77"/>
    <w:rsid w:val="005B3634"/>
    <w:rsid w:val="005B3CF9"/>
    <w:rsid w:val="005B3F8F"/>
    <w:rsid w:val="005B407B"/>
    <w:rsid w:val="005B4C93"/>
    <w:rsid w:val="005B4F7C"/>
    <w:rsid w:val="005B59D1"/>
    <w:rsid w:val="005B59E8"/>
    <w:rsid w:val="005B59F7"/>
    <w:rsid w:val="005B6EBD"/>
    <w:rsid w:val="005B711D"/>
    <w:rsid w:val="005B7A10"/>
    <w:rsid w:val="005B7D0B"/>
    <w:rsid w:val="005C03F2"/>
    <w:rsid w:val="005C0550"/>
    <w:rsid w:val="005C08C4"/>
    <w:rsid w:val="005C0D60"/>
    <w:rsid w:val="005C13A0"/>
    <w:rsid w:val="005C1426"/>
    <w:rsid w:val="005C154D"/>
    <w:rsid w:val="005C18AF"/>
    <w:rsid w:val="005C1C88"/>
    <w:rsid w:val="005C206C"/>
    <w:rsid w:val="005C23B5"/>
    <w:rsid w:val="005C2514"/>
    <w:rsid w:val="005C288E"/>
    <w:rsid w:val="005C29CF"/>
    <w:rsid w:val="005C2BBD"/>
    <w:rsid w:val="005C3339"/>
    <w:rsid w:val="005C3C1E"/>
    <w:rsid w:val="005C3D8F"/>
    <w:rsid w:val="005C3E7C"/>
    <w:rsid w:val="005C44C9"/>
    <w:rsid w:val="005C4663"/>
    <w:rsid w:val="005C4FDB"/>
    <w:rsid w:val="005C51F0"/>
    <w:rsid w:val="005C528D"/>
    <w:rsid w:val="005C59B5"/>
    <w:rsid w:val="005C5EC7"/>
    <w:rsid w:val="005C60FC"/>
    <w:rsid w:val="005C6138"/>
    <w:rsid w:val="005C6571"/>
    <w:rsid w:val="005C65F5"/>
    <w:rsid w:val="005C6911"/>
    <w:rsid w:val="005C69B1"/>
    <w:rsid w:val="005C6AA1"/>
    <w:rsid w:val="005C6AC9"/>
    <w:rsid w:val="005C7513"/>
    <w:rsid w:val="005C7839"/>
    <w:rsid w:val="005C7CF5"/>
    <w:rsid w:val="005D000C"/>
    <w:rsid w:val="005D0317"/>
    <w:rsid w:val="005D0C2D"/>
    <w:rsid w:val="005D0C64"/>
    <w:rsid w:val="005D11B2"/>
    <w:rsid w:val="005D11E8"/>
    <w:rsid w:val="005D16BA"/>
    <w:rsid w:val="005D17F2"/>
    <w:rsid w:val="005D1DD6"/>
    <w:rsid w:val="005D1FDB"/>
    <w:rsid w:val="005D253E"/>
    <w:rsid w:val="005D2710"/>
    <w:rsid w:val="005D2CF5"/>
    <w:rsid w:val="005D2E86"/>
    <w:rsid w:val="005D2FD8"/>
    <w:rsid w:val="005D3054"/>
    <w:rsid w:val="005D316B"/>
    <w:rsid w:val="005D352A"/>
    <w:rsid w:val="005D366F"/>
    <w:rsid w:val="005D3700"/>
    <w:rsid w:val="005D3787"/>
    <w:rsid w:val="005D3C62"/>
    <w:rsid w:val="005D3F7B"/>
    <w:rsid w:val="005D4176"/>
    <w:rsid w:val="005D4B1A"/>
    <w:rsid w:val="005D548B"/>
    <w:rsid w:val="005D5493"/>
    <w:rsid w:val="005D5761"/>
    <w:rsid w:val="005D5827"/>
    <w:rsid w:val="005D5FB6"/>
    <w:rsid w:val="005D6540"/>
    <w:rsid w:val="005D66F8"/>
    <w:rsid w:val="005D7028"/>
    <w:rsid w:val="005D7510"/>
    <w:rsid w:val="005D7643"/>
    <w:rsid w:val="005D773D"/>
    <w:rsid w:val="005D77F6"/>
    <w:rsid w:val="005D7AC6"/>
    <w:rsid w:val="005D7D48"/>
    <w:rsid w:val="005D7E05"/>
    <w:rsid w:val="005E0420"/>
    <w:rsid w:val="005E0440"/>
    <w:rsid w:val="005E0535"/>
    <w:rsid w:val="005E0E9E"/>
    <w:rsid w:val="005E173D"/>
    <w:rsid w:val="005E1775"/>
    <w:rsid w:val="005E19E2"/>
    <w:rsid w:val="005E1F2E"/>
    <w:rsid w:val="005E1F56"/>
    <w:rsid w:val="005E247E"/>
    <w:rsid w:val="005E2BC7"/>
    <w:rsid w:val="005E3393"/>
    <w:rsid w:val="005E3651"/>
    <w:rsid w:val="005E36E2"/>
    <w:rsid w:val="005E3E51"/>
    <w:rsid w:val="005E5073"/>
    <w:rsid w:val="005E52FD"/>
    <w:rsid w:val="005E5374"/>
    <w:rsid w:val="005E5A51"/>
    <w:rsid w:val="005E61F8"/>
    <w:rsid w:val="005E6462"/>
    <w:rsid w:val="005E668E"/>
    <w:rsid w:val="005E66E8"/>
    <w:rsid w:val="005E697B"/>
    <w:rsid w:val="005E6C8A"/>
    <w:rsid w:val="005E7C0E"/>
    <w:rsid w:val="005F00A1"/>
    <w:rsid w:val="005F0306"/>
    <w:rsid w:val="005F0636"/>
    <w:rsid w:val="005F0A1E"/>
    <w:rsid w:val="005F0E6E"/>
    <w:rsid w:val="005F0F3B"/>
    <w:rsid w:val="005F12F3"/>
    <w:rsid w:val="005F1428"/>
    <w:rsid w:val="005F1A92"/>
    <w:rsid w:val="005F2061"/>
    <w:rsid w:val="005F2216"/>
    <w:rsid w:val="005F2EEE"/>
    <w:rsid w:val="005F30A7"/>
    <w:rsid w:val="005F336E"/>
    <w:rsid w:val="005F375C"/>
    <w:rsid w:val="005F3A47"/>
    <w:rsid w:val="005F3F7B"/>
    <w:rsid w:val="005F4161"/>
    <w:rsid w:val="005F45FF"/>
    <w:rsid w:val="005F4847"/>
    <w:rsid w:val="005F4D7B"/>
    <w:rsid w:val="005F5874"/>
    <w:rsid w:val="005F5A7F"/>
    <w:rsid w:val="005F5C90"/>
    <w:rsid w:val="005F5CDF"/>
    <w:rsid w:val="005F626B"/>
    <w:rsid w:val="005F64A4"/>
    <w:rsid w:val="005F653F"/>
    <w:rsid w:val="005F66D5"/>
    <w:rsid w:val="005F66FF"/>
    <w:rsid w:val="005F682B"/>
    <w:rsid w:val="005F695B"/>
    <w:rsid w:val="005F6DDF"/>
    <w:rsid w:val="005F7496"/>
    <w:rsid w:val="005F75D6"/>
    <w:rsid w:val="005F7952"/>
    <w:rsid w:val="005F7EF0"/>
    <w:rsid w:val="005F7F81"/>
    <w:rsid w:val="00600244"/>
    <w:rsid w:val="00600722"/>
    <w:rsid w:val="00600CEF"/>
    <w:rsid w:val="00600EBE"/>
    <w:rsid w:val="006010F8"/>
    <w:rsid w:val="0060148E"/>
    <w:rsid w:val="00601A37"/>
    <w:rsid w:val="00601C76"/>
    <w:rsid w:val="00601E1A"/>
    <w:rsid w:val="00602217"/>
    <w:rsid w:val="00602781"/>
    <w:rsid w:val="00602853"/>
    <w:rsid w:val="00603657"/>
    <w:rsid w:val="00603B29"/>
    <w:rsid w:val="00603BB2"/>
    <w:rsid w:val="00603E65"/>
    <w:rsid w:val="006044B3"/>
    <w:rsid w:val="00605510"/>
    <w:rsid w:val="00605F3D"/>
    <w:rsid w:val="006060D5"/>
    <w:rsid w:val="0060657E"/>
    <w:rsid w:val="00606C90"/>
    <w:rsid w:val="00607150"/>
    <w:rsid w:val="006076BD"/>
    <w:rsid w:val="0061049E"/>
    <w:rsid w:val="00610D1C"/>
    <w:rsid w:val="00610FD6"/>
    <w:rsid w:val="00610FDC"/>
    <w:rsid w:val="00611760"/>
    <w:rsid w:val="00611A35"/>
    <w:rsid w:val="00611B44"/>
    <w:rsid w:val="00611D1A"/>
    <w:rsid w:val="00612BFB"/>
    <w:rsid w:val="00612C17"/>
    <w:rsid w:val="00613472"/>
    <w:rsid w:val="00613CDC"/>
    <w:rsid w:val="00614D23"/>
    <w:rsid w:val="0061544D"/>
    <w:rsid w:val="00615597"/>
    <w:rsid w:val="0061628F"/>
    <w:rsid w:val="006166C3"/>
    <w:rsid w:val="00616728"/>
    <w:rsid w:val="0061674A"/>
    <w:rsid w:val="00616DC5"/>
    <w:rsid w:val="00617051"/>
    <w:rsid w:val="006174B2"/>
    <w:rsid w:val="00617582"/>
    <w:rsid w:val="006178BD"/>
    <w:rsid w:val="00617AFF"/>
    <w:rsid w:val="00617C59"/>
    <w:rsid w:val="00617F37"/>
    <w:rsid w:val="00620848"/>
    <w:rsid w:val="006212AA"/>
    <w:rsid w:val="006214B2"/>
    <w:rsid w:val="00621E99"/>
    <w:rsid w:val="0062321C"/>
    <w:rsid w:val="006235BB"/>
    <w:rsid w:val="00623C2F"/>
    <w:rsid w:val="00623E75"/>
    <w:rsid w:val="00623F76"/>
    <w:rsid w:val="00624925"/>
    <w:rsid w:val="00624960"/>
    <w:rsid w:val="00624E3B"/>
    <w:rsid w:val="0062501C"/>
    <w:rsid w:val="0062508B"/>
    <w:rsid w:val="00625256"/>
    <w:rsid w:val="006254AA"/>
    <w:rsid w:val="00625613"/>
    <w:rsid w:val="00625A04"/>
    <w:rsid w:val="00625B0E"/>
    <w:rsid w:val="006262D0"/>
    <w:rsid w:val="00626AC9"/>
    <w:rsid w:val="006270E3"/>
    <w:rsid w:val="006279CE"/>
    <w:rsid w:val="00627A33"/>
    <w:rsid w:val="0063002C"/>
    <w:rsid w:val="0063064C"/>
    <w:rsid w:val="00630F0D"/>
    <w:rsid w:val="00631770"/>
    <w:rsid w:val="0063178B"/>
    <w:rsid w:val="0063194D"/>
    <w:rsid w:val="00632309"/>
    <w:rsid w:val="006326A3"/>
    <w:rsid w:val="00632F03"/>
    <w:rsid w:val="006331CC"/>
    <w:rsid w:val="0063327D"/>
    <w:rsid w:val="006334A4"/>
    <w:rsid w:val="006334CD"/>
    <w:rsid w:val="0063360C"/>
    <w:rsid w:val="006339C7"/>
    <w:rsid w:val="00633C3F"/>
    <w:rsid w:val="00633D06"/>
    <w:rsid w:val="00633D82"/>
    <w:rsid w:val="00634164"/>
    <w:rsid w:val="006346A1"/>
    <w:rsid w:val="00634A5A"/>
    <w:rsid w:val="00635E7D"/>
    <w:rsid w:val="00636125"/>
    <w:rsid w:val="00636C6C"/>
    <w:rsid w:val="00636D76"/>
    <w:rsid w:val="00637009"/>
    <w:rsid w:val="00637AF4"/>
    <w:rsid w:val="00637C63"/>
    <w:rsid w:val="006407C3"/>
    <w:rsid w:val="006415F0"/>
    <w:rsid w:val="00641E76"/>
    <w:rsid w:val="00641FEC"/>
    <w:rsid w:val="006425E8"/>
    <w:rsid w:val="00642F0A"/>
    <w:rsid w:val="006431B2"/>
    <w:rsid w:val="0064373F"/>
    <w:rsid w:val="00643968"/>
    <w:rsid w:val="00643F1B"/>
    <w:rsid w:val="006445CA"/>
    <w:rsid w:val="00644A87"/>
    <w:rsid w:val="00645059"/>
    <w:rsid w:val="006451D7"/>
    <w:rsid w:val="00645223"/>
    <w:rsid w:val="006456A2"/>
    <w:rsid w:val="00646663"/>
    <w:rsid w:val="00646B29"/>
    <w:rsid w:val="00646BBE"/>
    <w:rsid w:val="00646D14"/>
    <w:rsid w:val="00646F20"/>
    <w:rsid w:val="006471CE"/>
    <w:rsid w:val="00647414"/>
    <w:rsid w:val="006475E4"/>
    <w:rsid w:val="00650E69"/>
    <w:rsid w:val="00650F4A"/>
    <w:rsid w:val="0065100A"/>
    <w:rsid w:val="0065181C"/>
    <w:rsid w:val="00651D20"/>
    <w:rsid w:val="00651E1E"/>
    <w:rsid w:val="00652707"/>
    <w:rsid w:val="006531EB"/>
    <w:rsid w:val="006532B2"/>
    <w:rsid w:val="00653573"/>
    <w:rsid w:val="0065376E"/>
    <w:rsid w:val="006554DC"/>
    <w:rsid w:val="006566FE"/>
    <w:rsid w:val="0065676D"/>
    <w:rsid w:val="006568D5"/>
    <w:rsid w:val="00656A28"/>
    <w:rsid w:val="00656EBB"/>
    <w:rsid w:val="00657269"/>
    <w:rsid w:val="00657476"/>
    <w:rsid w:val="006579E1"/>
    <w:rsid w:val="00657BD1"/>
    <w:rsid w:val="0066026A"/>
    <w:rsid w:val="006602F1"/>
    <w:rsid w:val="0066049A"/>
    <w:rsid w:val="0066106D"/>
    <w:rsid w:val="006618E7"/>
    <w:rsid w:val="00661AD2"/>
    <w:rsid w:val="00662172"/>
    <w:rsid w:val="0066248C"/>
    <w:rsid w:val="0066336B"/>
    <w:rsid w:val="0066401A"/>
    <w:rsid w:val="0066460B"/>
    <w:rsid w:val="00664617"/>
    <w:rsid w:val="00664816"/>
    <w:rsid w:val="00664D51"/>
    <w:rsid w:val="00665928"/>
    <w:rsid w:val="0066595F"/>
    <w:rsid w:val="00665CD0"/>
    <w:rsid w:val="00665DA7"/>
    <w:rsid w:val="00665FBB"/>
    <w:rsid w:val="006663E7"/>
    <w:rsid w:val="0066653B"/>
    <w:rsid w:val="00666C1A"/>
    <w:rsid w:val="00666E47"/>
    <w:rsid w:val="00666FBD"/>
    <w:rsid w:val="00667668"/>
    <w:rsid w:val="00667CBB"/>
    <w:rsid w:val="006705A0"/>
    <w:rsid w:val="006707A4"/>
    <w:rsid w:val="00670E9B"/>
    <w:rsid w:val="00670FD2"/>
    <w:rsid w:val="00671003"/>
    <w:rsid w:val="0067125C"/>
    <w:rsid w:val="0067168E"/>
    <w:rsid w:val="006718D7"/>
    <w:rsid w:val="00672243"/>
    <w:rsid w:val="006724D3"/>
    <w:rsid w:val="006724FD"/>
    <w:rsid w:val="00672777"/>
    <w:rsid w:val="00672FB2"/>
    <w:rsid w:val="00673063"/>
    <w:rsid w:val="00673839"/>
    <w:rsid w:val="00673DC6"/>
    <w:rsid w:val="00675169"/>
    <w:rsid w:val="00675C53"/>
    <w:rsid w:val="00675D19"/>
    <w:rsid w:val="00676539"/>
    <w:rsid w:val="006767B2"/>
    <w:rsid w:val="00676806"/>
    <w:rsid w:val="00676930"/>
    <w:rsid w:val="00676A97"/>
    <w:rsid w:val="00676AC6"/>
    <w:rsid w:val="00676CEE"/>
    <w:rsid w:val="00677271"/>
    <w:rsid w:val="00677982"/>
    <w:rsid w:val="0068039D"/>
    <w:rsid w:val="0068045F"/>
    <w:rsid w:val="00680519"/>
    <w:rsid w:val="006806F1"/>
    <w:rsid w:val="006808D6"/>
    <w:rsid w:val="006809AE"/>
    <w:rsid w:val="00680DA5"/>
    <w:rsid w:val="00680F4C"/>
    <w:rsid w:val="00681067"/>
    <w:rsid w:val="006819B1"/>
    <w:rsid w:val="00681CD7"/>
    <w:rsid w:val="00681E09"/>
    <w:rsid w:val="00682293"/>
    <w:rsid w:val="0068240D"/>
    <w:rsid w:val="0068313F"/>
    <w:rsid w:val="0068392E"/>
    <w:rsid w:val="00683C08"/>
    <w:rsid w:val="00684079"/>
    <w:rsid w:val="0068416C"/>
    <w:rsid w:val="006848F7"/>
    <w:rsid w:val="0068496C"/>
    <w:rsid w:val="00684A38"/>
    <w:rsid w:val="0068551D"/>
    <w:rsid w:val="00685AF6"/>
    <w:rsid w:val="00685D94"/>
    <w:rsid w:val="006860AA"/>
    <w:rsid w:val="0068622F"/>
    <w:rsid w:val="0068646F"/>
    <w:rsid w:val="00686A46"/>
    <w:rsid w:val="00686E55"/>
    <w:rsid w:val="00687B0A"/>
    <w:rsid w:val="00687E20"/>
    <w:rsid w:val="00690039"/>
    <w:rsid w:val="00690304"/>
    <w:rsid w:val="0069072F"/>
    <w:rsid w:val="0069121B"/>
    <w:rsid w:val="006912C9"/>
    <w:rsid w:val="00691308"/>
    <w:rsid w:val="00691AC2"/>
    <w:rsid w:val="0069209A"/>
    <w:rsid w:val="00692135"/>
    <w:rsid w:val="00692342"/>
    <w:rsid w:val="006923F2"/>
    <w:rsid w:val="006924CE"/>
    <w:rsid w:val="006925E7"/>
    <w:rsid w:val="0069273B"/>
    <w:rsid w:val="00692A4B"/>
    <w:rsid w:val="00692AAB"/>
    <w:rsid w:val="00692D0A"/>
    <w:rsid w:val="00692D73"/>
    <w:rsid w:val="006932EC"/>
    <w:rsid w:val="00693653"/>
    <w:rsid w:val="00693F53"/>
    <w:rsid w:val="00693FEA"/>
    <w:rsid w:val="00694258"/>
    <w:rsid w:val="006944E1"/>
    <w:rsid w:val="006944F1"/>
    <w:rsid w:val="006946E9"/>
    <w:rsid w:val="0069509D"/>
    <w:rsid w:val="00695B88"/>
    <w:rsid w:val="00695B91"/>
    <w:rsid w:val="00695BA8"/>
    <w:rsid w:val="0069611D"/>
    <w:rsid w:val="00696844"/>
    <w:rsid w:val="00696A2C"/>
    <w:rsid w:val="00696CE5"/>
    <w:rsid w:val="006979D3"/>
    <w:rsid w:val="006979F7"/>
    <w:rsid w:val="00697F3E"/>
    <w:rsid w:val="00697FAB"/>
    <w:rsid w:val="006A03D2"/>
    <w:rsid w:val="006A0FFF"/>
    <w:rsid w:val="006A16EC"/>
    <w:rsid w:val="006A19D8"/>
    <w:rsid w:val="006A1BF7"/>
    <w:rsid w:val="006A1DF7"/>
    <w:rsid w:val="006A27DD"/>
    <w:rsid w:val="006A2DA8"/>
    <w:rsid w:val="006A2F6A"/>
    <w:rsid w:val="006A3919"/>
    <w:rsid w:val="006A4686"/>
    <w:rsid w:val="006A47B1"/>
    <w:rsid w:val="006A4848"/>
    <w:rsid w:val="006A4970"/>
    <w:rsid w:val="006A4BD2"/>
    <w:rsid w:val="006A5484"/>
    <w:rsid w:val="006A595D"/>
    <w:rsid w:val="006A5E47"/>
    <w:rsid w:val="006A606E"/>
    <w:rsid w:val="006A692A"/>
    <w:rsid w:val="006A6F5D"/>
    <w:rsid w:val="006A705C"/>
    <w:rsid w:val="006A716C"/>
    <w:rsid w:val="006A7D2B"/>
    <w:rsid w:val="006B008F"/>
    <w:rsid w:val="006B0179"/>
    <w:rsid w:val="006B06F1"/>
    <w:rsid w:val="006B0752"/>
    <w:rsid w:val="006B07B9"/>
    <w:rsid w:val="006B0F47"/>
    <w:rsid w:val="006B10B0"/>
    <w:rsid w:val="006B11E3"/>
    <w:rsid w:val="006B1A25"/>
    <w:rsid w:val="006B1A46"/>
    <w:rsid w:val="006B1FF1"/>
    <w:rsid w:val="006B2084"/>
    <w:rsid w:val="006B29C8"/>
    <w:rsid w:val="006B2ACC"/>
    <w:rsid w:val="006B2FD2"/>
    <w:rsid w:val="006B339B"/>
    <w:rsid w:val="006B382E"/>
    <w:rsid w:val="006B3839"/>
    <w:rsid w:val="006B3D01"/>
    <w:rsid w:val="006B43F6"/>
    <w:rsid w:val="006B4A04"/>
    <w:rsid w:val="006B4B6E"/>
    <w:rsid w:val="006B4E29"/>
    <w:rsid w:val="006B4E3E"/>
    <w:rsid w:val="006B54F4"/>
    <w:rsid w:val="006B5BBA"/>
    <w:rsid w:val="006B654D"/>
    <w:rsid w:val="006B66C8"/>
    <w:rsid w:val="006B6805"/>
    <w:rsid w:val="006B6DD9"/>
    <w:rsid w:val="006B759E"/>
    <w:rsid w:val="006B7A05"/>
    <w:rsid w:val="006C008B"/>
    <w:rsid w:val="006C041C"/>
    <w:rsid w:val="006C0A6E"/>
    <w:rsid w:val="006C0CD3"/>
    <w:rsid w:val="006C0DC2"/>
    <w:rsid w:val="006C1310"/>
    <w:rsid w:val="006C13C3"/>
    <w:rsid w:val="006C1986"/>
    <w:rsid w:val="006C1F87"/>
    <w:rsid w:val="006C21A7"/>
    <w:rsid w:val="006C225E"/>
    <w:rsid w:val="006C3646"/>
    <w:rsid w:val="006C42F9"/>
    <w:rsid w:val="006C4586"/>
    <w:rsid w:val="006C4A25"/>
    <w:rsid w:val="006C4B3B"/>
    <w:rsid w:val="006C59D4"/>
    <w:rsid w:val="006C665F"/>
    <w:rsid w:val="006C685B"/>
    <w:rsid w:val="006C6B20"/>
    <w:rsid w:val="006C6B25"/>
    <w:rsid w:val="006C6E02"/>
    <w:rsid w:val="006C74AA"/>
    <w:rsid w:val="006C7592"/>
    <w:rsid w:val="006C763A"/>
    <w:rsid w:val="006D099E"/>
    <w:rsid w:val="006D0A06"/>
    <w:rsid w:val="006D0A0D"/>
    <w:rsid w:val="006D0AEC"/>
    <w:rsid w:val="006D11D1"/>
    <w:rsid w:val="006D1712"/>
    <w:rsid w:val="006D1E46"/>
    <w:rsid w:val="006D2667"/>
    <w:rsid w:val="006D2733"/>
    <w:rsid w:val="006D2B3A"/>
    <w:rsid w:val="006D3243"/>
    <w:rsid w:val="006D36FA"/>
    <w:rsid w:val="006D41F8"/>
    <w:rsid w:val="006D42D5"/>
    <w:rsid w:val="006D466F"/>
    <w:rsid w:val="006D5156"/>
    <w:rsid w:val="006D53C4"/>
    <w:rsid w:val="006D5D7E"/>
    <w:rsid w:val="006D6408"/>
    <w:rsid w:val="006D6CD1"/>
    <w:rsid w:val="006D73A4"/>
    <w:rsid w:val="006D767C"/>
    <w:rsid w:val="006D7C0F"/>
    <w:rsid w:val="006E02E2"/>
    <w:rsid w:val="006E0806"/>
    <w:rsid w:val="006E0878"/>
    <w:rsid w:val="006E0D37"/>
    <w:rsid w:val="006E17FC"/>
    <w:rsid w:val="006E1A47"/>
    <w:rsid w:val="006E1DB9"/>
    <w:rsid w:val="006E3193"/>
    <w:rsid w:val="006E39CA"/>
    <w:rsid w:val="006E456A"/>
    <w:rsid w:val="006E4677"/>
    <w:rsid w:val="006E4EA2"/>
    <w:rsid w:val="006E542F"/>
    <w:rsid w:val="006E545C"/>
    <w:rsid w:val="006E59E5"/>
    <w:rsid w:val="006E61D5"/>
    <w:rsid w:val="006E6567"/>
    <w:rsid w:val="006E6620"/>
    <w:rsid w:val="006E6B7A"/>
    <w:rsid w:val="006E6B9F"/>
    <w:rsid w:val="006E6CB5"/>
    <w:rsid w:val="006E6EC8"/>
    <w:rsid w:val="006E7033"/>
    <w:rsid w:val="006E7084"/>
    <w:rsid w:val="006E7172"/>
    <w:rsid w:val="006E7843"/>
    <w:rsid w:val="006F01DC"/>
    <w:rsid w:val="006F082D"/>
    <w:rsid w:val="006F0C76"/>
    <w:rsid w:val="006F0C9C"/>
    <w:rsid w:val="006F0F14"/>
    <w:rsid w:val="006F137C"/>
    <w:rsid w:val="006F1EA5"/>
    <w:rsid w:val="006F2D4E"/>
    <w:rsid w:val="006F3163"/>
    <w:rsid w:val="006F35F9"/>
    <w:rsid w:val="006F3AD1"/>
    <w:rsid w:val="006F4417"/>
    <w:rsid w:val="006F4683"/>
    <w:rsid w:val="006F4BD6"/>
    <w:rsid w:val="006F4E1C"/>
    <w:rsid w:val="006F567C"/>
    <w:rsid w:val="006F5A08"/>
    <w:rsid w:val="006F5AAA"/>
    <w:rsid w:val="006F5BB7"/>
    <w:rsid w:val="006F5F7D"/>
    <w:rsid w:val="006F644F"/>
    <w:rsid w:val="006F6702"/>
    <w:rsid w:val="006F6E5D"/>
    <w:rsid w:val="006F6EC8"/>
    <w:rsid w:val="006F7033"/>
    <w:rsid w:val="006F7A90"/>
    <w:rsid w:val="006F7B06"/>
    <w:rsid w:val="007002D3"/>
    <w:rsid w:val="00700632"/>
    <w:rsid w:val="00700DF1"/>
    <w:rsid w:val="00701009"/>
    <w:rsid w:val="00701151"/>
    <w:rsid w:val="00701599"/>
    <w:rsid w:val="00701AC4"/>
    <w:rsid w:val="00701BFA"/>
    <w:rsid w:val="007020DF"/>
    <w:rsid w:val="007021B6"/>
    <w:rsid w:val="00702398"/>
    <w:rsid w:val="007028BD"/>
    <w:rsid w:val="0070294E"/>
    <w:rsid w:val="007034B1"/>
    <w:rsid w:val="0070365B"/>
    <w:rsid w:val="00703B35"/>
    <w:rsid w:val="00704875"/>
    <w:rsid w:val="007049ED"/>
    <w:rsid w:val="0070506A"/>
    <w:rsid w:val="0070523B"/>
    <w:rsid w:val="00705854"/>
    <w:rsid w:val="0070651B"/>
    <w:rsid w:val="00706700"/>
    <w:rsid w:val="007067B7"/>
    <w:rsid w:val="007072EC"/>
    <w:rsid w:val="0070752C"/>
    <w:rsid w:val="00707682"/>
    <w:rsid w:val="00707DEB"/>
    <w:rsid w:val="00707F2A"/>
    <w:rsid w:val="00710647"/>
    <w:rsid w:val="00711B9A"/>
    <w:rsid w:val="00712AC4"/>
    <w:rsid w:val="00712CB7"/>
    <w:rsid w:val="00712D16"/>
    <w:rsid w:val="00712D9D"/>
    <w:rsid w:val="00713722"/>
    <w:rsid w:val="00713728"/>
    <w:rsid w:val="007139C8"/>
    <w:rsid w:val="00713EB3"/>
    <w:rsid w:val="00714B8E"/>
    <w:rsid w:val="007150C6"/>
    <w:rsid w:val="007155D9"/>
    <w:rsid w:val="0071584E"/>
    <w:rsid w:val="00716848"/>
    <w:rsid w:val="00716CC7"/>
    <w:rsid w:val="0071729B"/>
    <w:rsid w:val="00717366"/>
    <w:rsid w:val="007173EC"/>
    <w:rsid w:val="007177BA"/>
    <w:rsid w:val="00717C27"/>
    <w:rsid w:val="00717D0E"/>
    <w:rsid w:val="00717EBE"/>
    <w:rsid w:val="00717F1A"/>
    <w:rsid w:val="00720775"/>
    <w:rsid w:val="0072096F"/>
    <w:rsid w:val="00721128"/>
    <w:rsid w:val="00721344"/>
    <w:rsid w:val="00721494"/>
    <w:rsid w:val="00721C7F"/>
    <w:rsid w:val="00721DBA"/>
    <w:rsid w:val="00722053"/>
    <w:rsid w:val="007221E8"/>
    <w:rsid w:val="00722341"/>
    <w:rsid w:val="007224E1"/>
    <w:rsid w:val="0072283A"/>
    <w:rsid w:val="00723EAE"/>
    <w:rsid w:val="007246E0"/>
    <w:rsid w:val="007246EE"/>
    <w:rsid w:val="00725B37"/>
    <w:rsid w:val="00725C78"/>
    <w:rsid w:val="007264A8"/>
    <w:rsid w:val="00726558"/>
    <w:rsid w:val="0072655B"/>
    <w:rsid w:val="00726A68"/>
    <w:rsid w:val="00726BAE"/>
    <w:rsid w:val="00726D37"/>
    <w:rsid w:val="0072729E"/>
    <w:rsid w:val="007277BB"/>
    <w:rsid w:val="00730224"/>
    <w:rsid w:val="00730AC5"/>
    <w:rsid w:val="00730C11"/>
    <w:rsid w:val="0073119B"/>
    <w:rsid w:val="007311DD"/>
    <w:rsid w:val="007311F7"/>
    <w:rsid w:val="00731700"/>
    <w:rsid w:val="00731703"/>
    <w:rsid w:val="00731E39"/>
    <w:rsid w:val="007325BA"/>
    <w:rsid w:val="0073262D"/>
    <w:rsid w:val="00732F52"/>
    <w:rsid w:val="00732FB3"/>
    <w:rsid w:val="0073302D"/>
    <w:rsid w:val="00733287"/>
    <w:rsid w:val="0073370D"/>
    <w:rsid w:val="007338AC"/>
    <w:rsid w:val="00734935"/>
    <w:rsid w:val="00734C94"/>
    <w:rsid w:val="00735621"/>
    <w:rsid w:val="00735880"/>
    <w:rsid w:val="007361A4"/>
    <w:rsid w:val="0073683B"/>
    <w:rsid w:val="007368BE"/>
    <w:rsid w:val="00736953"/>
    <w:rsid w:val="00736E9F"/>
    <w:rsid w:val="0073775A"/>
    <w:rsid w:val="00737E7D"/>
    <w:rsid w:val="00737F8C"/>
    <w:rsid w:val="00740163"/>
    <w:rsid w:val="00740877"/>
    <w:rsid w:val="00740CE8"/>
    <w:rsid w:val="00740ED7"/>
    <w:rsid w:val="00740EE9"/>
    <w:rsid w:val="00741424"/>
    <w:rsid w:val="00741712"/>
    <w:rsid w:val="00741761"/>
    <w:rsid w:val="00741763"/>
    <w:rsid w:val="00741A78"/>
    <w:rsid w:val="00741C37"/>
    <w:rsid w:val="007424BC"/>
    <w:rsid w:val="0074277F"/>
    <w:rsid w:val="00742FC1"/>
    <w:rsid w:val="0074337B"/>
    <w:rsid w:val="00743943"/>
    <w:rsid w:val="00743E1E"/>
    <w:rsid w:val="007442F6"/>
    <w:rsid w:val="007443BD"/>
    <w:rsid w:val="00744753"/>
    <w:rsid w:val="00744B53"/>
    <w:rsid w:val="00744B69"/>
    <w:rsid w:val="00744F70"/>
    <w:rsid w:val="007450A7"/>
    <w:rsid w:val="007454B5"/>
    <w:rsid w:val="0074558F"/>
    <w:rsid w:val="0074587F"/>
    <w:rsid w:val="00745AED"/>
    <w:rsid w:val="00745D3D"/>
    <w:rsid w:val="0074617F"/>
    <w:rsid w:val="007463A7"/>
    <w:rsid w:val="0074674E"/>
    <w:rsid w:val="00746B2F"/>
    <w:rsid w:val="00746F9C"/>
    <w:rsid w:val="007470AE"/>
    <w:rsid w:val="007470C8"/>
    <w:rsid w:val="00747215"/>
    <w:rsid w:val="0074746C"/>
    <w:rsid w:val="0075047A"/>
    <w:rsid w:val="0075068F"/>
    <w:rsid w:val="0075075E"/>
    <w:rsid w:val="0075089F"/>
    <w:rsid w:val="00750A12"/>
    <w:rsid w:val="00750F6D"/>
    <w:rsid w:val="00751558"/>
    <w:rsid w:val="00751798"/>
    <w:rsid w:val="00751923"/>
    <w:rsid w:val="00751BEE"/>
    <w:rsid w:val="007524DE"/>
    <w:rsid w:val="0075271A"/>
    <w:rsid w:val="00752A86"/>
    <w:rsid w:val="00752C3F"/>
    <w:rsid w:val="00752C55"/>
    <w:rsid w:val="00753378"/>
    <w:rsid w:val="007535A5"/>
    <w:rsid w:val="007536F0"/>
    <w:rsid w:val="007537E6"/>
    <w:rsid w:val="00753C84"/>
    <w:rsid w:val="00754685"/>
    <w:rsid w:val="00754AB0"/>
    <w:rsid w:val="00754E96"/>
    <w:rsid w:val="00755035"/>
    <w:rsid w:val="00755302"/>
    <w:rsid w:val="00756541"/>
    <w:rsid w:val="00756D9E"/>
    <w:rsid w:val="00756E0B"/>
    <w:rsid w:val="007570B9"/>
    <w:rsid w:val="00757512"/>
    <w:rsid w:val="00757FF1"/>
    <w:rsid w:val="00760CAC"/>
    <w:rsid w:val="00760CB4"/>
    <w:rsid w:val="00760E4D"/>
    <w:rsid w:val="00761375"/>
    <w:rsid w:val="00761769"/>
    <w:rsid w:val="007623BA"/>
    <w:rsid w:val="007623FD"/>
    <w:rsid w:val="00762C4B"/>
    <w:rsid w:val="00762C80"/>
    <w:rsid w:val="00762CED"/>
    <w:rsid w:val="007631A1"/>
    <w:rsid w:val="007636F5"/>
    <w:rsid w:val="00764A9C"/>
    <w:rsid w:val="007659A0"/>
    <w:rsid w:val="0076632F"/>
    <w:rsid w:val="007708F4"/>
    <w:rsid w:val="00770CB4"/>
    <w:rsid w:val="00770EEA"/>
    <w:rsid w:val="00771123"/>
    <w:rsid w:val="007711B9"/>
    <w:rsid w:val="007717AA"/>
    <w:rsid w:val="00771C7C"/>
    <w:rsid w:val="00772610"/>
    <w:rsid w:val="00772E42"/>
    <w:rsid w:val="00773610"/>
    <w:rsid w:val="00773768"/>
    <w:rsid w:val="007738AC"/>
    <w:rsid w:val="00773F7D"/>
    <w:rsid w:val="007740B7"/>
    <w:rsid w:val="007745B5"/>
    <w:rsid w:val="0077462C"/>
    <w:rsid w:val="00774B25"/>
    <w:rsid w:val="00774B36"/>
    <w:rsid w:val="00774FBB"/>
    <w:rsid w:val="0077552A"/>
    <w:rsid w:val="00775DB2"/>
    <w:rsid w:val="00775DDC"/>
    <w:rsid w:val="007760F7"/>
    <w:rsid w:val="00776112"/>
    <w:rsid w:val="00776452"/>
    <w:rsid w:val="007766D5"/>
    <w:rsid w:val="0077670F"/>
    <w:rsid w:val="00776B25"/>
    <w:rsid w:val="00776BAA"/>
    <w:rsid w:val="00776C2B"/>
    <w:rsid w:val="00776F32"/>
    <w:rsid w:val="007772BA"/>
    <w:rsid w:val="00777C47"/>
    <w:rsid w:val="0078022E"/>
    <w:rsid w:val="007806C6"/>
    <w:rsid w:val="00780861"/>
    <w:rsid w:val="00780E09"/>
    <w:rsid w:val="00781B3E"/>
    <w:rsid w:val="00781DF9"/>
    <w:rsid w:val="00782129"/>
    <w:rsid w:val="00783094"/>
    <w:rsid w:val="007833D4"/>
    <w:rsid w:val="00783E6B"/>
    <w:rsid w:val="00784988"/>
    <w:rsid w:val="007851ED"/>
    <w:rsid w:val="00785870"/>
    <w:rsid w:val="00785BCC"/>
    <w:rsid w:val="007860B1"/>
    <w:rsid w:val="007863EC"/>
    <w:rsid w:val="00786752"/>
    <w:rsid w:val="00787CD0"/>
    <w:rsid w:val="007903BC"/>
    <w:rsid w:val="0079045B"/>
    <w:rsid w:val="00791161"/>
    <w:rsid w:val="007912F9"/>
    <w:rsid w:val="00791ECE"/>
    <w:rsid w:val="00792078"/>
    <w:rsid w:val="00792127"/>
    <w:rsid w:val="00793153"/>
    <w:rsid w:val="00793159"/>
    <w:rsid w:val="00793233"/>
    <w:rsid w:val="007933D9"/>
    <w:rsid w:val="00793BD4"/>
    <w:rsid w:val="00793F75"/>
    <w:rsid w:val="0079488E"/>
    <w:rsid w:val="00794F88"/>
    <w:rsid w:val="00795042"/>
    <w:rsid w:val="00795296"/>
    <w:rsid w:val="0079530F"/>
    <w:rsid w:val="0079540B"/>
    <w:rsid w:val="00795E30"/>
    <w:rsid w:val="00796346"/>
    <w:rsid w:val="007963E9"/>
    <w:rsid w:val="00796667"/>
    <w:rsid w:val="00797164"/>
    <w:rsid w:val="00797275"/>
    <w:rsid w:val="007976C4"/>
    <w:rsid w:val="00797C25"/>
    <w:rsid w:val="00797FCE"/>
    <w:rsid w:val="007A0997"/>
    <w:rsid w:val="007A1115"/>
    <w:rsid w:val="007A13F9"/>
    <w:rsid w:val="007A14FB"/>
    <w:rsid w:val="007A1685"/>
    <w:rsid w:val="007A18B3"/>
    <w:rsid w:val="007A2071"/>
    <w:rsid w:val="007A20F2"/>
    <w:rsid w:val="007A3803"/>
    <w:rsid w:val="007A3D33"/>
    <w:rsid w:val="007A3DAE"/>
    <w:rsid w:val="007A403B"/>
    <w:rsid w:val="007A418D"/>
    <w:rsid w:val="007A4C43"/>
    <w:rsid w:val="007A4C73"/>
    <w:rsid w:val="007A4CB4"/>
    <w:rsid w:val="007A50EC"/>
    <w:rsid w:val="007A5D74"/>
    <w:rsid w:val="007A5F71"/>
    <w:rsid w:val="007A615E"/>
    <w:rsid w:val="007A63BB"/>
    <w:rsid w:val="007A65F0"/>
    <w:rsid w:val="007A6FAA"/>
    <w:rsid w:val="007A71DF"/>
    <w:rsid w:val="007A7AF8"/>
    <w:rsid w:val="007A7B05"/>
    <w:rsid w:val="007A7CF4"/>
    <w:rsid w:val="007A7DC2"/>
    <w:rsid w:val="007B0ECE"/>
    <w:rsid w:val="007B134A"/>
    <w:rsid w:val="007B1952"/>
    <w:rsid w:val="007B19FD"/>
    <w:rsid w:val="007B1A34"/>
    <w:rsid w:val="007B1D2E"/>
    <w:rsid w:val="007B1DD2"/>
    <w:rsid w:val="007B3398"/>
    <w:rsid w:val="007B348E"/>
    <w:rsid w:val="007B3DF3"/>
    <w:rsid w:val="007B3F8F"/>
    <w:rsid w:val="007B4015"/>
    <w:rsid w:val="007B4305"/>
    <w:rsid w:val="007B4386"/>
    <w:rsid w:val="007B4484"/>
    <w:rsid w:val="007B4498"/>
    <w:rsid w:val="007B5058"/>
    <w:rsid w:val="007B5744"/>
    <w:rsid w:val="007B584B"/>
    <w:rsid w:val="007B5F2F"/>
    <w:rsid w:val="007B6109"/>
    <w:rsid w:val="007B66B1"/>
    <w:rsid w:val="007B694C"/>
    <w:rsid w:val="007B69A5"/>
    <w:rsid w:val="007B6E0A"/>
    <w:rsid w:val="007C021C"/>
    <w:rsid w:val="007C0322"/>
    <w:rsid w:val="007C1263"/>
    <w:rsid w:val="007C14EB"/>
    <w:rsid w:val="007C1704"/>
    <w:rsid w:val="007C19FF"/>
    <w:rsid w:val="007C1BA8"/>
    <w:rsid w:val="007C24FD"/>
    <w:rsid w:val="007C2969"/>
    <w:rsid w:val="007C2998"/>
    <w:rsid w:val="007C2C6F"/>
    <w:rsid w:val="007C2CE3"/>
    <w:rsid w:val="007C3042"/>
    <w:rsid w:val="007C30A2"/>
    <w:rsid w:val="007C3552"/>
    <w:rsid w:val="007C3B53"/>
    <w:rsid w:val="007C3F9D"/>
    <w:rsid w:val="007C47DB"/>
    <w:rsid w:val="007C48E9"/>
    <w:rsid w:val="007C6382"/>
    <w:rsid w:val="007C642C"/>
    <w:rsid w:val="007C6E76"/>
    <w:rsid w:val="007C74B1"/>
    <w:rsid w:val="007C7C33"/>
    <w:rsid w:val="007D0744"/>
    <w:rsid w:val="007D0B3B"/>
    <w:rsid w:val="007D0F48"/>
    <w:rsid w:val="007D0FE1"/>
    <w:rsid w:val="007D1544"/>
    <w:rsid w:val="007D15B3"/>
    <w:rsid w:val="007D17A9"/>
    <w:rsid w:val="007D1A26"/>
    <w:rsid w:val="007D1C01"/>
    <w:rsid w:val="007D2833"/>
    <w:rsid w:val="007D2FDA"/>
    <w:rsid w:val="007D3633"/>
    <w:rsid w:val="007D36F2"/>
    <w:rsid w:val="007D39CA"/>
    <w:rsid w:val="007D3ACF"/>
    <w:rsid w:val="007D4037"/>
    <w:rsid w:val="007D421D"/>
    <w:rsid w:val="007D4C7D"/>
    <w:rsid w:val="007D50A5"/>
    <w:rsid w:val="007D651A"/>
    <w:rsid w:val="007D6749"/>
    <w:rsid w:val="007D6807"/>
    <w:rsid w:val="007D6AE2"/>
    <w:rsid w:val="007D6B5B"/>
    <w:rsid w:val="007D7E6F"/>
    <w:rsid w:val="007E0156"/>
    <w:rsid w:val="007E0461"/>
    <w:rsid w:val="007E0930"/>
    <w:rsid w:val="007E0C7B"/>
    <w:rsid w:val="007E1CBB"/>
    <w:rsid w:val="007E1E34"/>
    <w:rsid w:val="007E2028"/>
    <w:rsid w:val="007E2E3A"/>
    <w:rsid w:val="007E3480"/>
    <w:rsid w:val="007E3C60"/>
    <w:rsid w:val="007E516C"/>
    <w:rsid w:val="007E70A8"/>
    <w:rsid w:val="007E7A7D"/>
    <w:rsid w:val="007E7C30"/>
    <w:rsid w:val="007F0839"/>
    <w:rsid w:val="007F0999"/>
    <w:rsid w:val="007F0B3F"/>
    <w:rsid w:val="007F0CF3"/>
    <w:rsid w:val="007F0D8E"/>
    <w:rsid w:val="007F1470"/>
    <w:rsid w:val="007F165F"/>
    <w:rsid w:val="007F184B"/>
    <w:rsid w:val="007F197C"/>
    <w:rsid w:val="007F1E5C"/>
    <w:rsid w:val="007F21C3"/>
    <w:rsid w:val="007F2347"/>
    <w:rsid w:val="007F2502"/>
    <w:rsid w:val="007F26B2"/>
    <w:rsid w:val="007F2713"/>
    <w:rsid w:val="007F2C2A"/>
    <w:rsid w:val="007F2CD6"/>
    <w:rsid w:val="007F311A"/>
    <w:rsid w:val="007F3B5B"/>
    <w:rsid w:val="007F3D62"/>
    <w:rsid w:val="007F4249"/>
    <w:rsid w:val="007F442E"/>
    <w:rsid w:val="007F4CE6"/>
    <w:rsid w:val="007F53B2"/>
    <w:rsid w:val="007F5AFD"/>
    <w:rsid w:val="007F608E"/>
    <w:rsid w:val="007F65F0"/>
    <w:rsid w:val="007F664E"/>
    <w:rsid w:val="007F6999"/>
    <w:rsid w:val="007F76A4"/>
    <w:rsid w:val="007F7801"/>
    <w:rsid w:val="0080001E"/>
    <w:rsid w:val="008002E9"/>
    <w:rsid w:val="008005D3"/>
    <w:rsid w:val="0080086A"/>
    <w:rsid w:val="00800A70"/>
    <w:rsid w:val="00800C85"/>
    <w:rsid w:val="00800F04"/>
    <w:rsid w:val="008012DA"/>
    <w:rsid w:val="00801BBF"/>
    <w:rsid w:val="00801E4C"/>
    <w:rsid w:val="008020F8"/>
    <w:rsid w:val="00802162"/>
    <w:rsid w:val="008022DD"/>
    <w:rsid w:val="0080273A"/>
    <w:rsid w:val="00802B3D"/>
    <w:rsid w:val="00803054"/>
    <w:rsid w:val="00803291"/>
    <w:rsid w:val="00803976"/>
    <w:rsid w:val="008039ED"/>
    <w:rsid w:val="0080476B"/>
    <w:rsid w:val="00804B52"/>
    <w:rsid w:val="00804D4A"/>
    <w:rsid w:val="00804E7C"/>
    <w:rsid w:val="00805239"/>
    <w:rsid w:val="00805C07"/>
    <w:rsid w:val="00805E03"/>
    <w:rsid w:val="00806452"/>
    <w:rsid w:val="008067F2"/>
    <w:rsid w:val="00806834"/>
    <w:rsid w:val="0080690A"/>
    <w:rsid w:val="008069D3"/>
    <w:rsid w:val="00806C5E"/>
    <w:rsid w:val="00807F3D"/>
    <w:rsid w:val="008100DE"/>
    <w:rsid w:val="0081012A"/>
    <w:rsid w:val="008101EE"/>
    <w:rsid w:val="008102DB"/>
    <w:rsid w:val="0081113C"/>
    <w:rsid w:val="008117C7"/>
    <w:rsid w:val="00811982"/>
    <w:rsid w:val="00811CC0"/>
    <w:rsid w:val="00811E21"/>
    <w:rsid w:val="00811EF7"/>
    <w:rsid w:val="00811FED"/>
    <w:rsid w:val="00812496"/>
    <w:rsid w:val="00812C7B"/>
    <w:rsid w:val="00812CB9"/>
    <w:rsid w:val="00812E30"/>
    <w:rsid w:val="00813420"/>
    <w:rsid w:val="00813448"/>
    <w:rsid w:val="008134DB"/>
    <w:rsid w:val="0081404D"/>
    <w:rsid w:val="00814076"/>
    <w:rsid w:val="0081451C"/>
    <w:rsid w:val="00814BAD"/>
    <w:rsid w:val="00815175"/>
    <w:rsid w:val="00815679"/>
    <w:rsid w:val="00815B4D"/>
    <w:rsid w:val="00815FC8"/>
    <w:rsid w:val="00816161"/>
    <w:rsid w:val="00816B56"/>
    <w:rsid w:val="00817162"/>
    <w:rsid w:val="00817524"/>
    <w:rsid w:val="00817627"/>
    <w:rsid w:val="00817ED8"/>
    <w:rsid w:val="0082075A"/>
    <w:rsid w:val="008207C5"/>
    <w:rsid w:val="00820E98"/>
    <w:rsid w:val="00821219"/>
    <w:rsid w:val="008214C7"/>
    <w:rsid w:val="00821852"/>
    <w:rsid w:val="0082220E"/>
    <w:rsid w:val="0082258A"/>
    <w:rsid w:val="008228A5"/>
    <w:rsid w:val="00822A5F"/>
    <w:rsid w:val="00822D57"/>
    <w:rsid w:val="00822FFA"/>
    <w:rsid w:val="0082317D"/>
    <w:rsid w:val="0082324E"/>
    <w:rsid w:val="008236B7"/>
    <w:rsid w:val="00823E2C"/>
    <w:rsid w:val="0082400D"/>
    <w:rsid w:val="0082431E"/>
    <w:rsid w:val="0082466F"/>
    <w:rsid w:val="00824A77"/>
    <w:rsid w:val="00824B60"/>
    <w:rsid w:val="00824DB4"/>
    <w:rsid w:val="008252CC"/>
    <w:rsid w:val="0082646A"/>
    <w:rsid w:val="00826730"/>
    <w:rsid w:val="00826BCE"/>
    <w:rsid w:val="008279F5"/>
    <w:rsid w:val="00827BAC"/>
    <w:rsid w:val="00827C60"/>
    <w:rsid w:val="00830749"/>
    <w:rsid w:val="00831386"/>
    <w:rsid w:val="008314D5"/>
    <w:rsid w:val="0083151C"/>
    <w:rsid w:val="008315FD"/>
    <w:rsid w:val="00831D39"/>
    <w:rsid w:val="00831DCD"/>
    <w:rsid w:val="00832575"/>
    <w:rsid w:val="008326A8"/>
    <w:rsid w:val="00832AE6"/>
    <w:rsid w:val="00832BB2"/>
    <w:rsid w:val="00832BFA"/>
    <w:rsid w:val="00832F22"/>
    <w:rsid w:val="00833013"/>
    <w:rsid w:val="00833371"/>
    <w:rsid w:val="008338E2"/>
    <w:rsid w:val="00833CC2"/>
    <w:rsid w:val="0083408A"/>
    <w:rsid w:val="00835346"/>
    <w:rsid w:val="008361D3"/>
    <w:rsid w:val="00836874"/>
    <w:rsid w:val="00836A10"/>
    <w:rsid w:val="00836AC9"/>
    <w:rsid w:val="00836F72"/>
    <w:rsid w:val="008370EF"/>
    <w:rsid w:val="00837194"/>
    <w:rsid w:val="0083775A"/>
    <w:rsid w:val="008378B4"/>
    <w:rsid w:val="00837F9D"/>
    <w:rsid w:val="00840062"/>
    <w:rsid w:val="008402F6"/>
    <w:rsid w:val="008403F4"/>
    <w:rsid w:val="0084083D"/>
    <w:rsid w:val="00841768"/>
    <w:rsid w:val="0084185D"/>
    <w:rsid w:val="0084193F"/>
    <w:rsid w:val="008419F7"/>
    <w:rsid w:val="00841ED1"/>
    <w:rsid w:val="0084248F"/>
    <w:rsid w:val="00842A11"/>
    <w:rsid w:val="0084331B"/>
    <w:rsid w:val="00843C8E"/>
    <w:rsid w:val="008448D8"/>
    <w:rsid w:val="0084492C"/>
    <w:rsid w:val="008455A6"/>
    <w:rsid w:val="00845D98"/>
    <w:rsid w:val="0084627B"/>
    <w:rsid w:val="00846CBD"/>
    <w:rsid w:val="008473B1"/>
    <w:rsid w:val="00847834"/>
    <w:rsid w:val="0085015C"/>
    <w:rsid w:val="00850340"/>
    <w:rsid w:val="00850410"/>
    <w:rsid w:val="00850493"/>
    <w:rsid w:val="00850F68"/>
    <w:rsid w:val="0085125D"/>
    <w:rsid w:val="008512A7"/>
    <w:rsid w:val="008515EB"/>
    <w:rsid w:val="00851914"/>
    <w:rsid w:val="0085194A"/>
    <w:rsid w:val="00852DEF"/>
    <w:rsid w:val="00852F36"/>
    <w:rsid w:val="0085362D"/>
    <w:rsid w:val="00853C19"/>
    <w:rsid w:val="008542C4"/>
    <w:rsid w:val="008545B4"/>
    <w:rsid w:val="008550E3"/>
    <w:rsid w:val="008559C3"/>
    <w:rsid w:val="0085749A"/>
    <w:rsid w:val="00857931"/>
    <w:rsid w:val="00857E3D"/>
    <w:rsid w:val="00860A50"/>
    <w:rsid w:val="00860D3A"/>
    <w:rsid w:val="00860ED2"/>
    <w:rsid w:val="0086123D"/>
    <w:rsid w:val="00861308"/>
    <w:rsid w:val="0086152D"/>
    <w:rsid w:val="00861BCF"/>
    <w:rsid w:val="00862254"/>
    <w:rsid w:val="00862F7C"/>
    <w:rsid w:val="00863515"/>
    <w:rsid w:val="00863D3B"/>
    <w:rsid w:val="00863D99"/>
    <w:rsid w:val="00863E08"/>
    <w:rsid w:val="0086416E"/>
    <w:rsid w:val="00864F69"/>
    <w:rsid w:val="0086511E"/>
    <w:rsid w:val="008653BD"/>
    <w:rsid w:val="00865A3E"/>
    <w:rsid w:val="00865DCD"/>
    <w:rsid w:val="00866841"/>
    <w:rsid w:val="0086737F"/>
    <w:rsid w:val="00867AFD"/>
    <w:rsid w:val="00870C56"/>
    <w:rsid w:val="00870D9A"/>
    <w:rsid w:val="00870E81"/>
    <w:rsid w:val="008710B0"/>
    <w:rsid w:val="00871138"/>
    <w:rsid w:val="0087125D"/>
    <w:rsid w:val="008712A0"/>
    <w:rsid w:val="00871609"/>
    <w:rsid w:val="008717E3"/>
    <w:rsid w:val="00871A3B"/>
    <w:rsid w:val="00871F16"/>
    <w:rsid w:val="008734E5"/>
    <w:rsid w:val="00873C9F"/>
    <w:rsid w:val="00874046"/>
    <w:rsid w:val="00875051"/>
    <w:rsid w:val="008755E0"/>
    <w:rsid w:val="008758BC"/>
    <w:rsid w:val="00876207"/>
    <w:rsid w:val="008765FF"/>
    <w:rsid w:val="00876BC9"/>
    <w:rsid w:val="008771EA"/>
    <w:rsid w:val="00877395"/>
    <w:rsid w:val="0087773F"/>
    <w:rsid w:val="00877892"/>
    <w:rsid w:val="00877F16"/>
    <w:rsid w:val="00880B71"/>
    <w:rsid w:val="00880DAC"/>
    <w:rsid w:val="00880E18"/>
    <w:rsid w:val="00880F39"/>
    <w:rsid w:val="00881332"/>
    <w:rsid w:val="008813BC"/>
    <w:rsid w:val="008818F3"/>
    <w:rsid w:val="00881F95"/>
    <w:rsid w:val="0088238C"/>
    <w:rsid w:val="00882645"/>
    <w:rsid w:val="00882D1C"/>
    <w:rsid w:val="00883184"/>
    <w:rsid w:val="00883506"/>
    <w:rsid w:val="008838A0"/>
    <w:rsid w:val="00883D6E"/>
    <w:rsid w:val="00883EDD"/>
    <w:rsid w:val="0088431B"/>
    <w:rsid w:val="008845CB"/>
    <w:rsid w:val="00884719"/>
    <w:rsid w:val="00884871"/>
    <w:rsid w:val="00884892"/>
    <w:rsid w:val="00884A9F"/>
    <w:rsid w:val="00884B73"/>
    <w:rsid w:val="0088518E"/>
    <w:rsid w:val="00885654"/>
    <w:rsid w:val="008868B6"/>
    <w:rsid w:val="00886A65"/>
    <w:rsid w:val="00886BC2"/>
    <w:rsid w:val="00886F59"/>
    <w:rsid w:val="0088730F"/>
    <w:rsid w:val="008873CD"/>
    <w:rsid w:val="0088740E"/>
    <w:rsid w:val="00887768"/>
    <w:rsid w:val="008879C6"/>
    <w:rsid w:val="00890BF0"/>
    <w:rsid w:val="00890E25"/>
    <w:rsid w:val="0089141A"/>
    <w:rsid w:val="0089169D"/>
    <w:rsid w:val="0089188A"/>
    <w:rsid w:val="0089191C"/>
    <w:rsid w:val="00891B3C"/>
    <w:rsid w:val="00891BD1"/>
    <w:rsid w:val="00891BF1"/>
    <w:rsid w:val="00891C47"/>
    <w:rsid w:val="00892359"/>
    <w:rsid w:val="008924C1"/>
    <w:rsid w:val="0089260E"/>
    <w:rsid w:val="008926A2"/>
    <w:rsid w:val="00892B75"/>
    <w:rsid w:val="00892F65"/>
    <w:rsid w:val="008932B1"/>
    <w:rsid w:val="00895350"/>
    <w:rsid w:val="008956D7"/>
    <w:rsid w:val="00895731"/>
    <w:rsid w:val="0089575E"/>
    <w:rsid w:val="008957CC"/>
    <w:rsid w:val="00895893"/>
    <w:rsid w:val="00895A91"/>
    <w:rsid w:val="008961A4"/>
    <w:rsid w:val="0089631A"/>
    <w:rsid w:val="008964FE"/>
    <w:rsid w:val="008968C8"/>
    <w:rsid w:val="00896976"/>
    <w:rsid w:val="00896C3E"/>
    <w:rsid w:val="00897554"/>
    <w:rsid w:val="0089757D"/>
    <w:rsid w:val="00897EBE"/>
    <w:rsid w:val="008A06CD"/>
    <w:rsid w:val="008A0D17"/>
    <w:rsid w:val="008A1169"/>
    <w:rsid w:val="008A14AB"/>
    <w:rsid w:val="008A1535"/>
    <w:rsid w:val="008A1724"/>
    <w:rsid w:val="008A1D51"/>
    <w:rsid w:val="008A1E3B"/>
    <w:rsid w:val="008A1ECE"/>
    <w:rsid w:val="008A2203"/>
    <w:rsid w:val="008A2515"/>
    <w:rsid w:val="008A412F"/>
    <w:rsid w:val="008A42F1"/>
    <w:rsid w:val="008A42FD"/>
    <w:rsid w:val="008A474A"/>
    <w:rsid w:val="008A47C1"/>
    <w:rsid w:val="008A4A1C"/>
    <w:rsid w:val="008A4AAE"/>
    <w:rsid w:val="008A4ADC"/>
    <w:rsid w:val="008A511E"/>
    <w:rsid w:val="008A52C2"/>
    <w:rsid w:val="008A5791"/>
    <w:rsid w:val="008A6297"/>
    <w:rsid w:val="008A6739"/>
    <w:rsid w:val="008A7236"/>
    <w:rsid w:val="008A7E33"/>
    <w:rsid w:val="008B0B35"/>
    <w:rsid w:val="008B1703"/>
    <w:rsid w:val="008B1C96"/>
    <w:rsid w:val="008B1FE5"/>
    <w:rsid w:val="008B22FA"/>
    <w:rsid w:val="008B2588"/>
    <w:rsid w:val="008B291B"/>
    <w:rsid w:val="008B2FF2"/>
    <w:rsid w:val="008B4B72"/>
    <w:rsid w:val="008B51FE"/>
    <w:rsid w:val="008B63B5"/>
    <w:rsid w:val="008B6528"/>
    <w:rsid w:val="008B663A"/>
    <w:rsid w:val="008B6786"/>
    <w:rsid w:val="008B6A14"/>
    <w:rsid w:val="008B6E07"/>
    <w:rsid w:val="008B6EF3"/>
    <w:rsid w:val="008B7082"/>
    <w:rsid w:val="008B74C7"/>
    <w:rsid w:val="008B750E"/>
    <w:rsid w:val="008B7CDD"/>
    <w:rsid w:val="008C040A"/>
    <w:rsid w:val="008C0479"/>
    <w:rsid w:val="008C0C9C"/>
    <w:rsid w:val="008C0DFB"/>
    <w:rsid w:val="008C133E"/>
    <w:rsid w:val="008C1C9E"/>
    <w:rsid w:val="008C1E14"/>
    <w:rsid w:val="008C2F63"/>
    <w:rsid w:val="008C362A"/>
    <w:rsid w:val="008C381E"/>
    <w:rsid w:val="008C3D82"/>
    <w:rsid w:val="008C4329"/>
    <w:rsid w:val="008C446E"/>
    <w:rsid w:val="008C458E"/>
    <w:rsid w:val="008C502F"/>
    <w:rsid w:val="008C5DE4"/>
    <w:rsid w:val="008C60F1"/>
    <w:rsid w:val="008C63A2"/>
    <w:rsid w:val="008C64E2"/>
    <w:rsid w:val="008C6AB9"/>
    <w:rsid w:val="008C70B5"/>
    <w:rsid w:val="008C70C1"/>
    <w:rsid w:val="008C71E2"/>
    <w:rsid w:val="008C722D"/>
    <w:rsid w:val="008C73EE"/>
    <w:rsid w:val="008C7673"/>
    <w:rsid w:val="008C79FB"/>
    <w:rsid w:val="008C7B1E"/>
    <w:rsid w:val="008C7CF0"/>
    <w:rsid w:val="008D044B"/>
    <w:rsid w:val="008D0514"/>
    <w:rsid w:val="008D0C05"/>
    <w:rsid w:val="008D0FD0"/>
    <w:rsid w:val="008D1277"/>
    <w:rsid w:val="008D19AC"/>
    <w:rsid w:val="008D271E"/>
    <w:rsid w:val="008D2A5E"/>
    <w:rsid w:val="008D2B9B"/>
    <w:rsid w:val="008D325D"/>
    <w:rsid w:val="008D350F"/>
    <w:rsid w:val="008D3885"/>
    <w:rsid w:val="008D388C"/>
    <w:rsid w:val="008D3E71"/>
    <w:rsid w:val="008D40A5"/>
    <w:rsid w:val="008D4655"/>
    <w:rsid w:val="008D46C2"/>
    <w:rsid w:val="008D4BD9"/>
    <w:rsid w:val="008D4DE5"/>
    <w:rsid w:val="008D4E56"/>
    <w:rsid w:val="008D4F93"/>
    <w:rsid w:val="008D5328"/>
    <w:rsid w:val="008D573C"/>
    <w:rsid w:val="008D57F0"/>
    <w:rsid w:val="008D60C4"/>
    <w:rsid w:val="008D69FB"/>
    <w:rsid w:val="008D6ADE"/>
    <w:rsid w:val="008D6CAD"/>
    <w:rsid w:val="008D6F25"/>
    <w:rsid w:val="008D7106"/>
    <w:rsid w:val="008D74E3"/>
    <w:rsid w:val="008D7D14"/>
    <w:rsid w:val="008E014E"/>
    <w:rsid w:val="008E0682"/>
    <w:rsid w:val="008E0898"/>
    <w:rsid w:val="008E0F24"/>
    <w:rsid w:val="008E144F"/>
    <w:rsid w:val="008E153F"/>
    <w:rsid w:val="008E1A00"/>
    <w:rsid w:val="008E1B9D"/>
    <w:rsid w:val="008E222D"/>
    <w:rsid w:val="008E2675"/>
    <w:rsid w:val="008E2775"/>
    <w:rsid w:val="008E27C5"/>
    <w:rsid w:val="008E30F0"/>
    <w:rsid w:val="008E3F55"/>
    <w:rsid w:val="008E4FF2"/>
    <w:rsid w:val="008E5351"/>
    <w:rsid w:val="008E5D15"/>
    <w:rsid w:val="008E5E0E"/>
    <w:rsid w:val="008E6048"/>
    <w:rsid w:val="008E642D"/>
    <w:rsid w:val="008E6582"/>
    <w:rsid w:val="008E6F37"/>
    <w:rsid w:val="008F0A2F"/>
    <w:rsid w:val="008F1493"/>
    <w:rsid w:val="008F14F7"/>
    <w:rsid w:val="008F1AB8"/>
    <w:rsid w:val="008F22FE"/>
    <w:rsid w:val="008F2A85"/>
    <w:rsid w:val="008F2CFC"/>
    <w:rsid w:val="008F3148"/>
    <w:rsid w:val="008F3548"/>
    <w:rsid w:val="008F370F"/>
    <w:rsid w:val="008F37AA"/>
    <w:rsid w:val="008F3BD0"/>
    <w:rsid w:val="008F3E91"/>
    <w:rsid w:val="008F417A"/>
    <w:rsid w:val="008F42D1"/>
    <w:rsid w:val="008F46D4"/>
    <w:rsid w:val="008F4740"/>
    <w:rsid w:val="008F4798"/>
    <w:rsid w:val="008F4EA2"/>
    <w:rsid w:val="008F549A"/>
    <w:rsid w:val="008F558C"/>
    <w:rsid w:val="008F6672"/>
    <w:rsid w:val="008F695E"/>
    <w:rsid w:val="008F6C98"/>
    <w:rsid w:val="008F73E0"/>
    <w:rsid w:val="008F7900"/>
    <w:rsid w:val="008F7C72"/>
    <w:rsid w:val="008F7CF0"/>
    <w:rsid w:val="00900F8D"/>
    <w:rsid w:val="009013D6"/>
    <w:rsid w:val="00901AB4"/>
    <w:rsid w:val="00901F2A"/>
    <w:rsid w:val="0090210F"/>
    <w:rsid w:val="0090262F"/>
    <w:rsid w:val="00902647"/>
    <w:rsid w:val="00902706"/>
    <w:rsid w:val="00902D47"/>
    <w:rsid w:val="00903640"/>
    <w:rsid w:val="00903870"/>
    <w:rsid w:val="00903B9D"/>
    <w:rsid w:val="00903E05"/>
    <w:rsid w:val="00903FAF"/>
    <w:rsid w:val="009043D9"/>
    <w:rsid w:val="009043DC"/>
    <w:rsid w:val="009044C5"/>
    <w:rsid w:val="009046EB"/>
    <w:rsid w:val="009049F4"/>
    <w:rsid w:val="00904A47"/>
    <w:rsid w:val="00904C65"/>
    <w:rsid w:val="00904E53"/>
    <w:rsid w:val="00904EBD"/>
    <w:rsid w:val="00904FD4"/>
    <w:rsid w:val="009053DB"/>
    <w:rsid w:val="00905C77"/>
    <w:rsid w:val="00905E15"/>
    <w:rsid w:val="009060BD"/>
    <w:rsid w:val="0090637E"/>
    <w:rsid w:val="0090727D"/>
    <w:rsid w:val="009078BB"/>
    <w:rsid w:val="00907A58"/>
    <w:rsid w:val="00907DCA"/>
    <w:rsid w:val="00907ECF"/>
    <w:rsid w:val="00907FCF"/>
    <w:rsid w:val="00910185"/>
    <w:rsid w:val="00910267"/>
    <w:rsid w:val="00910D80"/>
    <w:rsid w:val="009110A1"/>
    <w:rsid w:val="009116A7"/>
    <w:rsid w:val="009119B6"/>
    <w:rsid w:val="009120C2"/>
    <w:rsid w:val="00912302"/>
    <w:rsid w:val="00912AB1"/>
    <w:rsid w:val="00912B70"/>
    <w:rsid w:val="00913282"/>
    <w:rsid w:val="009133D2"/>
    <w:rsid w:val="00913555"/>
    <w:rsid w:val="009138B1"/>
    <w:rsid w:val="009139A3"/>
    <w:rsid w:val="009140EE"/>
    <w:rsid w:val="00914258"/>
    <w:rsid w:val="0091469E"/>
    <w:rsid w:val="00914B64"/>
    <w:rsid w:val="009151D3"/>
    <w:rsid w:val="009152C6"/>
    <w:rsid w:val="0091577E"/>
    <w:rsid w:val="00915A48"/>
    <w:rsid w:val="00915DC1"/>
    <w:rsid w:val="00915E60"/>
    <w:rsid w:val="009160A2"/>
    <w:rsid w:val="00916636"/>
    <w:rsid w:val="00916A99"/>
    <w:rsid w:val="00916FD4"/>
    <w:rsid w:val="00917020"/>
    <w:rsid w:val="00917537"/>
    <w:rsid w:val="00917A37"/>
    <w:rsid w:val="00917A95"/>
    <w:rsid w:val="00917B48"/>
    <w:rsid w:val="00917CD8"/>
    <w:rsid w:val="00920DDD"/>
    <w:rsid w:val="00921276"/>
    <w:rsid w:val="00921317"/>
    <w:rsid w:val="00921765"/>
    <w:rsid w:val="00922BE9"/>
    <w:rsid w:val="009239AE"/>
    <w:rsid w:val="00923DC7"/>
    <w:rsid w:val="009243FC"/>
    <w:rsid w:val="0092482D"/>
    <w:rsid w:val="00924A65"/>
    <w:rsid w:val="00925419"/>
    <w:rsid w:val="00925518"/>
    <w:rsid w:val="009255BE"/>
    <w:rsid w:val="00925864"/>
    <w:rsid w:val="0092680E"/>
    <w:rsid w:val="0092683A"/>
    <w:rsid w:val="0092694B"/>
    <w:rsid w:val="00927E25"/>
    <w:rsid w:val="0093080F"/>
    <w:rsid w:val="0093097C"/>
    <w:rsid w:val="00930B2E"/>
    <w:rsid w:val="00930C95"/>
    <w:rsid w:val="00931292"/>
    <w:rsid w:val="00931F74"/>
    <w:rsid w:val="00932288"/>
    <w:rsid w:val="009323F6"/>
    <w:rsid w:val="00932A38"/>
    <w:rsid w:val="00932C38"/>
    <w:rsid w:val="00932FE7"/>
    <w:rsid w:val="009330A8"/>
    <w:rsid w:val="00933266"/>
    <w:rsid w:val="009339F1"/>
    <w:rsid w:val="009347EE"/>
    <w:rsid w:val="00934B21"/>
    <w:rsid w:val="00934E0D"/>
    <w:rsid w:val="00934F03"/>
    <w:rsid w:val="00935010"/>
    <w:rsid w:val="009356D2"/>
    <w:rsid w:val="009359C9"/>
    <w:rsid w:val="00935B38"/>
    <w:rsid w:val="0093678B"/>
    <w:rsid w:val="00936920"/>
    <w:rsid w:val="00936A20"/>
    <w:rsid w:val="009372EA"/>
    <w:rsid w:val="00937F62"/>
    <w:rsid w:val="00940717"/>
    <w:rsid w:val="00940DD3"/>
    <w:rsid w:val="00940EF1"/>
    <w:rsid w:val="009415D3"/>
    <w:rsid w:val="0094174B"/>
    <w:rsid w:val="009424EE"/>
    <w:rsid w:val="00942A77"/>
    <w:rsid w:val="00942BC5"/>
    <w:rsid w:val="00942C28"/>
    <w:rsid w:val="009436F2"/>
    <w:rsid w:val="00943C1A"/>
    <w:rsid w:val="00943F10"/>
    <w:rsid w:val="0094403C"/>
    <w:rsid w:val="009444D7"/>
    <w:rsid w:val="009458B2"/>
    <w:rsid w:val="00945E4A"/>
    <w:rsid w:val="00946554"/>
    <w:rsid w:val="00946AAF"/>
    <w:rsid w:val="00947EBE"/>
    <w:rsid w:val="00950123"/>
    <w:rsid w:val="00950342"/>
    <w:rsid w:val="0095054C"/>
    <w:rsid w:val="009507EC"/>
    <w:rsid w:val="00950C3D"/>
    <w:rsid w:val="009519AE"/>
    <w:rsid w:val="00951C80"/>
    <w:rsid w:val="00952205"/>
    <w:rsid w:val="0095239A"/>
    <w:rsid w:val="00952922"/>
    <w:rsid w:val="00952D24"/>
    <w:rsid w:val="009531C2"/>
    <w:rsid w:val="00953AF9"/>
    <w:rsid w:val="00954B77"/>
    <w:rsid w:val="009552F2"/>
    <w:rsid w:val="0095579B"/>
    <w:rsid w:val="009557FC"/>
    <w:rsid w:val="00955A76"/>
    <w:rsid w:val="00955F5B"/>
    <w:rsid w:val="00956861"/>
    <w:rsid w:val="009568C5"/>
    <w:rsid w:val="009570B7"/>
    <w:rsid w:val="00957331"/>
    <w:rsid w:val="00957779"/>
    <w:rsid w:val="00957D19"/>
    <w:rsid w:val="00957EA4"/>
    <w:rsid w:val="00960090"/>
    <w:rsid w:val="00960533"/>
    <w:rsid w:val="00960980"/>
    <w:rsid w:val="00960AFA"/>
    <w:rsid w:val="0096132D"/>
    <w:rsid w:val="0096143A"/>
    <w:rsid w:val="00961772"/>
    <w:rsid w:val="00961A87"/>
    <w:rsid w:val="00962373"/>
    <w:rsid w:val="009623CC"/>
    <w:rsid w:val="00962570"/>
    <w:rsid w:val="0096261A"/>
    <w:rsid w:val="0096350D"/>
    <w:rsid w:val="00963555"/>
    <w:rsid w:val="00963608"/>
    <w:rsid w:val="00963643"/>
    <w:rsid w:val="00963BCE"/>
    <w:rsid w:val="00963D88"/>
    <w:rsid w:val="00963DB4"/>
    <w:rsid w:val="00963DBD"/>
    <w:rsid w:val="00964014"/>
    <w:rsid w:val="009645CD"/>
    <w:rsid w:val="00964D7C"/>
    <w:rsid w:val="009653AF"/>
    <w:rsid w:val="0096571D"/>
    <w:rsid w:val="00965A31"/>
    <w:rsid w:val="00965D3C"/>
    <w:rsid w:val="00965F0D"/>
    <w:rsid w:val="00966713"/>
    <w:rsid w:val="009669E9"/>
    <w:rsid w:val="00966F50"/>
    <w:rsid w:val="009679B7"/>
    <w:rsid w:val="009705DA"/>
    <w:rsid w:val="009706AB"/>
    <w:rsid w:val="00970B10"/>
    <w:rsid w:val="00970BEE"/>
    <w:rsid w:val="0097168A"/>
    <w:rsid w:val="009719C9"/>
    <w:rsid w:val="00972364"/>
    <w:rsid w:val="0097278E"/>
    <w:rsid w:val="00973253"/>
    <w:rsid w:val="009733B7"/>
    <w:rsid w:val="00973915"/>
    <w:rsid w:val="00973FA8"/>
    <w:rsid w:val="0097406E"/>
    <w:rsid w:val="009741D4"/>
    <w:rsid w:val="00974DD1"/>
    <w:rsid w:val="00974E6C"/>
    <w:rsid w:val="00975A2F"/>
    <w:rsid w:val="00975AAB"/>
    <w:rsid w:val="0097681F"/>
    <w:rsid w:val="00976B6F"/>
    <w:rsid w:val="00977198"/>
    <w:rsid w:val="00977A68"/>
    <w:rsid w:val="00977CD2"/>
    <w:rsid w:val="00977DDF"/>
    <w:rsid w:val="00977EE6"/>
    <w:rsid w:val="00977EFD"/>
    <w:rsid w:val="009804E6"/>
    <w:rsid w:val="00980963"/>
    <w:rsid w:val="00980A05"/>
    <w:rsid w:val="00980A1E"/>
    <w:rsid w:val="00980B74"/>
    <w:rsid w:val="00980FDB"/>
    <w:rsid w:val="0098100C"/>
    <w:rsid w:val="00981343"/>
    <w:rsid w:val="009816C4"/>
    <w:rsid w:val="00981F68"/>
    <w:rsid w:val="00981F8F"/>
    <w:rsid w:val="009824C2"/>
    <w:rsid w:val="00982773"/>
    <w:rsid w:val="0098298E"/>
    <w:rsid w:val="00982F10"/>
    <w:rsid w:val="009837E1"/>
    <w:rsid w:val="009838E1"/>
    <w:rsid w:val="00983977"/>
    <w:rsid w:val="009839D9"/>
    <w:rsid w:val="00983ECA"/>
    <w:rsid w:val="009841FD"/>
    <w:rsid w:val="009843FB"/>
    <w:rsid w:val="00984A67"/>
    <w:rsid w:val="00984A7A"/>
    <w:rsid w:val="00984FFB"/>
    <w:rsid w:val="009851DB"/>
    <w:rsid w:val="00985488"/>
    <w:rsid w:val="009857B0"/>
    <w:rsid w:val="00985952"/>
    <w:rsid w:val="0098597B"/>
    <w:rsid w:val="00985A3B"/>
    <w:rsid w:val="00985CD6"/>
    <w:rsid w:val="00986072"/>
    <w:rsid w:val="00987069"/>
    <w:rsid w:val="00987762"/>
    <w:rsid w:val="00990355"/>
    <w:rsid w:val="00990407"/>
    <w:rsid w:val="00990ACA"/>
    <w:rsid w:val="0099136A"/>
    <w:rsid w:val="00991953"/>
    <w:rsid w:val="00992CE4"/>
    <w:rsid w:val="009939B6"/>
    <w:rsid w:val="00993A52"/>
    <w:rsid w:val="00993A73"/>
    <w:rsid w:val="00994220"/>
    <w:rsid w:val="00994E84"/>
    <w:rsid w:val="00994F87"/>
    <w:rsid w:val="00995A69"/>
    <w:rsid w:val="00995B0D"/>
    <w:rsid w:val="009960A7"/>
    <w:rsid w:val="00996704"/>
    <w:rsid w:val="009967C6"/>
    <w:rsid w:val="0099695C"/>
    <w:rsid w:val="00996B3C"/>
    <w:rsid w:val="00996B94"/>
    <w:rsid w:val="00997245"/>
    <w:rsid w:val="0099737A"/>
    <w:rsid w:val="009976B8"/>
    <w:rsid w:val="00997945"/>
    <w:rsid w:val="00997A96"/>
    <w:rsid w:val="00997F8A"/>
    <w:rsid w:val="009A02CE"/>
    <w:rsid w:val="009A04A2"/>
    <w:rsid w:val="009A05E0"/>
    <w:rsid w:val="009A0C2F"/>
    <w:rsid w:val="009A0E3C"/>
    <w:rsid w:val="009A0F8F"/>
    <w:rsid w:val="009A10A6"/>
    <w:rsid w:val="009A1227"/>
    <w:rsid w:val="009A1B4A"/>
    <w:rsid w:val="009A2210"/>
    <w:rsid w:val="009A2C2F"/>
    <w:rsid w:val="009A2D42"/>
    <w:rsid w:val="009A305F"/>
    <w:rsid w:val="009A3567"/>
    <w:rsid w:val="009A4177"/>
    <w:rsid w:val="009A4566"/>
    <w:rsid w:val="009A4688"/>
    <w:rsid w:val="009A489F"/>
    <w:rsid w:val="009A4E96"/>
    <w:rsid w:val="009A51F7"/>
    <w:rsid w:val="009A5801"/>
    <w:rsid w:val="009A6107"/>
    <w:rsid w:val="009A610C"/>
    <w:rsid w:val="009A62EE"/>
    <w:rsid w:val="009A6EC8"/>
    <w:rsid w:val="009B08EC"/>
    <w:rsid w:val="009B119A"/>
    <w:rsid w:val="009B1633"/>
    <w:rsid w:val="009B260E"/>
    <w:rsid w:val="009B34BC"/>
    <w:rsid w:val="009B365F"/>
    <w:rsid w:val="009B3C08"/>
    <w:rsid w:val="009B3D2A"/>
    <w:rsid w:val="009B4005"/>
    <w:rsid w:val="009B424E"/>
    <w:rsid w:val="009B4745"/>
    <w:rsid w:val="009B48A0"/>
    <w:rsid w:val="009B50CF"/>
    <w:rsid w:val="009B668A"/>
    <w:rsid w:val="009B66ED"/>
    <w:rsid w:val="009B6A40"/>
    <w:rsid w:val="009B6ECA"/>
    <w:rsid w:val="009B6F09"/>
    <w:rsid w:val="009B6FE9"/>
    <w:rsid w:val="009B7523"/>
    <w:rsid w:val="009B7B06"/>
    <w:rsid w:val="009B7C41"/>
    <w:rsid w:val="009C026A"/>
    <w:rsid w:val="009C1295"/>
    <w:rsid w:val="009C152E"/>
    <w:rsid w:val="009C1537"/>
    <w:rsid w:val="009C19B1"/>
    <w:rsid w:val="009C1EF6"/>
    <w:rsid w:val="009C26E6"/>
    <w:rsid w:val="009C3349"/>
    <w:rsid w:val="009C34F1"/>
    <w:rsid w:val="009C355C"/>
    <w:rsid w:val="009C368D"/>
    <w:rsid w:val="009C3EE9"/>
    <w:rsid w:val="009C3F76"/>
    <w:rsid w:val="009C3FE3"/>
    <w:rsid w:val="009C4E84"/>
    <w:rsid w:val="009C502D"/>
    <w:rsid w:val="009C55A9"/>
    <w:rsid w:val="009C6937"/>
    <w:rsid w:val="009C6D8F"/>
    <w:rsid w:val="009D0FA8"/>
    <w:rsid w:val="009D1574"/>
    <w:rsid w:val="009D18A0"/>
    <w:rsid w:val="009D1DAE"/>
    <w:rsid w:val="009D22F9"/>
    <w:rsid w:val="009D2657"/>
    <w:rsid w:val="009D29A8"/>
    <w:rsid w:val="009D2C40"/>
    <w:rsid w:val="009D3068"/>
    <w:rsid w:val="009D37CA"/>
    <w:rsid w:val="009D4992"/>
    <w:rsid w:val="009D4AED"/>
    <w:rsid w:val="009D4DB0"/>
    <w:rsid w:val="009D5150"/>
    <w:rsid w:val="009D5E2F"/>
    <w:rsid w:val="009D65CA"/>
    <w:rsid w:val="009D68C2"/>
    <w:rsid w:val="009D6B8D"/>
    <w:rsid w:val="009D6D39"/>
    <w:rsid w:val="009D6D66"/>
    <w:rsid w:val="009D7393"/>
    <w:rsid w:val="009E00AC"/>
    <w:rsid w:val="009E0601"/>
    <w:rsid w:val="009E0893"/>
    <w:rsid w:val="009E0B82"/>
    <w:rsid w:val="009E0BA0"/>
    <w:rsid w:val="009E0C34"/>
    <w:rsid w:val="009E0E6D"/>
    <w:rsid w:val="009E0F43"/>
    <w:rsid w:val="009E102B"/>
    <w:rsid w:val="009E1401"/>
    <w:rsid w:val="009E1D71"/>
    <w:rsid w:val="009E2448"/>
    <w:rsid w:val="009E24ED"/>
    <w:rsid w:val="009E263C"/>
    <w:rsid w:val="009E2F6E"/>
    <w:rsid w:val="009E4265"/>
    <w:rsid w:val="009E46D9"/>
    <w:rsid w:val="009E48D4"/>
    <w:rsid w:val="009E4C37"/>
    <w:rsid w:val="009E5B6C"/>
    <w:rsid w:val="009E5D82"/>
    <w:rsid w:val="009E6073"/>
    <w:rsid w:val="009E65E2"/>
    <w:rsid w:val="009E699B"/>
    <w:rsid w:val="009E69A7"/>
    <w:rsid w:val="009E6B93"/>
    <w:rsid w:val="009E6E06"/>
    <w:rsid w:val="009E7B7B"/>
    <w:rsid w:val="009E7D2C"/>
    <w:rsid w:val="009E7DEF"/>
    <w:rsid w:val="009F04A4"/>
    <w:rsid w:val="009F068F"/>
    <w:rsid w:val="009F0EE8"/>
    <w:rsid w:val="009F0F3A"/>
    <w:rsid w:val="009F1680"/>
    <w:rsid w:val="009F17AE"/>
    <w:rsid w:val="009F188D"/>
    <w:rsid w:val="009F2042"/>
    <w:rsid w:val="009F26AB"/>
    <w:rsid w:val="009F3609"/>
    <w:rsid w:val="009F3DB4"/>
    <w:rsid w:val="009F4393"/>
    <w:rsid w:val="009F44B6"/>
    <w:rsid w:val="009F49F4"/>
    <w:rsid w:val="009F4A7D"/>
    <w:rsid w:val="009F4D29"/>
    <w:rsid w:val="009F4FE0"/>
    <w:rsid w:val="009F582E"/>
    <w:rsid w:val="009F597E"/>
    <w:rsid w:val="009F5B50"/>
    <w:rsid w:val="009F5EEA"/>
    <w:rsid w:val="009F61DA"/>
    <w:rsid w:val="009F6662"/>
    <w:rsid w:val="009F6AAC"/>
    <w:rsid w:val="009F6C2B"/>
    <w:rsid w:val="009F6D4B"/>
    <w:rsid w:val="009F7113"/>
    <w:rsid w:val="009F7AB4"/>
    <w:rsid w:val="00A00017"/>
    <w:rsid w:val="00A0007C"/>
    <w:rsid w:val="00A00497"/>
    <w:rsid w:val="00A0049C"/>
    <w:rsid w:val="00A006CB"/>
    <w:rsid w:val="00A00715"/>
    <w:rsid w:val="00A007DF"/>
    <w:rsid w:val="00A00A39"/>
    <w:rsid w:val="00A00AFF"/>
    <w:rsid w:val="00A00B60"/>
    <w:rsid w:val="00A01159"/>
    <w:rsid w:val="00A011DF"/>
    <w:rsid w:val="00A0125E"/>
    <w:rsid w:val="00A01442"/>
    <w:rsid w:val="00A01A36"/>
    <w:rsid w:val="00A024EC"/>
    <w:rsid w:val="00A0267D"/>
    <w:rsid w:val="00A03143"/>
    <w:rsid w:val="00A03202"/>
    <w:rsid w:val="00A035C4"/>
    <w:rsid w:val="00A03633"/>
    <w:rsid w:val="00A03822"/>
    <w:rsid w:val="00A03A0E"/>
    <w:rsid w:val="00A03E60"/>
    <w:rsid w:val="00A0434A"/>
    <w:rsid w:val="00A04E37"/>
    <w:rsid w:val="00A059C3"/>
    <w:rsid w:val="00A05CF1"/>
    <w:rsid w:val="00A05E78"/>
    <w:rsid w:val="00A06AA9"/>
    <w:rsid w:val="00A06FD8"/>
    <w:rsid w:val="00A07105"/>
    <w:rsid w:val="00A072D5"/>
    <w:rsid w:val="00A07478"/>
    <w:rsid w:val="00A075D6"/>
    <w:rsid w:val="00A07C90"/>
    <w:rsid w:val="00A10135"/>
    <w:rsid w:val="00A107C1"/>
    <w:rsid w:val="00A11606"/>
    <w:rsid w:val="00A118FE"/>
    <w:rsid w:val="00A11A3C"/>
    <w:rsid w:val="00A11D5B"/>
    <w:rsid w:val="00A11DF5"/>
    <w:rsid w:val="00A12771"/>
    <w:rsid w:val="00A12879"/>
    <w:rsid w:val="00A1297D"/>
    <w:rsid w:val="00A12A8E"/>
    <w:rsid w:val="00A12A9E"/>
    <w:rsid w:val="00A12C4D"/>
    <w:rsid w:val="00A12F65"/>
    <w:rsid w:val="00A1312A"/>
    <w:rsid w:val="00A132D9"/>
    <w:rsid w:val="00A1385B"/>
    <w:rsid w:val="00A13CEE"/>
    <w:rsid w:val="00A13F56"/>
    <w:rsid w:val="00A14899"/>
    <w:rsid w:val="00A15356"/>
    <w:rsid w:val="00A15373"/>
    <w:rsid w:val="00A157B4"/>
    <w:rsid w:val="00A15C1C"/>
    <w:rsid w:val="00A15D34"/>
    <w:rsid w:val="00A15EB6"/>
    <w:rsid w:val="00A16088"/>
    <w:rsid w:val="00A16BB1"/>
    <w:rsid w:val="00A17413"/>
    <w:rsid w:val="00A17F8E"/>
    <w:rsid w:val="00A212D6"/>
    <w:rsid w:val="00A2149F"/>
    <w:rsid w:val="00A21D9C"/>
    <w:rsid w:val="00A22759"/>
    <w:rsid w:val="00A22778"/>
    <w:rsid w:val="00A22A58"/>
    <w:rsid w:val="00A22A94"/>
    <w:rsid w:val="00A231D9"/>
    <w:rsid w:val="00A23574"/>
    <w:rsid w:val="00A23600"/>
    <w:rsid w:val="00A2383D"/>
    <w:rsid w:val="00A23B72"/>
    <w:rsid w:val="00A24493"/>
    <w:rsid w:val="00A25248"/>
    <w:rsid w:val="00A2545E"/>
    <w:rsid w:val="00A258F5"/>
    <w:rsid w:val="00A25F3E"/>
    <w:rsid w:val="00A267FA"/>
    <w:rsid w:val="00A27163"/>
    <w:rsid w:val="00A2725A"/>
    <w:rsid w:val="00A27E66"/>
    <w:rsid w:val="00A307A7"/>
    <w:rsid w:val="00A309A6"/>
    <w:rsid w:val="00A309E6"/>
    <w:rsid w:val="00A311C1"/>
    <w:rsid w:val="00A31B5C"/>
    <w:rsid w:val="00A32749"/>
    <w:rsid w:val="00A32906"/>
    <w:rsid w:val="00A33314"/>
    <w:rsid w:val="00A33F1A"/>
    <w:rsid w:val="00A34237"/>
    <w:rsid w:val="00A3426F"/>
    <w:rsid w:val="00A34A36"/>
    <w:rsid w:val="00A34E2B"/>
    <w:rsid w:val="00A35011"/>
    <w:rsid w:val="00A3508B"/>
    <w:rsid w:val="00A35826"/>
    <w:rsid w:val="00A358FB"/>
    <w:rsid w:val="00A359B0"/>
    <w:rsid w:val="00A35B53"/>
    <w:rsid w:val="00A35CB0"/>
    <w:rsid w:val="00A36127"/>
    <w:rsid w:val="00A36661"/>
    <w:rsid w:val="00A36A46"/>
    <w:rsid w:val="00A37449"/>
    <w:rsid w:val="00A377D0"/>
    <w:rsid w:val="00A37A5F"/>
    <w:rsid w:val="00A40432"/>
    <w:rsid w:val="00A410BB"/>
    <w:rsid w:val="00A415F7"/>
    <w:rsid w:val="00A4161C"/>
    <w:rsid w:val="00A416DD"/>
    <w:rsid w:val="00A41C0F"/>
    <w:rsid w:val="00A420E6"/>
    <w:rsid w:val="00A42149"/>
    <w:rsid w:val="00A42586"/>
    <w:rsid w:val="00A432FB"/>
    <w:rsid w:val="00A4331C"/>
    <w:rsid w:val="00A43B11"/>
    <w:rsid w:val="00A43C75"/>
    <w:rsid w:val="00A44095"/>
    <w:rsid w:val="00A444B8"/>
    <w:rsid w:val="00A44544"/>
    <w:rsid w:val="00A44C12"/>
    <w:rsid w:val="00A44C20"/>
    <w:rsid w:val="00A4543F"/>
    <w:rsid w:val="00A461A4"/>
    <w:rsid w:val="00A462E2"/>
    <w:rsid w:val="00A4675F"/>
    <w:rsid w:val="00A46AF8"/>
    <w:rsid w:val="00A47647"/>
    <w:rsid w:val="00A47F26"/>
    <w:rsid w:val="00A500A9"/>
    <w:rsid w:val="00A501F0"/>
    <w:rsid w:val="00A50585"/>
    <w:rsid w:val="00A50A84"/>
    <w:rsid w:val="00A51554"/>
    <w:rsid w:val="00A51A2B"/>
    <w:rsid w:val="00A51CCD"/>
    <w:rsid w:val="00A5247A"/>
    <w:rsid w:val="00A529B4"/>
    <w:rsid w:val="00A52B16"/>
    <w:rsid w:val="00A530F4"/>
    <w:rsid w:val="00A53213"/>
    <w:rsid w:val="00A53677"/>
    <w:rsid w:val="00A53726"/>
    <w:rsid w:val="00A53D92"/>
    <w:rsid w:val="00A53F47"/>
    <w:rsid w:val="00A53FA7"/>
    <w:rsid w:val="00A547F8"/>
    <w:rsid w:val="00A555D6"/>
    <w:rsid w:val="00A55863"/>
    <w:rsid w:val="00A55AE9"/>
    <w:rsid w:val="00A55B82"/>
    <w:rsid w:val="00A55CBB"/>
    <w:rsid w:val="00A56EC7"/>
    <w:rsid w:val="00A570E7"/>
    <w:rsid w:val="00A5717B"/>
    <w:rsid w:val="00A5751B"/>
    <w:rsid w:val="00A5772B"/>
    <w:rsid w:val="00A60A6C"/>
    <w:rsid w:val="00A60E37"/>
    <w:rsid w:val="00A610C1"/>
    <w:rsid w:val="00A6120A"/>
    <w:rsid w:val="00A6155F"/>
    <w:rsid w:val="00A61D27"/>
    <w:rsid w:val="00A623AF"/>
    <w:rsid w:val="00A62A6B"/>
    <w:rsid w:val="00A62B18"/>
    <w:rsid w:val="00A62DF8"/>
    <w:rsid w:val="00A6303C"/>
    <w:rsid w:val="00A63761"/>
    <w:rsid w:val="00A63EDF"/>
    <w:rsid w:val="00A64E63"/>
    <w:rsid w:val="00A66618"/>
    <w:rsid w:val="00A66731"/>
    <w:rsid w:val="00A66B97"/>
    <w:rsid w:val="00A66CE3"/>
    <w:rsid w:val="00A66F82"/>
    <w:rsid w:val="00A67680"/>
    <w:rsid w:val="00A67787"/>
    <w:rsid w:val="00A67D39"/>
    <w:rsid w:val="00A70B0C"/>
    <w:rsid w:val="00A718C2"/>
    <w:rsid w:val="00A728A7"/>
    <w:rsid w:val="00A73D17"/>
    <w:rsid w:val="00A744B1"/>
    <w:rsid w:val="00A746CA"/>
    <w:rsid w:val="00A74A67"/>
    <w:rsid w:val="00A752F2"/>
    <w:rsid w:val="00A75507"/>
    <w:rsid w:val="00A75616"/>
    <w:rsid w:val="00A75EB6"/>
    <w:rsid w:val="00A769BC"/>
    <w:rsid w:val="00A76D26"/>
    <w:rsid w:val="00A76DD0"/>
    <w:rsid w:val="00A770CA"/>
    <w:rsid w:val="00A77C87"/>
    <w:rsid w:val="00A77DA6"/>
    <w:rsid w:val="00A812C7"/>
    <w:rsid w:val="00A81369"/>
    <w:rsid w:val="00A8261F"/>
    <w:rsid w:val="00A82F6C"/>
    <w:rsid w:val="00A83580"/>
    <w:rsid w:val="00A835BA"/>
    <w:rsid w:val="00A84722"/>
    <w:rsid w:val="00A8498F"/>
    <w:rsid w:val="00A84D85"/>
    <w:rsid w:val="00A850BF"/>
    <w:rsid w:val="00A85394"/>
    <w:rsid w:val="00A855C9"/>
    <w:rsid w:val="00A85BB8"/>
    <w:rsid w:val="00A85BF2"/>
    <w:rsid w:val="00A85ED4"/>
    <w:rsid w:val="00A86E54"/>
    <w:rsid w:val="00A87276"/>
    <w:rsid w:val="00A873E0"/>
    <w:rsid w:val="00A8783E"/>
    <w:rsid w:val="00A879E2"/>
    <w:rsid w:val="00A87E7D"/>
    <w:rsid w:val="00A903F4"/>
    <w:rsid w:val="00A9065D"/>
    <w:rsid w:val="00A91734"/>
    <w:rsid w:val="00A917EF"/>
    <w:rsid w:val="00A91C57"/>
    <w:rsid w:val="00A9247F"/>
    <w:rsid w:val="00A9326F"/>
    <w:rsid w:val="00A939F7"/>
    <w:rsid w:val="00A93D5C"/>
    <w:rsid w:val="00A93E32"/>
    <w:rsid w:val="00A9555E"/>
    <w:rsid w:val="00A957CB"/>
    <w:rsid w:val="00A95944"/>
    <w:rsid w:val="00A95CE9"/>
    <w:rsid w:val="00A95F1A"/>
    <w:rsid w:val="00A960F4"/>
    <w:rsid w:val="00A96BCF"/>
    <w:rsid w:val="00A96DAB"/>
    <w:rsid w:val="00A96E34"/>
    <w:rsid w:val="00A97946"/>
    <w:rsid w:val="00A97B9F"/>
    <w:rsid w:val="00A97EF1"/>
    <w:rsid w:val="00AA0199"/>
    <w:rsid w:val="00AA01FA"/>
    <w:rsid w:val="00AA0996"/>
    <w:rsid w:val="00AA0D36"/>
    <w:rsid w:val="00AA0DD8"/>
    <w:rsid w:val="00AA0E5F"/>
    <w:rsid w:val="00AA1254"/>
    <w:rsid w:val="00AA1DE9"/>
    <w:rsid w:val="00AA2012"/>
    <w:rsid w:val="00AA2965"/>
    <w:rsid w:val="00AA335C"/>
    <w:rsid w:val="00AA3413"/>
    <w:rsid w:val="00AA354A"/>
    <w:rsid w:val="00AA3B84"/>
    <w:rsid w:val="00AA3FFF"/>
    <w:rsid w:val="00AA486D"/>
    <w:rsid w:val="00AA4C9E"/>
    <w:rsid w:val="00AA4FC7"/>
    <w:rsid w:val="00AA4FE4"/>
    <w:rsid w:val="00AA609F"/>
    <w:rsid w:val="00AA649B"/>
    <w:rsid w:val="00AA66A5"/>
    <w:rsid w:val="00AA6A9C"/>
    <w:rsid w:val="00AA6BA2"/>
    <w:rsid w:val="00AA6FF6"/>
    <w:rsid w:val="00AA7259"/>
    <w:rsid w:val="00AA75F9"/>
    <w:rsid w:val="00AB03B1"/>
    <w:rsid w:val="00AB0B43"/>
    <w:rsid w:val="00AB0C02"/>
    <w:rsid w:val="00AB0DEC"/>
    <w:rsid w:val="00AB10FC"/>
    <w:rsid w:val="00AB1257"/>
    <w:rsid w:val="00AB1340"/>
    <w:rsid w:val="00AB1DF1"/>
    <w:rsid w:val="00AB2ACB"/>
    <w:rsid w:val="00AB30C5"/>
    <w:rsid w:val="00AB336B"/>
    <w:rsid w:val="00AB37E5"/>
    <w:rsid w:val="00AB3ADB"/>
    <w:rsid w:val="00AB3BBC"/>
    <w:rsid w:val="00AB3D60"/>
    <w:rsid w:val="00AB3E81"/>
    <w:rsid w:val="00AB3E84"/>
    <w:rsid w:val="00AB42EB"/>
    <w:rsid w:val="00AB455D"/>
    <w:rsid w:val="00AB4C94"/>
    <w:rsid w:val="00AB4E18"/>
    <w:rsid w:val="00AB50F6"/>
    <w:rsid w:val="00AB627B"/>
    <w:rsid w:val="00AB65A5"/>
    <w:rsid w:val="00AB6E47"/>
    <w:rsid w:val="00AB6EA1"/>
    <w:rsid w:val="00AB745E"/>
    <w:rsid w:val="00AB771C"/>
    <w:rsid w:val="00AB779B"/>
    <w:rsid w:val="00AC0083"/>
    <w:rsid w:val="00AC1043"/>
    <w:rsid w:val="00AC1462"/>
    <w:rsid w:val="00AC1684"/>
    <w:rsid w:val="00AC1699"/>
    <w:rsid w:val="00AC1882"/>
    <w:rsid w:val="00AC1C53"/>
    <w:rsid w:val="00AC31E9"/>
    <w:rsid w:val="00AC33D5"/>
    <w:rsid w:val="00AC3491"/>
    <w:rsid w:val="00AC34D5"/>
    <w:rsid w:val="00AC34EB"/>
    <w:rsid w:val="00AC363E"/>
    <w:rsid w:val="00AC392F"/>
    <w:rsid w:val="00AC3EE8"/>
    <w:rsid w:val="00AC43C0"/>
    <w:rsid w:val="00AC4628"/>
    <w:rsid w:val="00AC47F1"/>
    <w:rsid w:val="00AC4893"/>
    <w:rsid w:val="00AC4D0F"/>
    <w:rsid w:val="00AC4F44"/>
    <w:rsid w:val="00AC5DF3"/>
    <w:rsid w:val="00AC5FFC"/>
    <w:rsid w:val="00AC62BD"/>
    <w:rsid w:val="00AC6962"/>
    <w:rsid w:val="00AC7146"/>
    <w:rsid w:val="00AC776C"/>
    <w:rsid w:val="00AC7B54"/>
    <w:rsid w:val="00AC7D6F"/>
    <w:rsid w:val="00AC7E4C"/>
    <w:rsid w:val="00AC7F13"/>
    <w:rsid w:val="00AD0096"/>
    <w:rsid w:val="00AD0A50"/>
    <w:rsid w:val="00AD0B62"/>
    <w:rsid w:val="00AD187F"/>
    <w:rsid w:val="00AD1AD9"/>
    <w:rsid w:val="00AD1B23"/>
    <w:rsid w:val="00AD1B82"/>
    <w:rsid w:val="00AD1C46"/>
    <w:rsid w:val="00AD1E1B"/>
    <w:rsid w:val="00AD2395"/>
    <w:rsid w:val="00AD2FA5"/>
    <w:rsid w:val="00AD342A"/>
    <w:rsid w:val="00AD3529"/>
    <w:rsid w:val="00AD3B72"/>
    <w:rsid w:val="00AD3DF2"/>
    <w:rsid w:val="00AD4030"/>
    <w:rsid w:val="00AD49BB"/>
    <w:rsid w:val="00AD57AA"/>
    <w:rsid w:val="00AD5818"/>
    <w:rsid w:val="00AD5B9E"/>
    <w:rsid w:val="00AD5CF8"/>
    <w:rsid w:val="00AD6B09"/>
    <w:rsid w:val="00AD762F"/>
    <w:rsid w:val="00AD76F5"/>
    <w:rsid w:val="00AD77B7"/>
    <w:rsid w:val="00AD7CAE"/>
    <w:rsid w:val="00AE02E0"/>
    <w:rsid w:val="00AE06D0"/>
    <w:rsid w:val="00AE08F9"/>
    <w:rsid w:val="00AE09ED"/>
    <w:rsid w:val="00AE1237"/>
    <w:rsid w:val="00AE126A"/>
    <w:rsid w:val="00AE1331"/>
    <w:rsid w:val="00AE166B"/>
    <w:rsid w:val="00AE2036"/>
    <w:rsid w:val="00AE320A"/>
    <w:rsid w:val="00AE3E1D"/>
    <w:rsid w:val="00AE4925"/>
    <w:rsid w:val="00AE4C7B"/>
    <w:rsid w:val="00AE4E3F"/>
    <w:rsid w:val="00AE51E7"/>
    <w:rsid w:val="00AE56BF"/>
    <w:rsid w:val="00AE573B"/>
    <w:rsid w:val="00AE591C"/>
    <w:rsid w:val="00AE620E"/>
    <w:rsid w:val="00AE71AD"/>
    <w:rsid w:val="00AE736A"/>
    <w:rsid w:val="00AE7606"/>
    <w:rsid w:val="00AE764D"/>
    <w:rsid w:val="00AE76A6"/>
    <w:rsid w:val="00AE7720"/>
    <w:rsid w:val="00AE78CF"/>
    <w:rsid w:val="00AE7BBC"/>
    <w:rsid w:val="00AE7BFD"/>
    <w:rsid w:val="00AF0898"/>
    <w:rsid w:val="00AF0E3F"/>
    <w:rsid w:val="00AF1234"/>
    <w:rsid w:val="00AF1472"/>
    <w:rsid w:val="00AF19DE"/>
    <w:rsid w:val="00AF1F78"/>
    <w:rsid w:val="00AF235D"/>
    <w:rsid w:val="00AF24EF"/>
    <w:rsid w:val="00AF251C"/>
    <w:rsid w:val="00AF252E"/>
    <w:rsid w:val="00AF2A34"/>
    <w:rsid w:val="00AF3C45"/>
    <w:rsid w:val="00AF4269"/>
    <w:rsid w:val="00AF47CC"/>
    <w:rsid w:val="00AF480D"/>
    <w:rsid w:val="00AF4ACD"/>
    <w:rsid w:val="00AF5888"/>
    <w:rsid w:val="00AF58D5"/>
    <w:rsid w:val="00AF63CB"/>
    <w:rsid w:val="00AF68C5"/>
    <w:rsid w:val="00AF7629"/>
    <w:rsid w:val="00AF785C"/>
    <w:rsid w:val="00AF79B7"/>
    <w:rsid w:val="00AF7ABB"/>
    <w:rsid w:val="00B002B2"/>
    <w:rsid w:val="00B00371"/>
    <w:rsid w:val="00B0065D"/>
    <w:rsid w:val="00B00AED"/>
    <w:rsid w:val="00B00CC7"/>
    <w:rsid w:val="00B01030"/>
    <w:rsid w:val="00B0166D"/>
    <w:rsid w:val="00B01E0A"/>
    <w:rsid w:val="00B02222"/>
    <w:rsid w:val="00B02526"/>
    <w:rsid w:val="00B02EEE"/>
    <w:rsid w:val="00B03169"/>
    <w:rsid w:val="00B037F4"/>
    <w:rsid w:val="00B03951"/>
    <w:rsid w:val="00B0572B"/>
    <w:rsid w:val="00B0601F"/>
    <w:rsid w:val="00B065E2"/>
    <w:rsid w:val="00B06E28"/>
    <w:rsid w:val="00B06F48"/>
    <w:rsid w:val="00B100B8"/>
    <w:rsid w:val="00B100ED"/>
    <w:rsid w:val="00B10493"/>
    <w:rsid w:val="00B10AD2"/>
    <w:rsid w:val="00B11364"/>
    <w:rsid w:val="00B11B05"/>
    <w:rsid w:val="00B11D8F"/>
    <w:rsid w:val="00B12315"/>
    <w:rsid w:val="00B13B4D"/>
    <w:rsid w:val="00B1411B"/>
    <w:rsid w:val="00B14193"/>
    <w:rsid w:val="00B14B3C"/>
    <w:rsid w:val="00B15473"/>
    <w:rsid w:val="00B15497"/>
    <w:rsid w:val="00B15EDD"/>
    <w:rsid w:val="00B15EEC"/>
    <w:rsid w:val="00B165C6"/>
    <w:rsid w:val="00B16706"/>
    <w:rsid w:val="00B167BF"/>
    <w:rsid w:val="00B16BA5"/>
    <w:rsid w:val="00B16C7A"/>
    <w:rsid w:val="00B17384"/>
    <w:rsid w:val="00B174E9"/>
    <w:rsid w:val="00B177CB"/>
    <w:rsid w:val="00B17CF4"/>
    <w:rsid w:val="00B17EDE"/>
    <w:rsid w:val="00B2011F"/>
    <w:rsid w:val="00B203E2"/>
    <w:rsid w:val="00B20693"/>
    <w:rsid w:val="00B20817"/>
    <w:rsid w:val="00B209A5"/>
    <w:rsid w:val="00B225A0"/>
    <w:rsid w:val="00B2272E"/>
    <w:rsid w:val="00B2277D"/>
    <w:rsid w:val="00B22CEF"/>
    <w:rsid w:val="00B22FF5"/>
    <w:rsid w:val="00B23364"/>
    <w:rsid w:val="00B237A8"/>
    <w:rsid w:val="00B2392C"/>
    <w:rsid w:val="00B23C3B"/>
    <w:rsid w:val="00B23F84"/>
    <w:rsid w:val="00B246C0"/>
    <w:rsid w:val="00B24F9C"/>
    <w:rsid w:val="00B25861"/>
    <w:rsid w:val="00B2590E"/>
    <w:rsid w:val="00B26158"/>
    <w:rsid w:val="00B26238"/>
    <w:rsid w:val="00B262C9"/>
    <w:rsid w:val="00B26698"/>
    <w:rsid w:val="00B3068F"/>
    <w:rsid w:val="00B30829"/>
    <w:rsid w:val="00B30A6B"/>
    <w:rsid w:val="00B30EC7"/>
    <w:rsid w:val="00B31255"/>
    <w:rsid w:val="00B32036"/>
    <w:rsid w:val="00B32372"/>
    <w:rsid w:val="00B32EB9"/>
    <w:rsid w:val="00B330C9"/>
    <w:rsid w:val="00B33258"/>
    <w:rsid w:val="00B332F0"/>
    <w:rsid w:val="00B332F6"/>
    <w:rsid w:val="00B33702"/>
    <w:rsid w:val="00B33898"/>
    <w:rsid w:val="00B33CEC"/>
    <w:rsid w:val="00B340AF"/>
    <w:rsid w:val="00B342C2"/>
    <w:rsid w:val="00B34567"/>
    <w:rsid w:val="00B3469E"/>
    <w:rsid w:val="00B34896"/>
    <w:rsid w:val="00B350F7"/>
    <w:rsid w:val="00B352DA"/>
    <w:rsid w:val="00B35689"/>
    <w:rsid w:val="00B356AE"/>
    <w:rsid w:val="00B35BEB"/>
    <w:rsid w:val="00B35D5C"/>
    <w:rsid w:val="00B35D74"/>
    <w:rsid w:val="00B36051"/>
    <w:rsid w:val="00B369EE"/>
    <w:rsid w:val="00B36B67"/>
    <w:rsid w:val="00B36C75"/>
    <w:rsid w:val="00B36C98"/>
    <w:rsid w:val="00B37A5B"/>
    <w:rsid w:val="00B37F4D"/>
    <w:rsid w:val="00B4003E"/>
    <w:rsid w:val="00B40067"/>
    <w:rsid w:val="00B4019E"/>
    <w:rsid w:val="00B407AE"/>
    <w:rsid w:val="00B40B9A"/>
    <w:rsid w:val="00B40C83"/>
    <w:rsid w:val="00B41457"/>
    <w:rsid w:val="00B41C54"/>
    <w:rsid w:val="00B42010"/>
    <w:rsid w:val="00B42086"/>
    <w:rsid w:val="00B4219A"/>
    <w:rsid w:val="00B42599"/>
    <w:rsid w:val="00B4304C"/>
    <w:rsid w:val="00B43363"/>
    <w:rsid w:val="00B43474"/>
    <w:rsid w:val="00B436C9"/>
    <w:rsid w:val="00B43DD1"/>
    <w:rsid w:val="00B4412B"/>
    <w:rsid w:val="00B44CE7"/>
    <w:rsid w:val="00B45036"/>
    <w:rsid w:val="00B4510B"/>
    <w:rsid w:val="00B452F8"/>
    <w:rsid w:val="00B453AD"/>
    <w:rsid w:val="00B453E0"/>
    <w:rsid w:val="00B456BE"/>
    <w:rsid w:val="00B45AEB"/>
    <w:rsid w:val="00B46976"/>
    <w:rsid w:val="00B46AEC"/>
    <w:rsid w:val="00B46B53"/>
    <w:rsid w:val="00B46BC0"/>
    <w:rsid w:val="00B46D5E"/>
    <w:rsid w:val="00B46EB7"/>
    <w:rsid w:val="00B470C2"/>
    <w:rsid w:val="00B475A1"/>
    <w:rsid w:val="00B47F4B"/>
    <w:rsid w:val="00B500E1"/>
    <w:rsid w:val="00B50532"/>
    <w:rsid w:val="00B50626"/>
    <w:rsid w:val="00B507E2"/>
    <w:rsid w:val="00B508E7"/>
    <w:rsid w:val="00B50EF2"/>
    <w:rsid w:val="00B5115E"/>
    <w:rsid w:val="00B513A1"/>
    <w:rsid w:val="00B51948"/>
    <w:rsid w:val="00B521BF"/>
    <w:rsid w:val="00B52711"/>
    <w:rsid w:val="00B52A3D"/>
    <w:rsid w:val="00B52E63"/>
    <w:rsid w:val="00B52F13"/>
    <w:rsid w:val="00B532A2"/>
    <w:rsid w:val="00B53551"/>
    <w:rsid w:val="00B5388B"/>
    <w:rsid w:val="00B53D10"/>
    <w:rsid w:val="00B53EA5"/>
    <w:rsid w:val="00B54953"/>
    <w:rsid w:val="00B5497D"/>
    <w:rsid w:val="00B5542A"/>
    <w:rsid w:val="00B5603F"/>
    <w:rsid w:val="00B56156"/>
    <w:rsid w:val="00B578BD"/>
    <w:rsid w:val="00B57DCD"/>
    <w:rsid w:val="00B57E67"/>
    <w:rsid w:val="00B57FA6"/>
    <w:rsid w:val="00B60126"/>
    <w:rsid w:val="00B60254"/>
    <w:rsid w:val="00B60633"/>
    <w:rsid w:val="00B6263D"/>
    <w:rsid w:val="00B62A3D"/>
    <w:rsid w:val="00B63055"/>
    <w:rsid w:val="00B6310F"/>
    <w:rsid w:val="00B63304"/>
    <w:rsid w:val="00B63A6C"/>
    <w:rsid w:val="00B63AB7"/>
    <w:rsid w:val="00B64BC5"/>
    <w:rsid w:val="00B65086"/>
    <w:rsid w:val="00B65BBB"/>
    <w:rsid w:val="00B65BFB"/>
    <w:rsid w:val="00B6737C"/>
    <w:rsid w:val="00B67416"/>
    <w:rsid w:val="00B674AD"/>
    <w:rsid w:val="00B675C4"/>
    <w:rsid w:val="00B67607"/>
    <w:rsid w:val="00B67B73"/>
    <w:rsid w:val="00B67D6A"/>
    <w:rsid w:val="00B700BC"/>
    <w:rsid w:val="00B70336"/>
    <w:rsid w:val="00B718E2"/>
    <w:rsid w:val="00B71B7D"/>
    <w:rsid w:val="00B71D41"/>
    <w:rsid w:val="00B7249F"/>
    <w:rsid w:val="00B726F4"/>
    <w:rsid w:val="00B72898"/>
    <w:rsid w:val="00B72B96"/>
    <w:rsid w:val="00B73611"/>
    <w:rsid w:val="00B74981"/>
    <w:rsid w:val="00B74A56"/>
    <w:rsid w:val="00B74CEC"/>
    <w:rsid w:val="00B74FE7"/>
    <w:rsid w:val="00B7523D"/>
    <w:rsid w:val="00B75CBB"/>
    <w:rsid w:val="00B75CD6"/>
    <w:rsid w:val="00B75D7C"/>
    <w:rsid w:val="00B75D87"/>
    <w:rsid w:val="00B75DC4"/>
    <w:rsid w:val="00B77A2A"/>
    <w:rsid w:val="00B77ADD"/>
    <w:rsid w:val="00B77B0A"/>
    <w:rsid w:val="00B8036F"/>
    <w:rsid w:val="00B808CF"/>
    <w:rsid w:val="00B80CA8"/>
    <w:rsid w:val="00B815EB"/>
    <w:rsid w:val="00B815F8"/>
    <w:rsid w:val="00B81621"/>
    <w:rsid w:val="00B81FB0"/>
    <w:rsid w:val="00B823B9"/>
    <w:rsid w:val="00B8298C"/>
    <w:rsid w:val="00B82EFB"/>
    <w:rsid w:val="00B83258"/>
    <w:rsid w:val="00B839DA"/>
    <w:rsid w:val="00B83CFC"/>
    <w:rsid w:val="00B84588"/>
    <w:rsid w:val="00B845C6"/>
    <w:rsid w:val="00B84790"/>
    <w:rsid w:val="00B857F8"/>
    <w:rsid w:val="00B8580A"/>
    <w:rsid w:val="00B85A2D"/>
    <w:rsid w:val="00B85B92"/>
    <w:rsid w:val="00B85CB2"/>
    <w:rsid w:val="00B85F5B"/>
    <w:rsid w:val="00B85FDD"/>
    <w:rsid w:val="00B860B8"/>
    <w:rsid w:val="00B86135"/>
    <w:rsid w:val="00B86975"/>
    <w:rsid w:val="00B876B0"/>
    <w:rsid w:val="00B87900"/>
    <w:rsid w:val="00B87A8A"/>
    <w:rsid w:val="00B87C18"/>
    <w:rsid w:val="00B9069D"/>
    <w:rsid w:val="00B90A6C"/>
    <w:rsid w:val="00B90ADE"/>
    <w:rsid w:val="00B90E20"/>
    <w:rsid w:val="00B90FDB"/>
    <w:rsid w:val="00B91867"/>
    <w:rsid w:val="00B91F9E"/>
    <w:rsid w:val="00B922D8"/>
    <w:rsid w:val="00B9333D"/>
    <w:rsid w:val="00B935C4"/>
    <w:rsid w:val="00B938CD"/>
    <w:rsid w:val="00B93B21"/>
    <w:rsid w:val="00B93B88"/>
    <w:rsid w:val="00B93BD9"/>
    <w:rsid w:val="00B94BA1"/>
    <w:rsid w:val="00B94E47"/>
    <w:rsid w:val="00B95018"/>
    <w:rsid w:val="00B95334"/>
    <w:rsid w:val="00B95832"/>
    <w:rsid w:val="00B95A4A"/>
    <w:rsid w:val="00B95BBD"/>
    <w:rsid w:val="00B95E45"/>
    <w:rsid w:val="00B96470"/>
    <w:rsid w:val="00B9670B"/>
    <w:rsid w:val="00B96A68"/>
    <w:rsid w:val="00B96B01"/>
    <w:rsid w:val="00B96CA8"/>
    <w:rsid w:val="00B9788D"/>
    <w:rsid w:val="00B97BCF"/>
    <w:rsid w:val="00BA0898"/>
    <w:rsid w:val="00BA09BE"/>
    <w:rsid w:val="00BA09CA"/>
    <w:rsid w:val="00BA0E3F"/>
    <w:rsid w:val="00BA14C9"/>
    <w:rsid w:val="00BA1EB0"/>
    <w:rsid w:val="00BA20ED"/>
    <w:rsid w:val="00BA239D"/>
    <w:rsid w:val="00BA2994"/>
    <w:rsid w:val="00BA2BB0"/>
    <w:rsid w:val="00BA2E9A"/>
    <w:rsid w:val="00BA3045"/>
    <w:rsid w:val="00BA33EA"/>
    <w:rsid w:val="00BA40BC"/>
    <w:rsid w:val="00BA41AC"/>
    <w:rsid w:val="00BA4260"/>
    <w:rsid w:val="00BA43CF"/>
    <w:rsid w:val="00BA4601"/>
    <w:rsid w:val="00BA4D48"/>
    <w:rsid w:val="00BA5D44"/>
    <w:rsid w:val="00BA5D97"/>
    <w:rsid w:val="00BA5F24"/>
    <w:rsid w:val="00BA6879"/>
    <w:rsid w:val="00BA78D3"/>
    <w:rsid w:val="00BA7ABB"/>
    <w:rsid w:val="00BA7F21"/>
    <w:rsid w:val="00BB011E"/>
    <w:rsid w:val="00BB05CA"/>
    <w:rsid w:val="00BB0745"/>
    <w:rsid w:val="00BB0DFC"/>
    <w:rsid w:val="00BB1290"/>
    <w:rsid w:val="00BB1E73"/>
    <w:rsid w:val="00BB1FC9"/>
    <w:rsid w:val="00BB239A"/>
    <w:rsid w:val="00BB2673"/>
    <w:rsid w:val="00BB2832"/>
    <w:rsid w:val="00BB2A15"/>
    <w:rsid w:val="00BB3A60"/>
    <w:rsid w:val="00BB3B71"/>
    <w:rsid w:val="00BB4A07"/>
    <w:rsid w:val="00BB4C2D"/>
    <w:rsid w:val="00BB52F6"/>
    <w:rsid w:val="00BB53B5"/>
    <w:rsid w:val="00BB574C"/>
    <w:rsid w:val="00BB666B"/>
    <w:rsid w:val="00BB6F70"/>
    <w:rsid w:val="00BB7F74"/>
    <w:rsid w:val="00BC06BD"/>
    <w:rsid w:val="00BC073D"/>
    <w:rsid w:val="00BC0A24"/>
    <w:rsid w:val="00BC151F"/>
    <w:rsid w:val="00BC176E"/>
    <w:rsid w:val="00BC1E1A"/>
    <w:rsid w:val="00BC1F01"/>
    <w:rsid w:val="00BC21C3"/>
    <w:rsid w:val="00BC38DC"/>
    <w:rsid w:val="00BC3B50"/>
    <w:rsid w:val="00BC3B57"/>
    <w:rsid w:val="00BC3DA1"/>
    <w:rsid w:val="00BC4132"/>
    <w:rsid w:val="00BC4733"/>
    <w:rsid w:val="00BC4934"/>
    <w:rsid w:val="00BC4B20"/>
    <w:rsid w:val="00BC5052"/>
    <w:rsid w:val="00BC5814"/>
    <w:rsid w:val="00BC5AFF"/>
    <w:rsid w:val="00BC65F6"/>
    <w:rsid w:val="00BC6785"/>
    <w:rsid w:val="00BC6A23"/>
    <w:rsid w:val="00BC6B82"/>
    <w:rsid w:val="00BC6C7C"/>
    <w:rsid w:val="00BC7215"/>
    <w:rsid w:val="00BC797E"/>
    <w:rsid w:val="00BD05D7"/>
    <w:rsid w:val="00BD076E"/>
    <w:rsid w:val="00BD0EE7"/>
    <w:rsid w:val="00BD13A7"/>
    <w:rsid w:val="00BD16BB"/>
    <w:rsid w:val="00BD197C"/>
    <w:rsid w:val="00BD23B0"/>
    <w:rsid w:val="00BD23F5"/>
    <w:rsid w:val="00BD3277"/>
    <w:rsid w:val="00BD3CCE"/>
    <w:rsid w:val="00BD3F58"/>
    <w:rsid w:val="00BD4925"/>
    <w:rsid w:val="00BD49DE"/>
    <w:rsid w:val="00BD4B9D"/>
    <w:rsid w:val="00BD4FCB"/>
    <w:rsid w:val="00BD5DA5"/>
    <w:rsid w:val="00BD5E85"/>
    <w:rsid w:val="00BD6A1E"/>
    <w:rsid w:val="00BD7020"/>
    <w:rsid w:val="00BD7E33"/>
    <w:rsid w:val="00BD7EE2"/>
    <w:rsid w:val="00BE0367"/>
    <w:rsid w:val="00BE1363"/>
    <w:rsid w:val="00BE1571"/>
    <w:rsid w:val="00BE2648"/>
    <w:rsid w:val="00BE2891"/>
    <w:rsid w:val="00BE2E04"/>
    <w:rsid w:val="00BE3163"/>
    <w:rsid w:val="00BE3898"/>
    <w:rsid w:val="00BE3C05"/>
    <w:rsid w:val="00BE3DB7"/>
    <w:rsid w:val="00BE451B"/>
    <w:rsid w:val="00BE4650"/>
    <w:rsid w:val="00BE4940"/>
    <w:rsid w:val="00BE4BC9"/>
    <w:rsid w:val="00BE50CC"/>
    <w:rsid w:val="00BE558E"/>
    <w:rsid w:val="00BE58CB"/>
    <w:rsid w:val="00BE5E45"/>
    <w:rsid w:val="00BE649C"/>
    <w:rsid w:val="00BE6518"/>
    <w:rsid w:val="00BE65FF"/>
    <w:rsid w:val="00BE67F3"/>
    <w:rsid w:val="00BE6FAF"/>
    <w:rsid w:val="00BF017A"/>
    <w:rsid w:val="00BF0350"/>
    <w:rsid w:val="00BF072C"/>
    <w:rsid w:val="00BF0C4B"/>
    <w:rsid w:val="00BF0DB5"/>
    <w:rsid w:val="00BF0FBC"/>
    <w:rsid w:val="00BF1657"/>
    <w:rsid w:val="00BF17C2"/>
    <w:rsid w:val="00BF192F"/>
    <w:rsid w:val="00BF19E1"/>
    <w:rsid w:val="00BF1E08"/>
    <w:rsid w:val="00BF3323"/>
    <w:rsid w:val="00BF35AD"/>
    <w:rsid w:val="00BF36F5"/>
    <w:rsid w:val="00BF391B"/>
    <w:rsid w:val="00BF3E5D"/>
    <w:rsid w:val="00BF4814"/>
    <w:rsid w:val="00BF4937"/>
    <w:rsid w:val="00BF4D01"/>
    <w:rsid w:val="00BF5B12"/>
    <w:rsid w:val="00BF5E04"/>
    <w:rsid w:val="00BF61A8"/>
    <w:rsid w:val="00BF6216"/>
    <w:rsid w:val="00BF6733"/>
    <w:rsid w:val="00BF699C"/>
    <w:rsid w:val="00BF6A77"/>
    <w:rsid w:val="00BF7155"/>
    <w:rsid w:val="00BF71F3"/>
    <w:rsid w:val="00BF7687"/>
    <w:rsid w:val="00BF781C"/>
    <w:rsid w:val="00BF7BCD"/>
    <w:rsid w:val="00BF7D0D"/>
    <w:rsid w:val="00C00127"/>
    <w:rsid w:val="00C00169"/>
    <w:rsid w:val="00C00406"/>
    <w:rsid w:val="00C00628"/>
    <w:rsid w:val="00C00BA7"/>
    <w:rsid w:val="00C00DE3"/>
    <w:rsid w:val="00C00F34"/>
    <w:rsid w:val="00C01503"/>
    <w:rsid w:val="00C01674"/>
    <w:rsid w:val="00C01880"/>
    <w:rsid w:val="00C0188A"/>
    <w:rsid w:val="00C01C92"/>
    <w:rsid w:val="00C01D57"/>
    <w:rsid w:val="00C021D4"/>
    <w:rsid w:val="00C0269B"/>
    <w:rsid w:val="00C02A2C"/>
    <w:rsid w:val="00C02A62"/>
    <w:rsid w:val="00C03AB8"/>
    <w:rsid w:val="00C03C5E"/>
    <w:rsid w:val="00C03CD2"/>
    <w:rsid w:val="00C03EE7"/>
    <w:rsid w:val="00C0402D"/>
    <w:rsid w:val="00C0415D"/>
    <w:rsid w:val="00C04493"/>
    <w:rsid w:val="00C044CE"/>
    <w:rsid w:val="00C04BED"/>
    <w:rsid w:val="00C05348"/>
    <w:rsid w:val="00C05628"/>
    <w:rsid w:val="00C05652"/>
    <w:rsid w:val="00C06EDC"/>
    <w:rsid w:val="00C06F17"/>
    <w:rsid w:val="00C07467"/>
    <w:rsid w:val="00C07BB5"/>
    <w:rsid w:val="00C07BFC"/>
    <w:rsid w:val="00C07C0C"/>
    <w:rsid w:val="00C109C9"/>
    <w:rsid w:val="00C10ED2"/>
    <w:rsid w:val="00C10ED3"/>
    <w:rsid w:val="00C1175C"/>
    <w:rsid w:val="00C11A67"/>
    <w:rsid w:val="00C11F22"/>
    <w:rsid w:val="00C12E2E"/>
    <w:rsid w:val="00C134E7"/>
    <w:rsid w:val="00C13DB5"/>
    <w:rsid w:val="00C13E68"/>
    <w:rsid w:val="00C14C99"/>
    <w:rsid w:val="00C14F63"/>
    <w:rsid w:val="00C158F6"/>
    <w:rsid w:val="00C15E26"/>
    <w:rsid w:val="00C1613A"/>
    <w:rsid w:val="00C162AD"/>
    <w:rsid w:val="00C16504"/>
    <w:rsid w:val="00C168BD"/>
    <w:rsid w:val="00C16B0E"/>
    <w:rsid w:val="00C17083"/>
    <w:rsid w:val="00C17099"/>
    <w:rsid w:val="00C1724A"/>
    <w:rsid w:val="00C176FC"/>
    <w:rsid w:val="00C177EC"/>
    <w:rsid w:val="00C17D1A"/>
    <w:rsid w:val="00C201B9"/>
    <w:rsid w:val="00C203C3"/>
    <w:rsid w:val="00C20532"/>
    <w:rsid w:val="00C20615"/>
    <w:rsid w:val="00C2102B"/>
    <w:rsid w:val="00C21C75"/>
    <w:rsid w:val="00C21EFB"/>
    <w:rsid w:val="00C2220B"/>
    <w:rsid w:val="00C22809"/>
    <w:rsid w:val="00C23264"/>
    <w:rsid w:val="00C236C4"/>
    <w:rsid w:val="00C237EB"/>
    <w:rsid w:val="00C23B37"/>
    <w:rsid w:val="00C23DDF"/>
    <w:rsid w:val="00C247D6"/>
    <w:rsid w:val="00C247F2"/>
    <w:rsid w:val="00C250BE"/>
    <w:rsid w:val="00C2546C"/>
    <w:rsid w:val="00C257F3"/>
    <w:rsid w:val="00C258F6"/>
    <w:rsid w:val="00C25F64"/>
    <w:rsid w:val="00C25F89"/>
    <w:rsid w:val="00C27395"/>
    <w:rsid w:val="00C274B4"/>
    <w:rsid w:val="00C278E1"/>
    <w:rsid w:val="00C27F40"/>
    <w:rsid w:val="00C303F1"/>
    <w:rsid w:val="00C319DA"/>
    <w:rsid w:val="00C31C0A"/>
    <w:rsid w:val="00C329AB"/>
    <w:rsid w:val="00C32B4D"/>
    <w:rsid w:val="00C33711"/>
    <w:rsid w:val="00C33FE2"/>
    <w:rsid w:val="00C3414F"/>
    <w:rsid w:val="00C34353"/>
    <w:rsid w:val="00C34583"/>
    <w:rsid w:val="00C351A1"/>
    <w:rsid w:val="00C352FB"/>
    <w:rsid w:val="00C36450"/>
    <w:rsid w:val="00C364C6"/>
    <w:rsid w:val="00C365BC"/>
    <w:rsid w:val="00C37AD2"/>
    <w:rsid w:val="00C37CA0"/>
    <w:rsid w:val="00C37DE3"/>
    <w:rsid w:val="00C40B3C"/>
    <w:rsid w:val="00C4141D"/>
    <w:rsid w:val="00C4145D"/>
    <w:rsid w:val="00C41D00"/>
    <w:rsid w:val="00C42761"/>
    <w:rsid w:val="00C42D9F"/>
    <w:rsid w:val="00C4332B"/>
    <w:rsid w:val="00C43BCA"/>
    <w:rsid w:val="00C44024"/>
    <w:rsid w:val="00C44585"/>
    <w:rsid w:val="00C446D4"/>
    <w:rsid w:val="00C450FC"/>
    <w:rsid w:val="00C4510D"/>
    <w:rsid w:val="00C4548F"/>
    <w:rsid w:val="00C45BB1"/>
    <w:rsid w:val="00C45CAE"/>
    <w:rsid w:val="00C4617D"/>
    <w:rsid w:val="00C465D7"/>
    <w:rsid w:val="00C46B99"/>
    <w:rsid w:val="00C472FE"/>
    <w:rsid w:val="00C4733D"/>
    <w:rsid w:val="00C473FE"/>
    <w:rsid w:val="00C50219"/>
    <w:rsid w:val="00C516C2"/>
    <w:rsid w:val="00C5192F"/>
    <w:rsid w:val="00C52644"/>
    <w:rsid w:val="00C53166"/>
    <w:rsid w:val="00C53EC7"/>
    <w:rsid w:val="00C53F4F"/>
    <w:rsid w:val="00C54B5C"/>
    <w:rsid w:val="00C54B76"/>
    <w:rsid w:val="00C55437"/>
    <w:rsid w:val="00C55472"/>
    <w:rsid w:val="00C5619D"/>
    <w:rsid w:val="00C5646B"/>
    <w:rsid w:val="00C5678E"/>
    <w:rsid w:val="00C56882"/>
    <w:rsid w:val="00C56E96"/>
    <w:rsid w:val="00C57032"/>
    <w:rsid w:val="00C571CB"/>
    <w:rsid w:val="00C575F3"/>
    <w:rsid w:val="00C577E7"/>
    <w:rsid w:val="00C579AD"/>
    <w:rsid w:val="00C57A9D"/>
    <w:rsid w:val="00C60914"/>
    <w:rsid w:val="00C60D0B"/>
    <w:rsid w:val="00C61DAE"/>
    <w:rsid w:val="00C628EA"/>
    <w:rsid w:val="00C63623"/>
    <w:rsid w:val="00C6398D"/>
    <w:rsid w:val="00C63B6B"/>
    <w:rsid w:val="00C6452A"/>
    <w:rsid w:val="00C6464D"/>
    <w:rsid w:val="00C6534C"/>
    <w:rsid w:val="00C65B2B"/>
    <w:rsid w:val="00C66692"/>
    <w:rsid w:val="00C6682B"/>
    <w:rsid w:val="00C66945"/>
    <w:rsid w:val="00C66B8B"/>
    <w:rsid w:val="00C6781F"/>
    <w:rsid w:val="00C67B7A"/>
    <w:rsid w:val="00C7026C"/>
    <w:rsid w:val="00C70733"/>
    <w:rsid w:val="00C7078B"/>
    <w:rsid w:val="00C711EF"/>
    <w:rsid w:val="00C71F32"/>
    <w:rsid w:val="00C71F46"/>
    <w:rsid w:val="00C7252E"/>
    <w:rsid w:val="00C72591"/>
    <w:rsid w:val="00C72862"/>
    <w:rsid w:val="00C72C0E"/>
    <w:rsid w:val="00C732EA"/>
    <w:rsid w:val="00C733A1"/>
    <w:rsid w:val="00C7452B"/>
    <w:rsid w:val="00C74744"/>
    <w:rsid w:val="00C74A0C"/>
    <w:rsid w:val="00C7544A"/>
    <w:rsid w:val="00C755B2"/>
    <w:rsid w:val="00C76612"/>
    <w:rsid w:val="00C7689A"/>
    <w:rsid w:val="00C768C4"/>
    <w:rsid w:val="00C76C29"/>
    <w:rsid w:val="00C77107"/>
    <w:rsid w:val="00C772AD"/>
    <w:rsid w:val="00C774D3"/>
    <w:rsid w:val="00C77988"/>
    <w:rsid w:val="00C77C1B"/>
    <w:rsid w:val="00C802C2"/>
    <w:rsid w:val="00C8098F"/>
    <w:rsid w:val="00C80C0F"/>
    <w:rsid w:val="00C80C2B"/>
    <w:rsid w:val="00C80C98"/>
    <w:rsid w:val="00C80FF1"/>
    <w:rsid w:val="00C81ADC"/>
    <w:rsid w:val="00C81E90"/>
    <w:rsid w:val="00C827B0"/>
    <w:rsid w:val="00C8295D"/>
    <w:rsid w:val="00C83EA7"/>
    <w:rsid w:val="00C842A1"/>
    <w:rsid w:val="00C8443C"/>
    <w:rsid w:val="00C8484A"/>
    <w:rsid w:val="00C8488F"/>
    <w:rsid w:val="00C84A37"/>
    <w:rsid w:val="00C84E0D"/>
    <w:rsid w:val="00C85018"/>
    <w:rsid w:val="00C85123"/>
    <w:rsid w:val="00C85AF4"/>
    <w:rsid w:val="00C86179"/>
    <w:rsid w:val="00C86C97"/>
    <w:rsid w:val="00C87109"/>
    <w:rsid w:val="00C87715"/>
    <w:rsid w:val="00C901D3"/>
    <w:rsid w:val="00C90261"/>
    <w:rsid w:val="00C90419"/>
    <w:rsid w:val="00C90436"/>
    <w:rsid w:val="00C90A05"/>
    <w:rsid w:val="00C90ABE"/>
    <w:rsid w:val="00C911C9"/>
    <w:rsid w:val="00C91428"/>
    <w:rsid w:val="00C9144D"/>
    <w:rsid w:val="00C91C85"/>
    <w:rsid w:val="00C92051"/>
    <w:rsid w:val="00C921D6"/>
    <w:rsid w:val="00C925AC"/>
    <w:rsid w:val="00C92DD8"/>
    <w:rsid w:val="00C9363A"/>
    <w:rsid w:val="00C93A42"/>
    <w:rsid w:val="00C93E69"/>
    <w:rsid w:val="00C9421E"/>
    <w:rsid w:val="00C945AB"/>
    <w:rsid w:val="00C94F2A"/>
    <w:rsid w:val="00C95327"/>
    <w:rsid w:val="00C95499"/>
    <w:rsid w:val="00C95B92"/>
    <w:rsid w:val="00C95DAA"/>
    <w:rsid w:val="00C96426"/>
    <w:rsid w:val="00C97A63"/>
    <w:rsid w:val="00C97B86"/>
    <w:rsid w:val="00CA0139"/>
    <w:rsid w:val="00CA0ABA"/>
    <w:rsid w:val="00CA0D31"/>
    <w:rsid w:val="00CA0F57"/>
    <w:rsid w:val="00CA1053"/>
    <w:rsid w:val="00CA113A"/>
    <w:rsid w:val="00CA14C8"/>
    <w:rsid w:val="00CA25D3"/>
    <w:rsid w:val="00CA326C"/>
    <w:rsid w:val="00CA3569"/>
    <w:rsid w:val="00CA419F"/>
    <w:rsid w:val="00CA47CD"/>
    <w:rsid w:val="00CA48FC"/>
    <w:rsid w:val="00CA4E32"/>
    <w:rsid w:val="00CA5129"/>
    <w:rsid w:val="00CA5875"/>
    <w:rsid w:val="00CA620F"/>
    <w:rsid w:val="00CA6844"/>
    <w:rsid w:val="00CA6F23"/>
    <w:rsid w:val="00CA72B4"/>
    <w:rsid w:val="00CA7517"/>
    <w:rsid w:val="00CA7CFF"/>
    <w:rsid w:val="00CB017B"/>
    <w:rsid w:val="00CB04F8"/>
    <w:rsid w:val="00CB0D82"/>
    <w:rsid w:val="00CB14AF"/>
    <w:rsid w:val="00CB172B"/>
    <w:rsid w:val="00CB20DE"/>
    <w:rsid w:val="00CB2318"/>
    <w:rsid w:val="00CB25FA"/>
    <w:rsid w:val="00CB3151"/>
    <w:rsid w:val="00CB33EB"/>
    <w:rsid w:val="00CB3693"/>
    <w:rsid w:val="00CB3A3F"/>
    <w:rsid w:val="00CB4108"/>
    <w:rsid w:val="00CB47BD"/>
    <w:rsid w:val="00CB4B91"/>
    <w:rsid w:val="00CB5861"/>
    <w:rsid w:val="00CB5F31"/>
    <w:rsid w:val="00CB6005"/>
    <w:rsid w:val="00CB668E"/>
    <w:rsid w:val="00CB6962"/>
    <w:rsid w:val="00CB6BCD"/>
    <w:rsid w:val="00CB6E84"/>
    <w:rsid w:val="00CB6EF9"/>
    <w:rsid w:val="00CB6FAD"/>
    <w:rsid w:val="00CB7115"/>
    <w:rsid w:val="00CB72A5"/>
    <w:rsid w:val="00CB7952"/>
    <w:rsid w:val="00CB7E2A"/>
    <w:rsid w:val="00CC00E6"/>
    <w:rsid w:val="00CC01BA"/>
    <w:rsid w:val="00CC02A5"/>
    <w:rsid w:val="00CC04BA"/>
    <w:rsid w:val="00CC07B7"/>
    <w:rsid w:val="00CC2932"/>
    <w:rsid w:val="00CC2973"/>
    <w:rsid w:val="00CC2A7A"/>
    <w:rsid w:val="00CC2E58"/>
    <w:rsid w:val="00CC2F41"/>
    <w:rsid w:val="00CC323F"/>
    <w:rsid w:val="00CC3809"/>
    <w:rsid w:val="00CC3AC6"/>
    <w:rsid w:val="00CC3BD4"/>
    <w:rsid w:val="00CC3E99"/>
    <w:rsid w:val="00CC3FA2"/>
    <w:rsid w:val="00CC4958"/>
    <w:rsid w:val="00CC4BFA"/>
    <w:rsid w:val="00CC508B"/>
    <w:rsid w:val="00CC52F2"/>
    <w:rsid w:val="00CC54F2"/>
    <w:rsid w:val="00CC61A4"/>
    <w:rsid w:val="00CC6773"/>
    <w:rsid w:val="00CC70F3"/>
    <w:rsid w:val="00CC78BE"/>
    <w:rsid w:val="00CC79DD"/>
    <w:rsid w:val="00CD0198"/>
    <w:rsid w:val="00CD0335"/>
    <w:rsid w:val="00CD04D7"/>
    <w:rsid w:val="00CD0A53"/>
    <w:rsid w:val="00CD0A92"/>
    <w:rsid w:val="00CD197E"/>
    <w:rsid w:val="00CD2267"/>
    <w:rsid w:val="00CD2877"/>
    <w:rsid w:val="00CD2952"/>
    <w:rsid w:val="00CD2CF3"/>
    <w:rsid w:val="00CD3505"/>
    <w:rsid w:val="00CD3803"/>
    <w:rsid w:val="00CD398A"/>
    <w:rsid w:val="00CD39B9"/>
    <w:rsid w:val="00CD39D9"/>
    <w:rsid w:val="00CD4A61"/>
    <w:rsid w:val="00CD511F"/>
    <w:rsid w:val="00CD5292"/>
    <w:rsid w:val="00CD5395"/>
    <w:rsid w:val="00CD57D9"/>
    <w:rsid w:val="00CD5D4A"/>
    <w:rsid w:val="00CD5F28"/>
    <w:rsid w:val="00CD6A2D"/>
    <w:rsid w:val="00CD6D78"/>
    <w:rsid w:val="00CD7ADD"/>
    <w:rsid w:val="00CD7D0B"/>
    <w:rsid w:val="00CD7E28"/>
    <w:rsid w:val="00CD7E4C"/>
    <w:rsid w:val="00CE08BE"/>
    <w:rsid w:val="00CE0DC6"/>
    <w:rsid w:val="00CE0EFB"/>
    <w:rsid w:val="00CE0F0F"/>
    <w:rsid w:val="00CE1087"/>
    <w:rsid w:val="00CE1C76"/>
    <w:rsid w:val="00CE2508"/>
    <w:rsid w:val="00CE2B9F"/>
    <w:rsid w:val="00CE3EFF"/>
    <w:rsid w:val="00CE4458"/>
    <w:rsid w:val="00CE47C2"/>
    <w:rsid w:val="00CE4804"/>
    <w:rsid w:val="00CE4BA0"/>
    <w:rsid w:val="00CE4D9E"/>
    <w:rsid w:val="00CE5464"/>
    <w:rsid w:val="00CE547B"/>
    <w:rsid w:val="00CE72FF"/>
    <w:rsid w:val="00CE769F"/>
    <w:rsid w:val="00CE78D2"/>
    <w:rsid w:val="00CE79A0"/>
    <w:rsid w:val="00CE7BFC"/>
    <w:rsid w:val="00CE7DD3"/>
    <w:rsid w:val="00CF01CB"/>
    <w:rsid w:val="00CF05E3"/>
    <w:rsid w:val="00CF0786"/>
    <w:rsid w:val="00CF0AA9"/>
    <w:rsid w:val="00CF0B32"/>
    <w:rsid w:val="00CF0B61"/>
    <w:rsid w:val="00CF1BA9"/>
    <w:rsid w:val="00CF21F5"/>
    <w:rsid w:val="00CF23D2"/>
    <w:rsid w:val="00CF2B3E"/>
    <w:rsid w:val="00CF3305"/>
    <w:rsid w:val="00CF350F"/>
    <w:rsid w:val="00CF3828"/>
    <w:rsid w:val="00CF409E"/>
    <w:rsid w:val="00CF4CD0"/>
    <w:rsid w:val="00CF4F46"/>
    <w:rsid w:val="00CF5604"/>
    <w:rsid w:val="00CF5934"/>
    <w:rsid w:val="00CF5ECF"/>
    <w:rsid w:val="00CF6062"/>
    <w:rsid w:val="00CF693F"/>
    <w:rsid w:val="00CF6B27"/>
    <w:rsid w:val="00CF7273"/>
    <w:rsid w:val="00CF73F0"/>
    <w:rsid w:val="00CF7E85"/>
    <w:rsid w:val="00D001D5"/>
    <w:rsid w:val="00D010F4"/>
    <w:rsid w:val="00D01517"/>
    <w:rsid w:val="00D01A11"/>
    <w:rsid w:val="00D01D3F"/>
    <w:rsid w:val="00D01DC8"/>
    <w:rsid w:val="00D0252D"/>
    <w:rsid w:val="00D03D4C"/>
    <w:rsid w:val="00D04100"/>
    <w:rsid w:val="00D047D6"/>
    <w:rsid w:val="00D05C11"/>
    <w:rsid w:val="00D063A7"/>
    <w:rsid w:val="00D0652A"/>
    <w:rsid w:val="00D066E8"/>
    <w:rsid w:val="00D0691B"/>
    <w:rsid w:val="00D06ADC"/>
    <w:rsid w:val="00D06B35"/>
    <w:rsid w:val="00D06CF8"/>
    <w:rsid w:val="00D06FD7"/>
    <w:rsid w:val="00D07693"/>
    <w:rsid w:val="00D07924"/>
    <w:rsid w:val="00D07AEB"/>
    <w:rsid w:val="00D07E80"/>
    <w:rsid w:val="00D10F1A"/>
    <w:rsid w:val="00D11CDB"/>
    <w:rsid w:val="00D120C0"/>
    <w:rsid w:val="00D1211E"/>
    <w:rsid w:val="00D1215D"/>
    <w:rsid w:val="00D12484"/>
    <w:rsid w:val="00D12842"/>
    <w:rsid w:val="00D129DE"/>
    <w:rsid w:val="00D12A45"/>
    <w:rsid w:val="00D13240"/>
    <w:rsid w:val="00D144A4"/>
    <w:rsid w:val="00D1455E"/>
    <w:rsid w:val="00D14B17"/>
    <w:rsid w:val="00D15244"/>
    <w:rsid w:val="00D154F9"/>
    <w:rsid w:val="00D15B62"/>
    <w:rsid w:val="00D15E30"/>
    <w:rsid w:val="00D164C2"/>
    <w:rsid w:val="00D164E2"/>
    <w:rsid w:val="00D16E22"/>
    <w:rsid w:val="00D172F3"/>
    <w:rsid w:val="00D17C70"/>
    <w:rsid w:val="00D17E67"/>
    <w:rsid w:val="00D20216"/>
    <w:rsid w:val="00D2144F"/>
    <w:rsid w:val="00D21D01"/>
    <w:rsid w:val="00D21D32"/>
    <w:rsid w:val="00D22061"/>
    <w:rsid w:val="00D2297D"/>
    <w:rsid w:val="00D2299D"/>
    <w:rsid w:val="00D22F88"/>
    <w:rsid w:val="00D23145"/>
    <w:rsid w:val="00D23207"/>
    <w:rsid w:val="00D236FF"/>
    <w:rsid w:val="00D23AE3"/>
    <w:rsid w:val="00D23E84"/>
    <w:rsid w:val="00D25053"/>
    <w:rsid w:val="00D25559"/>
    <w:rsid w:val="00D25839"/>
    <w:rsid w:val="00D25F6F"/>
    <w:rsid w:val="00D26074"/>
    <w:rsid w:val="00D268A4"/>
    <w:rsid w:val="00D270AF"/>
    <w:rsid w:val="00D2714F"/>
    <w:rsid w:val="00D2761F"/>
    <w:rsid w:val="00D3059B"/>
    <w:rsid w:val="00D305F7"/>
    <w:rsid w:val="00D306C4"/>
    <w:rsid w:val="00D30880"/>
    <w:rsid w:val="00D31472"/>
    <w:rsid w:val="00D317D0"/>
    <w:rsid w:val="00D32084"/>
    <w:rsid w:val="00D33584"/>
    <w:rsid w:val="00D338CB"/>
    <w:rsid w:val="00D33B09"/>
    <w:rsid w:val="00D352B0"/>
    <w:rsid w:val="00D362F2"/>
    <w:rsid w:val="00D36311"/>
    <w:rsid w:val="00D370D2"/>
    <w:rsid w:val="00D378B6"/>
    <w:rsid w:val="00D378E7"/>
    <w:rsid w:val="00D37D09"/>
    <w:rsid w:val="00D37D8D"/>
    <w:rsid w:val="00D37EB9"/>
    <w:rsid w:val="00D4009B"/>
    <w:rsid w:val="00D40195"/>
    <w:rsid w:val="00D4039F"/>
    <w:rsid w:val="00D40F7B"/>
    <w:rsid w:val="00D411AF"/>
    <w:rsid w:val="00D41347"/>
    <w:rsid w:val="00D4151E"/>
    <w:rsid w:val="00D41C73"/>
    <w:rsid w:val="00D41FD8"/>
    <w:rsid w:val="00D42294"/>
    <w:rsid w:val="00D422D6"/>
    <w:rsid w:val="00D4251C"/>
    <w:rsid w:val="00D4268F"/>
    <w:rsid w:val="00D42914"/>
    <w:rsid w:val="00D433F1"/>
    <w:rsid w:val="00D4347A"/>
    <w:rsid w:val="00D436C0"/>
    <w:rsid w:val="00D43EF0"/>
    <w:rsid w:val="00D4413F"/>
    <w:rsid w:val="00D443FF"/>
    <w:rsid w:val="00D4515E"/>
    <w:rsid w:val="00D4592C"/>
    <w:rsid w:val="00D459CC"/>
    <w:rsid w:val="00D45D13"/>
    <w:rsid w:val="00D466C4"/>
    <w:rsid w:val="00D46F9B"/>
    <w:rsid w:val="00D47C21"/>
    <w:rsid w:val="00D50006"/>
    <w:rsid w:val="00D50022"/>
    <w:rsid w:val="00D50BFE"/>
    <w:rsid w:val="00D51B47"/>
    <w:rsid w:val="00D52FF0"/>
    <w:rsid w:val="00D53476"/>
    <w:rsid w:val="00D53A7B"/>
    <w:rsid w:val="00D540D1"/>
    <w:rsid w:val="00D547DC"/>
    <w:rsid w:val="00D54804"/>
    <w:rsid w:val="00D54E57"/>
    <w:rsid w:val="00D55314"/>
    <w:rsid w:val="00D55337"/>
    <w:rsid w:val="00D556D4"/>
    <w:rsid w:val="00D55BBA"/>
    <w:rsid w:val="00D56131"/>
    <w:rsid w:val="00D56445"/>
    <w:rsid w:val="00D573C8"/>
    <w:rsid w:val="00D5740B"/>
    <w:rsid w:val="00D574DF"/>
    <w:rsid w:val="00D577C3"/>
    <w:rsid w:val="00D60630"/>
    <w:rsid w:val="00D60A30"/>
    <w:rsid w:val="00D61033"/>
    <w:rsid w:val="00D613E4"/>
    <w:rsid w:val="00D61B65"/>
    <w:rsid w:val="00D6220A"/>
    <w:rsid w:val="00D629E1"/>
    <w:rsid w:val="00D63748"/>
    <w:rsid w:val="00D640CE"/>
    <w:rsid w:val="00D64153"/>
    <w:rsid w:val="00D646FC"/>
    <w:rsid w:val="00D64714"/>
    <w:rsid w:val="00D648A2"/>
    <w:rsid w:val="00D649DE"/>
    <w:rsid w:val="00D64F7B"/>
    <w:rsid w:val="00D65011"/>
    <w:rsid w:val="00D650ED"/>
    <w:rsid w:val="00D652C8"/>
    <w:rsid w:val="00D653D7"/>
    <w:rsid w:val="00D658EA"/>
    <w:rsid w:val="00D659A7"/>
    <w:rsid w:val="00D6605F"/>
    <w:rsid w:val="00D66180"/>
    <w:rsid w:val="00D6689D"/>
    <w:rsid w:val="00D66A02"/>
    <w:rsid w:val="00D674D3"/>
    <w:rsid w:val="00D675F8"/>
    <w:rsid w:val="00D67B6C"/>
    <w:rsid w:val="00D67CAD"/>
    <w:rsid w:val="00D7011A"/>
    <w:rsid w:val="00D7012C"/>
    <w:rsid w:val="00D7041F"/>
    <w:rsid w:val="00D705A5"/>
    <w:rsid w:val="00D710E6"/>
    <w:rsid w:val="00D717F9"/>
    <w:rsid w:val="00D7266E"/>
    <w:rsid w:val="00D72B0B"/>
    <w:rsid w:val="00D72ED5"/>
    <w:rsid w:val="00D733EE"/>
    <w:rsid w:val="00D73707"/>
    <w:rsid w:val="00D7377D"/>
    <w:rsid w:val="00D75067"/>
    <w:rsid w:val="00D755C6"/>
    <w:rsid w:val="00D758BA"/>
    <w:rsid w:val="00D75AF7"/>
    <w:rsid w:val="00D760EE"/>
    <w:rsid w:val="00D76291"/>
    <w:rsid w:val="00D765C4"/>
    <w:rsid w:val="00D76828"/>
    <w:rsid w:val="00D76CB7"/>
    <w:rsid w:val="00D76CDE"/>
    <w:rsid w:val="00D76DDF"/>
    <w:rsid w:val="00D775D9"/>
    <w:rsid w:val="00D77ADC"/>
    <w:rsid w:val="00D80066"/>
    <w:rsid w:val="00D8014E"/>
    <w:rsid w:val="00D8020B"/>
    <w:rsid w:val="00D80386"/>
    <w:rsid w:val="00D817F1"/>
    <w:rsid w:val="00D81DCF"/>
    <w:rsid w:val="00D820F4"/>
    <w:rsid w:val="00D821BB"/>
    <w:rsid w:val="00D82377"/>
    <w:rsid w:val="00D82957"/>
    <w:rsid w:val="00D8323A"/>
    <w:rsid w:val="00D835F0"/>
    <w:rsid w:val="00D8369D"/>
    <w:rsid w:val="00D83A73"/>
    <w:rsid w:val="00D83C97"/>
    <w:rsid w:val="00D83FAC"/>
    <w:rsid w:val="00D84BD7"/>
    <w:rsid w:val="00D8539B"/>
    <w:rsid w:val="00D85A48"/>
    <w:rsid w:val="00D85BA8"/>
    <w:rsid w:val="00D86C78"/>
    <w:rsid w:val="00D86DEF"/>
    <w:rsid w:val="00D87023"/>
    <w:rsid w:val="00D876DF"/>
    <w:rsid w:val="00D87751"/>
    <w:rsid w:val="00D87819"/>
    <w:rsid w:val="00D8785F"/>
    <w:rsid w:val="00D87CAD"/>
    <w:rsid w:val="00D87E07"/>
    <w:rsid w:val="00D90853"/>
    <w:rsid w:val="00D90CFB"/>
    <w:rsid w:val="00D90E72"/>
    <w:rsid w:val="00D90F74"/>
    <w:rsid w:val="00D91B19"/>
    <w:rsid w:val="00D91C13"/>
    <w:rsid w:val="00D92589"/>
    <w:rsid w:val="00D928D6"/>
    <w:rsid w:val="00D930DC"/>
    <w:rsid w:val="00D93554"/>
    <w:rsid w:val="00D93F02"/>
    <w:rsid w:val="00D94C6D"/>
    <w:rsid w:val="00D94E59"/>
    <w:rsid w:val="00D94F7F"/>
    <w:rsid w:val="00D95A66"/>
    <w:rsid w:val="00D95E6F"/>
    <w:rsid w:val="00D95FC2"/>
    <w:rsid w:val="00D96096"/>
    <w:rsid w:val="00D961D9"/>
    <w:rsid w:val="00D965AD"/>
    <w:rsid w:val="00D96C7F"/>
    <w:rsid w:val="00D97B22"/>
    <w:rsid w:val="00DA0758"/>
    <w:rsid w:val="00DA0B13"/>
    <w:rsid w:val="00DA0D07"/>
    <w:rsid w:val="00DA15D1"/>
    <w:rsid w:val="00DA17F4"/>
    <w:rsid w:val="00DA1A7D"/>
    <w:rsid w:val="00DA1F56"/>
    <w:rsid w:val="00DA1FAD"/>
    <w:rsid w:val="00DA2126"/>
    <w:rsid w:val="00DA23F6"/>
    <w:rsid w:val="00DA25CD"/>
    <w:rsid w:val="00DA299A"/>
    <w:rsid w:val="00DA2B12"/>
    <w:rsid w:val="00DA3530"/>
    <w:rsid w:val="00DA3BC6"/>
    <w:rsid w:val="00DA3DB7"/>
    <w:rsid w:val="00DA49F3"/>
    <w:rsid w:val="00DA4F06"/>
    <w:rsid w:val="00DA541C"/>
    <w:rsid w:val="00DA5B62"/>
    <w:rsid w:val="00DA6387"/>
    <w:rsid w:val="00DA645C"/>
    <w:rsid w:val="00DA6924"/>
    <w:rsid w:val="00DA6DC1"/>
    <w:rsid w:val="00DA70F1"/>
    <w:rsid w:val="00DA72FE"/>
    <w:rsid w:val="00DA7334"/>
    <w:rsid w:val="00DA7358"/>
    <w:rsid w:val="00DA7456"/>
    <w:rsid w:val="00DA7491"/>
    <w:rsid w:val="00DA7CDD"/>
    <w:rsid w:val="00DB1834"/>
    <w:rsid w:val="00DB20E5"/>
    <w:rsid w:val="00DB2C11"/>
    <w:rsid w:val="00DB2CCF"/>
    <w:rsid w:val="00DB2FD0"/>
    <w:rsid w:val="00DB39DC"/>
    <w:rsid w:val="00DB3BB5"/>
    <w:rsid w:val="00DB3E08"/>
    <w:rsid w:val="00DB4068"/>
    <w:rsid w:val="00DB4173"/>
    <w:rsid w:val="00DB448E"/>
    <w:rsid w:val="00DB4C88"/>
    <w:rsid w:val="00DB4C9E"/>
    <w:rsid w:val="00DB4D62"/>
    <w:rsid w:val="00DB506D"/>
    <w:rsid w:val="00DB5390"/>
    <w:rsid w:val="00DB552A"/>
    <w:rsid w:val="00DB556E"/>
    <w:rsid w:val="00DB6020"/>
    <w:rsid w:val="00DB655A"/>
    <w:rsid w:val="00DB704D"/>
    <w:rsid w:val="00DB74F1"/>
    <w:rsid w:val="00DB7625"/>
    <w:rsid w:val="00DB7633"/>
    <w:rsid w:val="00DB7798"/>
    <w:rsid w:val="00DB7BA7"/>
    <w:rsid w:val="00DB7CC1"/>
    <w:rsid w:val="00DB7E99"/>
    <w:rsid w:val="00DC0273"/>
    <w:rsid w:val="00DC084F"/>
    <w:rsid w:val="00DC169A"/>
    <w:rsid w:val="00DC21BB"/>
    <w:rsid w:val="00DC223A"/>
    <w:rsid w:val="00DC234C"/>
    <w:rsid w:val="00DC2C63"/>
    <w:rsid w:val="00DC2EB1"/>
    <w:rsid w:val="00DC3385"/>
    <w:rsid w:val="00DC37E8"/>
    <w:rsid w:val="00DC41ED"/>
    <w:rsid w:val="00DC4266"/>
    <w:rsid w:val="00DC4292"/>
    <w:rsid w:val="00DC45C3"/>
    <w:rsid w:val="00DC5189"/>
    <w:rsid w:val="00DC6429"/>
    <w:rsid w:val="00DC651A"/>
    <w:rsid w:val="00DC65A5"/>
    <w:rsid w:val="00DC68BF"/>
    <w:rsid w:val="00DC6F25"/>
    <w:rsid w:val="00DC73DF"/>
    <w:rsid w:val="00DC75B3"/>
    <w:rsid w:val="00DC7687"/>
    <w:rsid w:val="00DC7B09"/>
    <w:rsid w:val="00DC7C06"/>
    <w:rsid w:val="00DC7CED"/>
    <w:rsid w:val="00DC7E7B"/>
    <w:rsid w:val="00DC7F69"/>
    <w:rsid w:val="00DD00C9"/>
    <w:rsid w:val="00DD0B82"/>
    <w:rsid w:val="00DD0BB3"/>
    <w:rsid w:val="00DD11B8"/>
    <w:rsid w:val="00DD20F6"/>
    <w:rsid w:val="00DD25CF"/>
    <w:rsid w:val="00DD2698"/>
    <w:rsid w:val="00DD284C"/>
    <w:rsid w:val="00DD297F"/>
    <w:rsid w:val="00DD2B0A"/>
    <w:rsid w:val="00DD2C40"/>
    <w:rsid w:val="00DD2C75"/>
    <w:rsid w:val="00DD2C90"/>
    <w:rsid w:val="00DD2D11"/>
    <w:rsid w:val="00DD2E1D"/>
    <w:rsid w:val="00DD3095"/>
    <w:rsid w:val="00DD4054"/>
    <w:rsid w:val="00DD43A9"/>
    <w:rsid w:val="00DD492E"/>
    <w:rsid w:val="00DD4CFF"/>
    <w:rsid w:val="00DD4D94"/>
    <w:rsid w:val="00DD607D"/>
    <w:rsid w:val="00DD60E4"/>
    <w:rsid w:val="00DD6430"/>
    <w:rsid w:val="00DD6637"/>
    <w:rsid w:val="00DD66B9"/>
    <w:rsid w:val="00DD6D67"/>
    <w:rsid w:val="00DD6F98"/>
    <w:rsid w:val="00DD7059"/>
    <w:rsid w:val="00DD7BF4"/>
    <w:rsid w:val="00DD7D00"/>
    <w:rsid w:val="00DE0378"/>
    <w:rsid w:val="00DE03D6"/>
    <w:rsid w:val="00DE0C9D"/>
    <w:rsid w:val="00DE219A"/>
    <w:rsid w:val="00DE2321"/>
    <w:rsid w:val="00DE284D"/>
    <w:rsid w:val="00DE29A9"/>
    <w:rsid w:val="00DE3310"/>
    <w:rsid w:val="00DE3628"/>
    <w:rsid w:val="00DE3D91"/>
    <w:rsid w:val="00DE43B4"/>
    <w:rsid w:val="00DE4DD9"/>
    <w:rsid w:val="00DE4FEB"/>
    <w:rsid w:val="00DE53B9"/>
    <w:rsid w:val="00DE55A1"/>
    <w:rsid w:val="00DE624E"/>
    <w:rsid w:val="00DE6742"/>
    <w:rsid w:val="00DE6AB5"/>
    <w:rsid w:val="00DE7383"/>
    <w:rsid w:val="00DE775B"/>
    <w:rsid w:val="00DE7B9E"/>
    <w:rsid w:val="00DF06A1"/>
    <w:rsid w:val="00DF0BC9"/>
    <w:rsid w:val="00DF0DE2"/>
    <w:rsid w:val="00DF11CF"/>
    <w:rsid w:val="00DF16A8"/>
    <w:rsid w:val="00DF1A6B"/>
    <w:rsid w:val="00DF1D6A"/>
    <w:rsid w:val="00DF2037"/>
    <w:rsid w:val="00DF221A"/>
    <w:rsid w:val="00DF2828"/>
    <w:rsid w:val="00DF3148"/>
    <w:rsid w:val="00DF39CB"/>
    <w:rsid w:val="00DF3C92"/>
    <w:rsid w:val="00DF4093"/>
    <w:rsid w:val="00DF4884"/>
    <w:rsid w:val="00DF4E94"/>
    <w:rsid w:val="00DF526E"/>
    <w:rsid w:val="00DF56CD"/>
    <w:rsid w:val="00DF60EE"/>
    <w:rsid w:val="00DF6492"/>
    <w:rsid w:val="00DF66EB"/>
    <w:rsid w:val="00DF6DA5"/>
    <w:rsid w:val="00DF6FFA"/>
    <w:rsid w:val="00DF71BC"/>
    <w:rsid w:val="00DF7712"/>
    <w:rsid w:val="00DF7AEC"/>
    <w:rsid w:val="00DF7D06"/>
    <w:rsid w:val="00E004A1"/>
    <w:rsid w:val="00E007E3"/>
    <w:rsid w:val="00E00D07"/>
    <w:rsid w:val="00E00DA4"/>
    <w:rsid w:val="00E01246"/>
    <w:rsid w:val="00E01B50"/>
    <w:rsid w:val="00E01D67"/>
    <w:rsid w:val="00E0216C"/>
    <w:rsid w:val="00E02D35"/>
    <w:rsid w:val="00E031E3"/>
    <w:rsid w:val="00E03ABD"/>
    <w:rsid w:val="00E049B6"/>
    <w:rsid w:val="00E054D3"/>
    <w:rsid w:val="00E05978"/>
    <w:rsid w:val="00E05FDE"/>
    <w:rsid w:val="00E06312"/>
    <w:rsid w:val="00E064B6"/>
    <w:rsid w:val="00E065F6"/>
    <w:rsid w:val="00E06715"/>
    <w:rsid w:val="00E0689C"/>
    <w:rsid w:val="00E06923"/>
    <w:rsid w:val="00E06F90"/>
    <w:rsid w:val="00E070A1"/>
    <w:rsid w:val="00E0713B"/>
    <w:rsid w:val="00E07838"/>
    <w:rsid w:val="00E078D4"/>
    <w:rsid w:val="00E07956"/>
    <w:rsid w:val="00E108C9"/>
    <w:rsid w:val="00E123B3"/>
    <w:rsid w:val="00E12AA7"/>
    <w:rsid w:val="00E12FC7"/>
    <w:rsid w:val="00E13263"/>
    <w:rsid w:val="00E13CE3"/>
    <w:rsid w:val="00E142DD"/>
    <w:rsid w:val="00E15351"/>
    <w:rsid w:val="00E15447"/>
    <w:rsid w:val="00E15A60"/>
    <w:rsid w:val="00E15C85"/>
    <w:rsid w:val="00E15E72"/>
    <w:rsid w:val="00E15EE9"/>
    <w:rsid w:val="00E16932"/>
    <w:rsid w:val="00E16B78"/>
    <w:rsid w:val="00E16B93"/>
    <w:rsid w:val="00E16D2A"/>
    <w:rsid w:val="00E16EFA"/>
    <w:rsid w:val="00E17446"/>
    <w:rsid w:val="00E174E6"/>
    <w:rsid w:val="00E17FE5"/>
    <w:rsid w:val="00E20194"/>
    <w:rsid w:val="00E2045C"/>
    <w:rsid w:val="00E20E27"/>
    <w:rsid w:val="00E211A8"/>
    <w:rsid w:val="00E21389"/>
    <w:rsid w:val="00E21C3B"/>
    <w:rsid w:val="00E21EA3"/>
    <w:rsid w:val="00E2211E"/>
    <w:rsid w:val="00E22435"/>
    <w:rsid w:val="00E2276E"/>
    <w:rsid w:val="00E22EC6"/>
    <w:rsid w:val="00E22F0E"/>
    <w:rsid w:val="00E22F73"/>
    <w:rsid w:val="00E2364E"/>
    <w:rsid w:val="00E2365E"/>
    <w:rsid w:val="00E23728"/>
    <w:rsid w:val="00E238EC"/>
    <w:rsid w:val="00E23B29"/>
    <w:rsid w:val="00E23C2B"/>
    <w:rsid w:val="00E2406E"/>
    <w:rsid w:val="00E240DB"/>
    <w:rsid w:val="00E24693"/>
    <w:rsid w:val="00E24C0B"/>
    <w:rsid w:val="00E2523D"/>
    <w:rsid w:val="00E25753"/>
    <w:rsid w:val="00E257BE"/>
    <w:rsid w:val="00E260FE"/>
    <w:rsid w:val="00E265C8"/>
    <w:rsid w:val="00E26A31"/>
    <w:rsid w:val="00E26D00"/>
    <w:rsid w:val="00E26E6C"/>
    <w:rsid w:val="00E27A4E"/>
    <w:rsid w:val="00E27ABB"/>
    <w:rsid w:val="00E27D25"/>
    <w:rsid w:val="00E27D47"/>
    <w:rsid w:val="00E30320"/>
    <w:rsid w:val="00E30552"/>
    <w:rsid w:val="00E30DD8"/>
    <w:rsid w:val="00E31AD5"/>
    <w:rsid w:val="00E3212D"/>
    <w:rsid w:val="00E32523"/>
    <w:rsid w:val="00E32B5A"/>
    <w:rsid w:val="00E331FA"/>
    <w:rsid w:val="00E338E1"/>
    <w:rsid w:val="00E33CFF"/>
    <w:rsid w:val="00E33E30"/>
    <w:rsid w:val="00E3427D"/>
    <w:rsid w:val="00E342C5"/>
    <w:rsid w:val="00E344A1"/>
    <w:rsid w:val="00E34615"/>
    <w:rsid w:val="00E3488E"/>
    <w:rsid w:val="00E34A20"/>
    <w:rsid w:val="00E34A89"/>
    <w:rsid w:val="00E34D2F"/>
    <w:rsid w:val="00E35225"/>
    <w:rsid w:val="00E354EE"/>
    <w:rsid w:val="00E35709"/>
    <w:rsid w:val="00E361F9"/>
    <w:rsid w:val="00E36515"/>
    <w:rsid w:val="00E3654F"/>
    <w:rsid w:val="00E36A25"/>
    <w:rsid w:val="00E36E60"/>
    <w:rsid w:val="00E3734C"/>
    <w:rsid w:val="00E37875"/>
    <w:rsid w:val="00E41475"/>
    <w:rsid w:val="00E41A4A"/>
    <w:rsid w:val="00E41B65"/>
    <w:rsid w:val="00E428F3"/>
    <w:rsid w:val="00E43693"/>
    <w:rsid w:val="00E43797"/>
    <w:rsid w:val="00E43E75"/>
    <w:rsid w:val="00E43F33"/>
    <w:rsid w:val="00E444F4"/>
    <w:rsid w:val="00E44BCA"/>
    <w:rsid w:val="00E4500D"/>
    <w:rsid w:val="00E45184"/>
    <w:rsid w:val="00E4540D"/>
    <w:rsid w:val="00E45486"/>
    <w:rsid w:val="00E45E0C"/>
    <w:rsid w:val="00E4620A"/>
    <w:rsid w:val="00E469AB"/>
    <w:rsid w:val="00E46B89"/>
    <w:rsid w:val="00E47BF1"/>
    <w:rsid w:val="00E47E47"/>
    <w:rsid w:val="00E5060F"/>
    <w:rsid w:val="00E50C1E"/>
    <w:rsid w:val="00E510D8"/>
    <w:rsid w:val="00E518E6"/>
    <w:rsid w:val="00E51941"/>
    <w:rsid w:val="00E519BB"/>
    <w:rsid w:val="00E51FE6"/>
    <w:rsid w:val="00E520AC"/>
    <w:rsid w:val="00E526A1"/>
    <w:rsid w:val="00E52775"/>
    <w:rsid w:val="00E528F7"/>
    <w:rsid w:val="00E52DD5"/>
    <w:rsid w:val="00E535FB"/>
    <w:rsid w:val="00E53AAA"/>
    <w:rsid w:val="00E54305"/>
    <w:rsid w:val="00E54789"/>
    <w:rsid w:val="00E549CA"/>
    <w:rsid w:val="00E54E4E"/>
    <w:rsid w:val="00E55240"/>
    <w:rsid w:val="00E553B0"/>
    <w:rsid w:val="00E55E0C"/>
    <w:rsid w:val="00E56018"/>
    <w:rsid w:val="00E560DF"/>
    <w:rsid w:val="00E56189"/>
    <w:rsid w:val="00E56569"/>
    <w:rsid w:val="00E5746A"/>
    <w:rsid w:val="00E5781A"/>
    <w:rsid w:val="00E606FC"/>
    <w:rsid w:val="00E60A5E"/>
    <w:rsid w:val="00E60A83"/>
    <w:rsid w:val="00E60EED"/>
    <w:rsid w:val="00E61D36"/>
    <w:rsid w:val="00E63738"/>
    <w:rsid w:val="00E63C2A"/>
    <w:rsid w:val="00E64213"/>
    <w:rsid w:val="00E644E9"/>
    <w:rsid w:val="00E64A3A"/>
    <w:rsid w:val="00E64A4B"/>
    <w:rsid w:val="00E651AE"/>
    <w:rsid w:val="00E65DBB"/>
    <w:rsid w:val="00E65E1F"/>
    <w:rsid w:val="00E660B9"/>
    <w:rsid w:val="00E6638E"/>
    <w:rsid w:val="00E664A1"/>
    <w:rsid w:val="00E66A83"/>
    <w:rsid w:val="00E66B0C"/>
    <w:rsid w:val="00E67960"/>
    <w:rsid w:val="00E67E3F"/>
    <w:rsid w:val="00E67E71"/>
    <w:rsid w:val="00E70085"/>
    <w:rsid w:val="00E714C2"/>
    <w:rsid w:val="00E714E1"/>
    <w:rsid w:val="00E71D95"/>
    <w:rsid w:val="00E722C1"/>
    <w:rsid w:val="00E726E1"/>
    <w:rsid w:val="00E72FD9"/>
    <w:rsid w:val="00E736AD"/>
    <w:rsid w:val="00E737C7"/>
    <w:rsid w:val="00E7396A"/>
    <w:rsid w:val="00E73AB5"/>
    <w:rsid w:val="00E7427D"/>
    <w:rsid w:val="00E74E82"/>
    <w:rsid w:val="00E75816"/>
    <w:rsid w:val="00E75B81"/>
    <w:rsid w:val="00E75CE2"/>
    <w:rsid w:val="00E760F0"/>
    <w:rsid w:val="00E76570"/>
    <w:rsid w:val="00E76995"/>
    <w:rsid w:val="00E771DF"/>
    <w:rsid w:val="00E773C7"/>
    <w:rsid w:val="00E77CFF"/>
    <w:rsid w:val="00E800E8"/>
    <w:rsid w:val="00E80B1B"/>
    <w:rsid w:val="00E80C59"/>
    <w:rsid w:val="00E8118E"/>
    <w:rsid w:val="00E81392"/>
    <w:rsid w:val="00E8146E"/>
    <w:rsid w:val="00E827CB"/>
    <w:rsid w:val="00E82EBF"/>
    <w:rsid w:val="00E82FFC"/>
    <w:rsid w:val="00E8317B"/>
    <w:rsid w:val="00E83349"/>
    <w:rsid w:val="00E83456"/>
    <w:rsid w:val="00E83997"/>
    <w:rsid w:val="00E839CB"/>
    <w:rsid w:val="00E8508C"/>
    <w:rsid w:val="00E854FF"/>
    <w:rsid w:val="00E85752"/>
    <w:rsid w:val="00E85B11"/>
    <w:rsid w:val="00E86058"/>
    <w:rsid w:val="00E86116"/>
    <w:rsid w:val="00E87078"/>
    <w:rsid w:val="00E87241"/>
    <w:rsid w:val="00E90014"/>
    <w:rsid w:val="00E9080C"/>
    <w:rsid w:val="00E918CB"/>
    <w:rsid w:val="00E91B31"/>
    <w:rsid w:val="00E92325"/>
    <w:rsid w:val="00E929B5"/>
    <w:rsid w:val="00E946BA"/>
    <w:rsid w:val="00E94A40"/>
    <w:rsid w:val="00E94AC2"/>
    <w:rsid w:val="00E94B9D"/>
    <w:rsid w:val="00E94F26"/>
    <w:rsid w:val="00E952B9"/>
    <w:rsid w:val="00E9538F"/>
    <w:rsid w:val="00E9539B"/>
    <w:rsid w:val="00E95AB0"/>
    <w:rsid w:val="00E95B29"/>
    <w:rsid w:val="00E95D76"/>
    <w:rsid w:val="00E96755"/>
    <w:rsid w:val="00E96B1F"/>
    <w:rsid w:val="00E97434"/>
    <w:rsid w:val="00E9749E"/>
    <w:rsid w:val="00E97C3E"/>
    <w:rsid w:val="00E97E8B"/>
    <w:rsid w:val="00EA0937"/>
    <w:rsid w:val="00EA1899"/>
    <w:rsid w:val="00EA1926"/>
    <w:rsid w:val="00EA1A30"/>
    <w:rsid w:val="00EA1DBA"/>
    <w:rsid w:val="00EA2468"/>
    <w:rsid w:val="00EA2629"/>
    <w:rsid w:val="00EA2798"/>
    <w:rsid w:val="00EA3DC5"/>
    <w:rsid w:val="00EA4556"/>
    <w:rsid w:val="00EA61A0"/>
    <w:rsid w:val="00EA659D"/>
    <w:rsid w:val="00EA70AC"/>
    <w:rsid w:val="00EA72FF"/>
    <w:rsid w:val="00EA7487"/>
    <w:rsid w:val="00EA7E7B"/>
    <w:rsid w:val="00EA7F7F"/>
    <w:rsid w:val="00EB0C03"/>
    <w:rsid w:val="00EB0D54"/>
    <w:rsid w:val="00EB0E37"/>
    <w:rsid w:val="00EB1A90"/>
    <w:rsid w:val="00EB2372"/>
    <w:rsid w:val="00EB2AC6"/>
    <w:rsid w:val="00EB3070"/>
    <w:rsid w:val="00EB3155"/>
    <w:rsid w:val="00EB3447"/>
    <w:rsid w:val="00EB35BA"/>
    <w:rsid w:val="00EB3A56"/>
    <w:rsid w:val="00EB4138"/>
    <w:rsid w:val="00EB4439"/>
    <w:rsid w:val="00EB4766"/>
    <w:rsid w:val="00EB4D27"/>
    <w:rsid w:val="00EB4F29"/>
    <w:rsid w:val="00EB586D"/>
    <w:rsid w:val="00EB5C97"/>
    <w:rsid w:val="00EB623C"/>
    <w:rsid w:val="00EB6C51"/>
    <w:rsid w:val="00EB73BA"/>
    <w:rsid w:val="00EB755F"/>
    <w:rsid w:val="00EC017E"/>
    <w:rsid w:val="00EC02D2"/>
    <w:rsid w:val="00EC037F"/>
    <w:rsid w:val="00EC0E66"/>
    <w:rsid w:val="00EC131D"/>
    <w:rsid w:val="00EC16B1"/>
    <w:rsid w:val="00EC25F8"/>
    <w:rsid w:val="00EC2C36"/>
    <w:rsid w:val="00EC2F3D"/>
    <w:rsid w:val="00EC3048"/>
    <w:rsid w:val="00EC3EEB"/>
    <w:rsid w:val="00EC4695"/>
    <w:rsid w:val="00EC4CE1"/>
    <w:rsid w:val="00EC4D6F"/>
    <w:rsid w:val="00EC54FF"/>
    <w:rsid w:val="00EC57D3"/>
    <w:rsid w:val="00EC59F6"/>
    <w:rsid w:val="00EC5F06"/>
    <w:rsid w:val="00EC6287"/>
    <w:rsid w:val="00EC6320"/>
    <w:rsid w:val="00EC66C8"/>
    <w:rsid w:val="00EC6CDE"/>
    <w:rsid w:val="00EC745E"/>
    <w:rsid w:val="00ED01D8"/>
    <w:rsid w:val="00ED0B92"/>
    <w:rsid w:val="00ED0E0C"/>
    <w:rsid w:val="00ED142C"/>
    <w:rsid w:val="00ED15BA"/>
    <w:rsid w:val="00ED1BA0"/>
    <w:rsid w:val="00ED27B4"/>
    <w:rsid w:val="00ED29B0"/>
    <w:rsid w:val="00ED2B46"/>
    <w:rsid w:val="00ED37F0"/>
    <w:rsid w:val="00ED3FCC"/>
    <w:rsid w:val="00ED41BF"/>
    <w:rsid w:val="00ED42A8"/>
    <w:rsid w:val="00ED4541"/>
    <w:rsid w:val="00ED4B1C"/>
    <w:rsid w:val="00ED672F"/>
    <w:rsid w:val="00ED6E8C"/>
    <w:rsid w:val="00ED6F8F"/>
    <w:rsid w:val="00ED7F0F"/>
    <w:rsid w:val="00EE01F3"/>
    <w:rsid w:val="00EE0225"/>
    <w:rsid w:val="00EE02A3"/>
    <w:rsid w:val="00EE0854"/>
    <w:rsid w:val="00EE0B80"/>
    <w:rsid w:val="00EE0BB8"/>
    <w:rsid w:val="00EE0D76"/>
    <w:rsid w:val="00EE0E1B"/>
    <w:rsid w:val="00EE1247"/>
    <w:rsid w:val="00EE1EC5"/>
    <w:rsid w:val="00EE1F22"/>
    <w:rsid w:val="00EE2065"/>
    <w:rsid w:val="00EE24F4"/>
    <w:rsid w:val="00EE2AD0"/>
    <w:rsid w:val="00EE2D14"/>
    <w:rsid w:val="00EE2D55"/>
    <w:rsid w:val="00EE2DBA"/>
    <w:rsid w:val="00EE328F"/>
    <w:rsid w:val="00EE3442"/>
    <w:rsid w:val="00EE43B1"/>
    <w:rsid w:val="00EE496F"/>
    <w:rsid w:val="00EE4DC4"/>
    <w:rsid w:val="00EE547A"/>
    <w:rsid w:val="00EE57CD"/>
    <w:rsid w:val="00EE58AA"/>
    <w:rsid w:val="00EE5D1B"/>
    <w:rsid w:val="00EE5E34"/>
    <w:rsid w:val="00EE68C6"/>
    <w:rsid w:val="00EE6F97"/>
    <w:rsid w:val="00EE730B"/>
    <w:rsid w:val="00EE735B"/>
    <w:rsid w:val="00EE7574"/>
    <w:rsid w:val="00EE7A26"/>
    <w:rsid w:val="00EF01B7"/>
    <w:rsid w:val="00EF028E"/>
    <w:rsid w:val="00EF02F4"/>
    <w:rsid w:val="00EF0364"/>
    <w:rsid w:val="00EF051D"/>
    <w:rsid w:val="00EF073A"/>
    <w:rsid w:val="00EF07B6"/>
    <w:rsid w:val="00EF0BC3"/>
    <w:rsid w:val="00EF0E25"/>
    <w:rsid w:val="00EF1236"/>
    <w:rsid w:val="00EF2E52"/>
    <w:rsid w:val="00EF3078"/>
    <w:rsid w:val="00EF3220"/>
    <w:rsid w:val="00EF34F5"/>
    <w:rsid w:val="00EF36EA"/>
    <w:rsid w:val="00EF3D32"/>
    <w:rsid w:val="00EF52EB"/>
    <w:rsid w:val="00EF53D2"/>
    <w:rsid w:val="00EF6886"/>
    <w:rsid w:val="00EF6AB8"/>
    <w:rsid w:val="00EF6AE3"/>
    <w:rsid w:val="00EF78A0"/>
    <w:rsid w:val="00EF7FC6"/>
    <w:rsid w:val="00F0017A"/>
    <w:rsid w:val="00F00293"/>
    <w:rsid w:val="00F00747"/>
    <w:rsid w:val="00F00A32"/>
    <w:rsid w:val="00F00D6F"/>
    <w:rsid w:val="00F010BC"/>
    <w:rsid w:val="00F013F4"/>
    <w:rsid w:val="00F0177D"/>
    <w:rsid w:val="00F0211E"/>
    <w:rsid w:val="00F021BC"/>
    <w:rsid w:val="00F026B0"/>
    <w:rsid w:val="00F0316D"/>
    <w:rsid w:val="00F03172"/>
    <w:rsid w:val="00F036C5"/>
    <w:rsid w:val="00F039CD"/>
    <w:rsid w:val="00F04B82"/>
    <w:rsid w:val="00F05021"/>
    <w:rsid w:val="00F051C6"/>
    <w:rsid w:val="00F05935"/>
    <w:rsid w:val="00F05A55"/>
    <w:rsid w:val="00F05C5D"/>
    <w:rsid w:val="00F064E7"/>
    <w:rsid w:val="00F06914"/>
    <w:rsid w:val="00F070F7"/>
    <w:rsid w:val="00F079E3"/>
    <w:rsid w:val="00F07BC7"/>
    <w:rsid w:val="00F1004A"/>
    <w:rsid w:val="00F101E8"/>
    <w:rsid w:val="00F10D2E"/>
    <w:rsid w:val="00F10FCB"/>
    <w:rsid w:val="00F1124D"/>
    <w:rsid w:val="00F11CA5"/>
    <w:rsid w:val="00F1213D"/>
    <w:rsid w:val="00F12602"/>
    <w:rsid w:val="00F138C3"/>
    <w:rsid w:val="00F13A2D"/>
    <w:rsid w:val="00F13CE4"/>
    <w:rsid w:val="00F14324"/>
    <w:rsid w:val="00F145C8"/>
    <w:rsid w:val="00F14A11"/>
    <w:rsid w:val="00F15144"/>
    <w:rsid w:val="00F1528C"/>
    <w:rsid w:val="00F1548A"/>
    <w:rsid w:val="00F155E0"/>
    <w:rsid w:val="00F1575C"/>
    <w:rsid w:val="00F1620E"/>
    <w:rsid w:val="00F162F5"/>
    <w:rsid w:val="00F16409"/>
    <w:rsid w:val="00F16CDF"/>
    <w:rsid w:val="00F16DEA"/>
    <w:rsid w:val="00F171A1"/>
    <w:rsid w:val="00F17368"/>
    <w:rsid w:val="00F1750F"/>
    <w:rsid w:val="00F1783C"/>
    <w:rsid w:val="00F178E9"/>
    <w:rsid w:val="00F17CF6"/>
    <w:rsid w:val="00F17D33"/>
    <w:rsid w:val="00F17E45"/>
    <w:rsid w:val="00F21661"/>
    <w:rsid w:val="00F21A1F"/>
    <w:rsid w:val="00F21C0F"/>
    <w:rsid w:val="00F21E95"/>
    <w:rsid w:val="00F226C3"/>
    <w:rsid w:val="00F2349D"/>
    <w:rsid w:val="00F234FD"/>
    <w:rsid w:val="00F238E0"/>
    <w:rsid w:val="00F23BEA"/>
    <w:rsid w:val="00F23C31"/>
    <w:rsid w:val="00F23D39"/>
    <w:rsid w:val="00F24109"/>
    <w:rsid w:val="00F247E7"/>
    <w:rsid w:val="00F24A93"/>
    <w:rsid w:val="00F25971"/>
    <w:rsid w:val="00F25D86"/>
    <w:rsid w:val="00F25F7B"/>
    <w:rsid w:val="00F26154"/>
    <w:rsid w:val="00F264BD"/>
    <w:rsid w:val="00F2679C"/>
    <w:rsid w:val="00F26867"/>
    <w:rsid w:val="00F273BE"/>
    <w:rsid w:val="00F27D5F"/>
    <w:rsid w:val="00F301F7"/>
    <w:rsid w:val="00F304CA"/>
    <w:rsid w:val="00F3053C"/>
    <w:rsid w:val="00F307FC"/>
    <w:rsid w:val="00F30915"/>
    <w:rsid w:val="00F30DFC"/>
    <w:rsid w:val="00F31035"/>
    <w:rsid w:val="00F31305"/>
    <w:rsid w:val="00F315E8"/>
    <w:rsid w:val="00F31A19"/>
    <w:rsid w:val="00F32672"/>
    <w:rsid w:val="00F32BF4"/>
    <w:rsid w:val="00F33561"/>
    <w:rsid w:val="00F33B84"/>
    <w:rsid w:val="00F34433"/>
    <w:rsid w:val="00F34AC6"/>
    <w:rsid w:val="00F34B6F"/>
    <w:rsid w:val="00F34F23"/>
    <w:rsid w:val="00F353D4"/>
    <w:rsid w:val="00F35437"/>
    <w:rsid w:val="00F357E4"/>
    <w:rsid w:val="00F35C15"/>
    <w:rsid w:val="00F37C4F"/>
    <w:rsid w:val="00F40360"/>
    <w:rsid w:val="00F40C81"/>
    <w:rsid w:val="00F41CA9"/>
    <w:rsid w:val="00F421B6"/>
    <w:rsid w:val="00F426C4"/>
    <w:rsid w:val="00F427B9"/>
    <w:rsid w:val="00F42B59"/>
    <w:rsid w:val="00F4303E"/>
    <w:rsid w:val="00F439AF"/>
    <w:rsid w:val="00F43BD9"/>
    <w:rsid w:val="00F4410C"/>
    <w:rsid w:val="00F44355"/>
    <w:rsid w:val="00F445FE"/>
    <w:rsid w:val="00F44D00"/>
    <w:rsid w:val="00F45DF1"/>
    <w:rsid w:val="00F4681B"/>
    <w:rsid w:val="00F46ED3"/>
    <w:rsid w:val="00F507A3"/>
    <w:rsid w:val="00F50FFB"/>
    <w:rsid w:val="00F50FFD"/>
    <w:rsid w:val="00F51345"/>
    <w:rsid w:val="00F51623"/>
    <w:rsid w:val="00F51BE4"/>
    <w:rsid w:val="00F51F12"/>
    <w:rsid w:val="00F52020"/>
    <w:rsid w:val="00F5232A"/>
    <w:rsid w:val="00F524ED"/>
    <w:rsid w:val="00F52856"/>
    <w:rsid w:val="00F52AC2"/>
    <w:rsid w:val="00F53338"/>
    <w:rsid w:val="00F53509"/>
    <w:rsid w:val="00F53627"/>
    <w:rsid w:val="00F537FD"/>
    <w:rsid w:val="00F54280"/>
    <w:rsid w:val="00F54324"/>
    <w:rsid w:val="00F545BE"/>
    <w:rsid w:val="00F54668"/>
    <w:rsid w:val="00F5467D"/>
    <w:rsid w:val="00F54B88"/>
    <w:rsid w:val="00F54DBB"/>
    <w:rsid w:val="00F551E6"/>
    <w:rsid w:val="00F55557"/>
    <w:rsid w:val="00F556C1"/>
    <w:rsid w:val="00F558D5"/>
    <w:rsid w:val="00F5606B"/>
    <w:rsid w:val="00F5778B"/>
    <w:rsid w:val="00F578BE"/>
    <w:rsid w:val="00F57BC8"/>
    <w:rsid w:val="00F57C6C"/>
    <w:rsid w:val="00F602A0"/>
    <w:rsid w:val="00F60A1D"/>
    <w:rsid w:val="00F60B18"/>
    <w:rsid w:val="00F60BE4"/>
    <w:rsid w:val="00F6108E"/>
    <w:rsid w:val="00F6195D"/>
    <w:rsid w:val="00F61DED"/>
    <w:rsid w:val="00F62367"/>
    <w:rsid w:val="00F62AC2"/>
    <w:rsid w:val="00F62E4A"/>
    <w:rsid w:val="00F62F00"/>
    <w:rsid w:val="00F63587"/>
    <w:rsid w:val="00F636C0"/>
    <w:rsid w:val="00F63730"/>
    <w:rsid w:val="00F638D9"/>
    <w:rsid w:val="00F639D6"/>
    <w:rsid w:val="00F645F8"/>
    <w:rsid w:val="00F64769"/>
    <w:rsid w:val="00F64AA6"/>
    <w:rsid w:val="00F65019"/>
    <w:rsid w:val="00F65209"/>
    <w:rsid w:val="00F660E0"/>
    <w:rsid w:val="00F66151"/>
    <w:rsid w:val="00F66C10"/>
    <w:rsid w:val="00F66D7C"/>
    <w:rsid w:val="00F66E08"/>
    <w:rsid w:val="00F67321"/>
    <w:rsid w:val="00F6733E"/>
    <w:rsid w:val="00F679D5"/>
    <w:rsid w:val="00F67D24"/>
    <w:rsid w:val="00F7062B"/>
    <w:rsid w:val="00F7074C"/>
    <w:rsid w:val="00F70913"/>
    <w:rsid w:val="00F7157A"/>
    <w:rsid w:val="00F71FBD"/>
    <w:rsid w:val="00F72DE9"/>
    <w:rsid w:val="00F73B37"/>
    <w:rsid w:val="00F73E34"/>
    <w:rsid w:val="00F741CB"/>
    <w:rsid w:val="00F745B4"/>
    <w:rsid w:val="00F74E43"/>
    <w:rsid w:val="00F75516"/>
    <w:rsid w:val="00F75543"/>
    <w:rsid w:val="00F7591C"/>
    <w:rsid w:val="00F75AEA"/>
    <w:rsid w:val="00F761B0"/>
    <w:rsid w:val="00F76BCC"/>
    <w:rsid w:val="00F76EA7"/>
    <w:rsid w:val="00F7747D"/>
    <w:rsid w:val="00F77D6F"/>
    <w:rsid w:val="00F77F34"/>
    <w:rsid w:val="00F80EE8"/>
    <w:rsid w:val="00F818A9"/>
    <w:rsid w:val="00F819C1"/>
    <w:rsid w:val="00F828DA"/>
    <w:rsid w:val="00F829C2"/>
    <w:rsid w:val="00F82D52"/>
    <w:rsid w:val="00F839AE"/>
    <w:rsid w:val="00F83A8E"/>
    <w:rsid w:val="00F83AC6"/>
    <w:rsid w:val="00F83DFC"/>
    <w:rsid w:val="00F83EBB"/>
    <w:rsid w:val="00F8451D"/>
    <w:rsid w:val="00F85A82"/>
    <w:rsid w:val="00F85FEB"/>
    <w:rsid w:val="00F86756"/>
    <w:rsid w:val="00F8784E"/>
    <w:rsid w:val="00F87931"/>
    <w:rsid w:val="00F87A51"/>
    <w:rsid w:val="00F87A65"/>
    <w:rsid w:val="00F902B2"/>
    <w:rsid w:val="00F9094F"/>
    <w:rsid w:val="00F9129E"/>
    <w:rsid w:val="00F9141D"/>
    <w:rsid w:val="00F916E6"/>
    <w:rsid w:val="00F917B2"/>
    <w:rsid w:val="00F92159"/>
    <w:rsid w:val="00F921DF"/>
    <w:rsid w:val="00F92220"/>
    <w:rsid w:val="00F92508"/>
    <w:rsid w:val="00F92523"/>
    <w:rsid w:val="00F927A6"/>
    <w:rsid w:val="00F92906"/>
    <w:rsid w:val="00F9298C"/>
    <w:rsid w:val="00F9301F"/>
    <w:rsid w:val="00F9313F"/>
    <w:rsid w:val="00F93231"/>
    <w:rsid w:val="00F93D83"/>
    <w:rsid w:val="00F9402D"/>
    <w:rsid w:val="00F944AA"/>
    <w:rsid w:val="00F9492C"/>
    <w:rsid w:val="00F94F59"/>
    <w:rsid w:val="00F9545F"/>
    <w:rsid w:val="00F954A4"/>
    <w:rsid w:val="00F954F7"/>
    <w:rsid w:val="00F95811"/>
    <w:rsid w:val="00F958F3"/>
    <w:rsid w:val="00F95C2F"/>
    <w:rsid w:val="00F96497"/>
    <w:rsid w:val="00F97BFE"/>
    <w:rsid w:val="00F97DBB"/>
    <w:rsid w:val="00FA05CA"/>
    <w:rsid w:val="00FA0663"/>
    <w:rsid w:val="00FA0DF8"/>
    <w:rsid w:val="00FA0F3F"/>
    <w:rsid w:val="00FA0FCB"/>
    <w:rsid w:val="00FA1533"/>
    <w:rsid w:val="00FA1714"/>
    <w:rsid w:val="00FA18FB"/>
    <w:rsid w:val="00FA1981"/>
    <w:rsid w:val="00FA1C84"/>
    <w:rsid w:val="00FA1F59"/>
    <w:rsid w:val="00FA2697"/>
    <w:rsid w:val="00FA2BA3"/>
    <w:rsid w:val="00FA2D84"/>
    <w:rsid w:val="00FA38BC"/>
    <w:rsid w:val="00FA3917"/>
    <w:rsid w:val="00FA3935"/>
    <w:rsid w:val="00FA46E9"/>
    <w:rsid w:val="00FA499C"/>
    <w:rsid w:val="00FA4B0E"/>
    <w:rsid w:val="00FA504D"/>
    <w:rsid w:val="00FA51BB"/>
    <w:rsid w:val="00FA5463"/>
    <w:rsid w:val="00FA54B1"/>
    <w:rsid w:val="00FA5CEE"/>
    <w:rsid w:val="00FA5F63"/>
    <w:rsid w:val="00FA6241"/>
    <w:rsid w:val="00FA63CE"/>
    <w:rsid w:val="00FA6562"/>
    <w:rsid w:val="00FA696C"/>
    <w:rsid w:val="00FA6A98"/>
    <w:rsid w:val="00FA6C4E"/>
    <w:rsid w:val="00FA7D8F"/>
    <w:rsid w:val="00FB0E0D"/>
    <w:rsid w:val="00FB0E1D"/>
    <w:rsid w:val="00FB1054"/>
    <w:rsid w:val="00FB1141"/>
    <w:rsid w:val="00FB12D8"/>
    <w:rsid w:val="00FB12FB"/>
    <w:rsid w:val="00FB1356"/>
    <w:rsid w:val="00FB1493"/>
    <w:rsid w:val="00FB1A81"/>
    <w:rsid w:val="00FB20C6"/>
    <w:rsid w:val="00FB2627"/>
    <w:rsid w:val="00FB2B8E"/>
    <w:rsid w:val="00FB2BC5"/>
    <w:rsid w:val="00FB2C48"/>
    <w:rsid w:val="00FB3514"/>
    <w:rsid w:val="00FB3555"/>
    <w:rsid w:val="00FB3653"/>
    <w:rsid w:val="00FB3852"/>
    <w:rsid w:val="00FB3A7C"/>
    <w:rsid w:val="00FB3FEE"/>
    <w:rsid w:val="00FB44FC"/>
    <w:rsid w:val="00FB5166"/>
    <w:rsid w:val="00FB5305"/>
    <w:rsid w:val="00FB5927"/>
    <w:rsid w:val="00FB5A85"/>
    <w:rsid w:val="00FB5AF3"/>
    <w:rsid w:val="00FB5CF2"/>
    <w:rsid w:val="00FB5DFC"/>
    <w:rsid w:val="00FB611C"/>
    <w:rsid w:val="00FB64AD"/>
    <w:rsid w:val="00FB67AF"/>
    <w:rsid w:val="00FB6951"/>
    <w:rsid w:val="00FB742D"/>
    <w:rsid w:val="00FC03F3"/>
    <w:rsid w:val="00FC0B1A"/>
    <w:rsid w:val="00FC0F45"/>
    <w:rsid w:val="00FC19CB"/>
    <w:rsid w:val="00FC1BBA"/>
    <w:rsid w:val="00FC1FD6"/>
    <w:rsid w:val="00FC23D3"/>
    <w:rsid w:val="00FC3D71"/>
    <w:rsid w:val="00FC3E9E"/>
    <w:rsid w:val="00FC3FBC"/>
    <w:rsid w:val="00FC474B"/>
    <w:rsid w:val="00FC4DC5"/>
    <w:rsid w:val="00FC504A"/>
    <w:rsid w:val="00FC5173"/>
    <w:rsid w:val="00FC55A0"/>
    <w:rsid w:val="00FC59E1"/>
    <w:rsid w:val="00FC5E12"/>
    <w:rsid w:val="00FC6A8A"/>
    <w:rsid w:val="00FC6B5F"/>
    <w:rsid w:val="00FC6E8B"/>
    <w:rsid w:val="00FC7251"/>
    <w:rsid w:val="00FC7947"/>
    <w:rsid w:val="00FC7FBB"/>
    <w:rsid w:val="00FD032D"/>
    <w:rsid w:val="00FD04CB"/>
    <w:rsid w:val="00FD0720"/>
    <w:rsid w:val="00FD0B8D"/>
    <w:rsid w:val="00FD0CE6"/>
    <w:rsid w:val="00FD103A"/>
    <w:rsid w:val="00FD11D1"/>
    <w:rsid w:val="00FD1821"/>
    <w:rsid w:val="00FD1903"/>
    <w:rsid w:val="00FD2F4A"/>
    <w:rsid w:val="00FD313A"/>
    <w:rsid w:val="00FD3ECE"/>
    <w:rsid w:val="00FD4330"/>
    <w:rsid w:val="00FD44DB"/>
    <w:rsid w:val="00FD4530"/>
    <w:rsid w:val="00FD4A41"/>
    <w:rsid w:val="00FD4C58"/>
    <w:rsid w:val="00FD50AE"/>
    <w:rsid w:val="00FD52E1"/>
    <w:rsid w:val="00FD5431"/>
    <w:rsid w:val="00FD5AAF"/>
    <w:rsid w:val="00FD5C5E"/>
    <w:rsid w:val="00FD5E5F"/>
    <w:rsid w:val="00FD6599"/>
    <w:rsid w:val="00FD694D"/>
    <w:rsid w:val="00FD6CF8"/>
    <w:rsid w:val="00FD6D7B"/>
    <w:rsid w:val="00FD7124"/>
    <w:rsid w:val="00FD7342"/>
    <w:rsid w:val="00FD76D0"/>
    <w:rsid w:val="00FD797A"/>
    <w:rsid w:val="00FD7A26"/>
    <w:rsid w:val="00FE0400"/>
    <w:rsid w:val="00FE1959"/>
    <w:rsid w:val="00FE19E9"/>
    <w:rsid w:val="00FE1CE1"/>
    <w:rsid w:val="00FE219A"/>
    <w:rsid w:val="00FE2517"/>
    <w:rsid w:val="00FE2771"/>
    <w:rsid w:val="00FE27D6"/>
    <w:rsid w:val="00FE2856"/>
    <w:rsid w:val="00FE3282"/>
    <w:rsid w:val="00FE37FD"/>
    <w:rsid w:val="00FE3828"/>
    <w:rsid w:val="00FE4313"/>
    <w:rsid w:val="00FE43B0"/>
    <w:rsid w:val="00FE43EE"/>
    <w:rsid w:val="00FE4B08"/>
    <w:rsid w:val="00FE4B34"/>
    <w:rsid w:val="00FE4EC3"/>
    <w:rsid w:val="00FE5201"/>
    <w:rsid w:val="00FE571D"/>
    <w:rsid w:val="00FE6221"/>
    <w:rsid w:val="00FE6CE2"/>
    <w:rsid w:val="00FE7848"/>
    <w:rsid w:val="00FF100E"/>
    <w:rsid w:val="00FF1DC3"/>
    <w:rsid w:val="00FF1EDF"/>
    <w:rsid w:val="00FF2849"/>
    <w:rsid w:val="00FF3458"/>
    <w:rsid w:val="00FF42A5"/>
    <w:rsid w:val="00FF443F"/>
    <w:rsid w:val="00FF45D4"/>
    <w:rsid w:val="00FF48F0"/>
    <w:rsid w:val="00FF4B44"/>
    <w:rsid w:val="00FF4E03"/>
    <w:rsid w:val="00FF514F"/>
    <w:rsid w:val="00FF52B0"/>
    <w:rsid w:val="00FF536C"/>
    <w:rsid w:val="00FF58E9"/>
    <w:rsid w:val="00FF5DBA"/>
    <w:rsid w:val="00FF5FD7"/>
    <w:rsid w:val="00FF6235"/>
    <w:rsid w:val="00FF6A03"/>
    <w:rsid w:val="00FF6EE1"/>
    <w:rsid w:val="00FF74AF"/>
    <w:rsid w:val="00FF74FC"/>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F4DEA0CE-3FE2-4D95-A1B1-D6251C60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14"/>
    <w:pPr>
      <w:autoSpaceDE w:val="0"/>
      <w:autoSpaceDN w:val="0"/>
    </w:pPr>
  </w:style>
  <w:style w:type="paragraph" w:styleId="Heading1">
    <w:name w:val="heading 1"/>
    <w:basedOn w:val="Normal"/>
    <w:next w:val="Normal"/>
    <w:link w:val="Heading1Char"/>
    <w:uiPriority w:val="99"/>
    <w:qFormat/>
    <w:rsid w:val="00EE2D14"/>
    <w:pPr>
      <w:keepNext/>
      <w:outlineLvl w:val="0"/>
    </w:pPr>
    <w:rPr>
      <w:rFonts w:ascii="Garmond (W1)" w:hAnsi="Garmond (W1)" w:cs="Garmond (W1)"/>
      <w:i/>
      <w:iCs/>
      <w:sz w:val="32"/>
      <w:szCs w:val="32"/>
    </w:rPr>
  </w:style>
  <w:style w:type="paragraph" w:styleId="Heading2">
    <w:name w:val="heading 2"/>
    <w:basedOn w:val="Normal"/>
    <w:next w:val="Normal"/>
    <w:link w:val="Heading2Char"/>
    <w:uiPriority w:val="99"/>
    <w:qFormat/>
    <w:rsid w:val="00EE2D14"/>
    <w:pPr>
      <w:keepNext/>
      <w:ind w:left="2160" w:firstLine="720"/>
      <w:outlineLvl w:val="1"/>
    </w:pPr>
    <w:rPr>
      <w:rFonts w:ascii="Univers (W1)" w:hAnsi="Univers (W1)" w:cs="Univers (W1)"/>
      <w:sz w:val="24"/>
      <w:szCs w:val="24"/>
    </w:rPr>
  </w:style>
  <w:style w:type="paragraph" w:styleId="Heading3">
    <w:name w:val="heading 3"/>
    <w:basedOn w:val="Normal"/>
    <w:next w:val="Normal"/>
    <w:link w:val="Heading3Char"/>
    <w:uiPriority w:val="99"/>
    <w:qFormat/>
    <w:rsid w:val="00EE2D14"/>
    <w:pPr>
      <w:keepNext/>
      <w:outlineLvl w:val="2"/>
    </w:pPr>
    <w:rPr>
      <w:rFonts w:ascii="Univers (W1)" w:hAnsi="Univers (W1)" w:cs="Univers (W1)"/>
      <w:b/>
      <w:bCs/>
      <w:sz w:val="18"/>
      <w:szCs w:val="18"/>
    </w:rPr>
  </w:style>
  <w:style w:type="paragraph" w:styleId="Heading4">
    <w:name w:val="heading 4"/>
    <w:basedOn w:val="Normal"/>
    <w:next w:val="Normal"/>
    <w:link w:val="Heading4Char"/>
    <w:uiPriority w:val="99"/>
    <w:qFormat/>
    <w:rsid w:val="00EE2D14"/>
    <w:pPr>
      <w:keepNext/>
      <w:jc w:val="center"/>
      <w:outlineLvl w:val="3"/>
    </w:pPr>
    <w:rPr>
      <w:rFonts w:ascii="Univers (W1)" w:hAnsi="Univers (W1)" w:cs="Univers (W1)"/>
      <w:b/>
      <w:bCs/>
      <w:sz w:val="24"/>
      <w:szCs w:val="24"/>
    </w:rPr>
  </w:style>
  <w:style w:type="paragraph" w:styleId="Heading8">
    <w:name w:val="heading 8"/>
    <w:basedOn w:val="Normal"/>
    <w:next w:val="Normal"/>
    <w:link w:val="Heading8Char"/>
    <w:uiPriority w:val="99"/>
    <w:qFormat/>
    <w:rsid w:val="00EE2D14"/>
    <w:pPr>
      <w:keepNext/>
      <w:outlineLvl w:val="7"/>
    </w:pPr>
    <w:rPr>
      <w:rFonts w:ascii="Univers (W1)" w:hAnsi="Univers (W1)" w:cs="Univers (W1)"/>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paragraph" w:styleId="Header">
    <w:name w:val="header"/>
    <w:basedOn w:val="Normal"/>
    <w:link w:val="HeaderChar"/>
    <w:uiPriority w:val="99"/>
    <w:rsid w:val="00EE2D14"/>
    <w:pPr>
      <w:tabs>
        <w:tab w:val="center" w:pos="4320"/>
        <w:tab w:val="right" w:pos="8640"/>
      </w:tabs>
    </w:pPr>
  </w:style>
  <w:style w:type="character" w:customStyle="1" w:styleId="HeaderChar">
    <w:name w:val="Header Char"/>
    <w:basedOn w:val="DefaultParagraphFont"/>
    <w:link w:val="Header"/>
    <w:uiPriority w:val="99"/>
    <w:locked/>
    <w:rPr>
      <w:rFonts w:cs="Times New Roman"/>
      <w:sz w:val="20"/>
    </w:rPr>
  </w:style>
  <w:style w:type="paragraph" w:styleId="Footer">
    <w:name w:val="footer"/>
    <w:basedOn w:val="Normal"/>
    <w:link w:val="FooterChar"/>
    <w:uiPriority w:val="99"/>
    <w:rsid w:val="00EE2D14"/>
    <w:pPr>
      <w:tabs>
        <w:tab w:val="center" w:pos="4320"/>
        <w:tab w:val="right" w:pos="8640"/>
      </w:tabs>
    </w:pPr>
  </w:style>
  <w:style w:type="character" w:customStyle="1" w:styleId="FooterChar">
    <w:name w:val="Footer Char"/>
    <w:basedOn w:val="DefaultParagraphFont"/>
    <w:link w:val="Footer"/>
    <w:uiPriority w:val="99"/>
    <w:locked/>
    <w:rPr>
      <w:rFonts w:cs="Times New Roman"/>
      <w:sz w:val="20"/>
    </w:rPr>
  </w:style>
  <w:style w:type="character" w:styleId="PageNumber">
    <w:name w:val="page number"/>
    <w:basedOn w:val="DefaultParagraphFont"/>
    <w:uiPriority w:val="99"/>
    <w:rsid w:val="00EE2D14"/>
    <w:rPr>
      <w:rFonts w:cs="Times New Roman"/>
    </w:rPr>
  </w:style>
  <w:style w:type="paragraph" w:styleId="BodyText">
    <w:name w:val="Body Text"/>
    <w:basedOn w:val="Normal"/>
    <w:link w:val="BodyTextChar"/>
    <w:uiPriority w:val="99"/>
    <w:rsid w:val="00EE2D14"/>
    <w:rPr>
      <w:rFonts w:ascii="Univers (W1)" w:hAnsi="Univers (W1)" w:cs="Univers (W1)"/>
      <w:sz w:val="18"/>
      <w:szCs w:val="18"/>
    </w:rPr>
  </w:style>
  <w:style w:type="character" w:customStyle="1" w:styleId="BodyTextChar">
    <w:name w:val="Body Text Char"/>
    <w:basedOn w:val="DefaultParagraphFont"/>
    <w:link w:val="BodyText"/>
    <w:uiPriority w:val="99"/>
    <w:semiHidden/>
    <w:locked/>
    <w:rPr>
      <w:rFonts w:cs="Times New Roman"/>
      <w:sz w:val="20"/>
    </w:rPr>
  </w:style>
  <w:style w:type="character" w:styleId="FootnoteReference">
    <w:name w:val="footnote reference"/>
    <w:basedOn w:val="DefaultParagraphFont"/>
    <w:uiPriority w:val="99"/>
    <w:semiHidden/>
    <w:rsid w:val="00EE2D14"/>
    <w:rPr>
      <w:rFonts w:cs="Times New Roman"/>
      <w:vertAlign w:val="superscript"/>
    </w:rPr>
  </w:style>
  <w:style w:type="paragraph" w:styleId="FootnoteText">
    <w:name w:val="footnote text"/>
    <w:basedOn w:val="Normal"/>
    <w:link w:val="FootnoteTextChar"/>
    <w:uiPriority w:val="99"/>
    <w:semiHidden/>
    <w:rsid w:val="00EE2D14"/>
  </w:style>
  <w:style w:type="character" w:customStyle="1" w:styleId="FootnoteTextChar">
    <w:name w:val="Footnote Text Char"/>
    <w:basedOn w:val="DefaultParagraphFont"/>
    <w:link w:val="FootnoteText"/>
    <w:uiPriority w:val="99"/>
    <w:semiHidden/>
    <w:locked/>
    <w:rPr>
      <w:rFonts w:cs="Times New Roman"/>
      <w:sz w:val="20"/>
    </w:rPr>
  </w:style>
  <w:style w:type="paragraph" w:styleId="PlainText">
    <w:name w:val="Plain Text"/>
    <w:basedOn w:val="Normal"/>
    <w:link w:val="PlainTextChar"/>
    <w:uiPriority w:val="99"/>
    <w:rsid w:val="00EE2D14"/>
    <w:pPr>
      <w:autoSpaceDE/>
      <w:autoSpaceDN/>
      <w:spacing w:before="100" w:beforeAutospacing="1" w:after="100" w:afterAutospacing="1"/>
    </w:pPr>
    <w:rPr>
      <w:color w:val="000000"/>
      <w:sz w:val="24"/>
      <w:szCs w:val="24"/>
    </w:rPr>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character" w:styleId="Hyperlink">
    <w:name w:val="Hyperlink"/>
    <w:basedOn w:val="DefaultParagraphFont"/>
    <w:uiPriority w:val="99"/>
    <w:rsid w:val="00EE2D14"/>
    <w:rPr>
      <w:rFonts w:cs="Times New Roman"/>
      <w:color w:val="0000FF"/>
      <w:u w:val="single"/>
    </w:rPr>
  </w:style>
  <w:style w:type="paragraph" w:styleId="BalloonText">
    <w:name w:val="Balloon Text"/>
    <w:basedOn w:val="Normal"/>
    <w:link w:val="BalloonTextChar"/>
    <w:uiPriority w:val="99"/>
    <w:semiHidden/>
    <w:rsid w:val="00EE2D1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NormalWeb">
    <w:name w:val="Normal (Web)"/>
    <w:basedOn w:val="Normal"/>
    <w:uiPriority w:val="99"/>
    <w:rsid w:val="00EE2D14"/>
    <w:pPr>
      <w:autoSpaceDE/>
      <w:autoSpaceDN/>
      <w:spacing w:before="100" w:beforeAutospacing="1" w:after="100" w:afterAutospacing="1"/>
    </w:pPr>
    <w:rPr>
      <w:sz w:val="24"/>
      <w:szCs w:val="24"/>
    </w:rPr>
  </w:style>
  <w:style w:type="table" w:styleId="TableGrid">
    <w:name w:val="Table Grid"/>
    <w:basedOn w:val="TableNormal"/>
    <w:uiPriority w:val="99"/>
    <w:rsid w:val="00EE2D1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uiPriority w:val="99"/>
    <w:rsid w:val="00EE2D14"/>
    <w:pPr>
      <w:adjustRightInd w:val="0"/>
      <w:spacing w:line="288" w:lineRule="auto"/>
      <w:textAlignment w:val="center"/>
    </w:pPr>
    <w:rPr>
      <w:color w:val="000000"/>
      <w:sz w:val="24"/>
      <w:szCs w:val="24"/>
    </w:rPr>
  </w:style>
  <w:style w:type="paragraph" w:customStyle="1" w:styleId="Default">
    <w:name w:val="Default"/>
    <w:uiPriority w:val="99"/>
    <w:rsid w:val="00EE2D14"/>
    <w:pPr>
      <w:autoSpaceDE w:val="0"/>
      <w:autoSpaceDN w:val="0"/>
      <w:adjustRightInd w:val="0"/>
    </w:pPr>
    <w:rPr>
      <w:rFonts w:ascii="Tahoma" w:hAnsi="Tahoma" w:cs="Tahoma"/>
      <w:color w:val="000000"/>
      <w:sz w:val="24"/>
      <w:szCs w:val="24"/>
    </w:rPr>
  </w:style>
  <w:style w:type="paragraph" w:styleId="Title">
    <w:name w:val="Title"/>
    <w:basedOn w:val="Normal"/>
    <w:link w:val="TitleChar"/>
    <w:uiPriority w:val="99"/>
    <w:qFormat/>
    <w:rsid w:val="00A62A6B"/>
    <w:pPr>
      <w:autoSpaceDE/>
      <w:autoSpaceDN/>
      <w:jc w:val="center"/>
    </w:pPr>
    <w:rPr>
      <w:b/>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Subtitle">
    <w:name w:val="Subtitle"/>
    <w:basedOn w:val="Normal"/>
    <w:link w:val="SubtitleChar"/>
    <w:uiPriority w:val="99"/>
    <w:qFormat/>
    <w:rsid w:val="00A62A6B"/>
    <w:pPr>
      <w:autoSpaceDE/>
      <w:autoSpaceDN/>
    </w:pPr>
    <w:rPr>
      <w:b/>
      <w:sz w:val="28"/>
    </w:rPr>
  </w:style>
  <w:style w:type="character" w:customStyle="1" w:styleId="SubtitleChar">
    <w:name w:val="Subtitle Char"/>
    <w:basedOn w:val="DefaultParagraphFont"/>
    <w:link w:val="Subtitle"/>
    <w:uiPriority w:val="11"/>
    <w:locked/>
    <w:rPr>
      <w:rFonts w:ascii="Cambria" w:hAnsi="Cambria" w:cs="Times New Roman"/>
      <w:sz w:val="24"/>
    </w:rPr>
  </w:style>
  <w:style w:type="paragraph" w:styleId="ListParagraph">
    <w:name w:val="List Paragraph"/>
    <w:basedOn w:val="Normal"/>
    <w:uiPriority w:val="1"/>
    <w:qFormat/>
    <w:rsid w:val="00994F87"/>
    <w:pPr>
      <w:autoSpaceDE/>
      <w:autoSpaceDN/>
      <w:spacing w:after="200" w:line="276" w:lineRule="auto"/>
      <w:ind w:left="720"/>
      <w:contextualSpacing/>
    </w:pPr>
    <w:rPr>
      <w:rFonts w:ascii="Calibri" w:hAnsi="Calibri"/>
      <w:sz w:val="22"/>
      <w:szCs w:val="22"/>
    </w:rPr>
  </w:style>
  <w:style w:type="paragraph" w:customStyle="1" w:styleId="CM77">
    <w:name w:val="CM77"/>
    <w:basedOn w:val="Default"/>
    <w:next w:val="Default"/>
    <w:uiPriority w:val="99"/>
    <w:rsid w:val="00994F87"/>
    <w:pPr>
      <w:widowControl w:val="0"/>
    </w:pPr>
    <w:rPr>
      <w:rFonts w:ascii="Times New Roman" w:hAnsi="Times New Roman" w:cs="Times New Roman"/>
      <w:color w:val="auto"/>
    </w:rPr>
  </w:style>
  <w:style w:type="paragraph" w:customStyle="1" w:styleId="CM79">
    <w:name w:val="CM79"/>
    <w:basedOn w:val="Default"/>
    <w:next w:val="Default"/>
    <w:uiPriority w:val="99"/>
    <w:rsid w:val="00994F87"/>
    <w:pPr>
      <w:widowControl w:val="0"/>
    </w:pPr>
    <w:rPr>
      <w:rFonts w:ascii="Times New Roman" w:hAnsi="Times New Roman" w:cs="Times New Roman"/>
      <w:color w:val="auto"/>
    </w:rPr>
  </w:style>
  <w:style w:type="paragraph" w:styleId="NoSpacing">
    <w:name w:val="No Spacing"/>
    <w:uiPriority w:val="1"/>
    <w:qFormat/>
    <w:rsid w:val="005F75D6"/>
    <w:pPr>
      <w:autoSpaceDE w:val="0"/>
      <w:autoSpaceDN w:val="0"/>
    </w:pPr>
  </w:style>
  <w:style w:type="table" w:customStyle="1" w:styleId="LightGrid1">
    <w:name w:val="Light Grid1"/>
    <w:basedOn w:val="TableNormal"/>
    <w:next w:val="LightGrid"/>
    <w:uiPriority w:val="62"/>
    <w:rsid w:val="005F75D6"/>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5F75D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
    <w:name w:val="Table Grid1"/>
    <w:basedOn w:val="TableNormal"/>
    <w:next w:val="TableGrid"/>
    <w:uiPriority w:val="59"/>
    <w:rsid w:val="000C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5F31"/>
    <w:pPr>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04CA1"/>
    <w:rPr>
      <w:rFonts w:cs="Times New Roman"/>
      <w:color w:val="800080"/>
      <w:u w:val="single"/>
    </w:rPr>
  </w:style>
  <w:style w:type="table" w:customStyle="1" w:styleId="TableGrid3">
    <w:name w:val="Table Grid3"/>
    <w:basedOn w:val="TableNormal"/>
    <w:next w:val="TableGrid"/>
    <w:uiPriority w:val="59"/>
    <w:rsid w:val="005F653F"/>
    <w:pPr>
      <w:spacing w:before="1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2038"/>
    <w:pPr>
      <w:widowControl w:val="0"/>
    </w:pPr>
    <w:rPr>
      <w:rFonts w:ascii="Calibri" w:hAnsi="Calibri" w:cs="Calibri"/>
      <w:sz w:val="22"/>
      <w:szCs w:val="22"/>
    </w:rPr>
  </w:style>
  <w:style w:type="table" w:customStyle="1" w:styleId="TableGrid4">
    <w:name w:val="Table Grid4"/>
    <w:basedOn w:val="TableNormal"/>
    <w:next w:val="TableGrid"/>
    <w:uiPriority w:val="59"/>
    <w:rsid w:val="00D53476"/>
    <w:pPr>
      <w:spacing w:before="1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8474">
      <w:marLeft w:val="0"/>
      <w:marRight w:val="0"/>
      <w:marTop w:val="0"/>
      <w:marBottom w:val="0"/>
      <w:divBdr>
        <w:top w:val="none" w:sz="0" w:space="0" w:color="auto"/>
        <w:left w:val="none" w:sz="0" w:space="0" w:color="auto"/>
        <w:bottom w:val="none" w:sz="0" w:space="0" w:color="auto"/>
        <w:right w:val="none" w:sz="0" w:space="0" w:color="auto"/>
      </w:divBdr>
    </w:div>
    <w:div w:id="761028480">
      <w:marLeft w:val="0"/>
      <w:marRight w:val="0"/>
      <w:marTop w:val="0"/>
      <w:marBottom w:val="0"/>
      <w:divBdr>
        <w:top w:val="none" w:sz="0" w:space="0" w:color="auto"/>
        <w:left w:val="none" w:sz="0" w:space="0" w:color="auto"/>
        <w:bottom w:val="none" w:sz="0" w:space="0" w:color="auto"/>
        <w:right w:val="none" w:sz="0" w:space="0" w:color="auto"/>
      </w:divBdr>
      <w:divsChild>
        <w:div w:id="761028485">
          <w:marLeft w:val="0"/>
          <w:marRight w:val="0"/>
          <w:marTop w:val="0"/>
          <w:marBottom w:val="0"/>
          <w:divBdr>
            <w:top w:val="none" w:sz="0" w:space="0" w:color="auto"/>
            <w:left w:val="none" w:sz="0" w:space="0" w:color="auto"/>
            <w:bottom w:val="none" w:sz="0" w:space="0" w:color="auto"/>
            <w:right w:val="none" w:sz="0" w:space="0" w:color="auto"/>
          </w:divBdr>
          <w:divsChild>
            <w:div w:id="761028477">
              <w:marLeft w:val="3495"/>
              <w:marRight w:val="0"/>
              <w:marTop w:val="0"/>
              <w:marBottom w:val="0"/>
              <w:divBdr>
                <w:top w:val="none" w:sz="0" w:space="0" w:color="auto"/>
                <w:left w:val="none" w:sz="0" w:space="0" w:color="auto"/>
                <w:bottom w:val="none" w:sz="0" w:space="0" w:color="auto"/>
                <w:right w:val="none" w:sz="0" w:space="0" w:color="auto"/>
              </w:divBdr>
              <w:divsChild>
                <w:div w:id="761028481">
                  <w:marLeft w:val="0"/>
                  <w:marRight w:val="0"/>
                  <w:marTop w:val="0"/>
                  <w:marBottom w:val="0"/>
                  <w:divBdr>
                    <w:top w:val="none" w:sz="0" w:space="0" w:color="auto"/>
                    <w:left w:val="none" w:sz="0" w:space="0" w:color="auto"/>
                    <w:bottom w:val="none" w:sz="0" w:space="0" w:color="auto"/>
                    <w:right w:val="none" w:sz="0" w:space="0" w:color="auto"/>
                  </w:divBdr>
                  <w:divsChild>
                    <w:div w:id="761028482">
                      <w:marLeft w:val="0"/>
                      <w:marRight w:val="0"/>
                      <w:marTop w:val="0"/>
                      <w:marBottom w:val="0"/>
                      <w:divBdr>
                        <w:top w:val="none" w:sz="0" w:space="0" w:color="auto"/>
                        <w:left w:val="none" w:sz="0" w:space="0" w:color="auto"/>
                        <w:bottom w:val="none" w:sz="0" w:space="0" w:color="auto"/>
                        <w:right w:val="none" w:sz="0" w:space="0" w:color="auto"/>
                      </w:divBdr>
                      <w:divsChild>
                        <w:div w:id="761028483">
                          <w:marLeft w:val="0"/>
                          <w:marRight w:val="0"/>
                          <w:marTop w:val="0"/>
                          <w:marBottom w:val="0"/>
                          <w:divBdr>
                            <w:top w:val="none" w:sz="0" w:space="0" w:color="auto"/>
                            <w:left w:val="none" w:sz="0" w:space="0" w:color="auto"/>
                            <w:bottom w:val="none" w:sz="0" w:space="0" w:color="auto"/>
                            <w:right w:val="none" w:sz="0" w:space="0" w:color="auto"/>
                          </w:divBdr>
                          <w:divsChild>
                            <w:div w:id="761028484">
                              <w:marLeft w:val="0"/>
                              <w:marRight w:val="0"/>
                              <w:marTop w:val="0"/>
                              <w:marBottom w:val="0"/>
                              <w:divBdr>
                                <w:top w:val="none" w:sz="0" w:space="0" w:color="auto"/>
                                <w:left w:val="none" w:sz="0" w:space="0" w:color="auto"/>
                                <w:bottom w:val="none" w:sz="0" w:space="0" w:color="auto"/>
                                <w:right w:val="none" w:sz="0" w:space="0" w:color="auto"/>
                              </w:divBdr>
                              <w:divsChild>
                                <w:div w:id="761028479">
                                  <w:marLeft w:val="0"/>
                                  <w:marRight w:val="0"/>
                                  <w:marTop w:val="0"/>
                                  <w:marBottom w:val="0"/>
                                  <w:divBdr>
                                    <w:top w:val="none" w:sz="0" w:space="0" w:color="auto"/>
                                    <w:left w:val="none" w:sz="0" w:space="0" w:color="auto"/>
                                    <w:bottom w:val="none" w:sz="0" w:space="0" w:color="auto"/>
                                    <w:right w:val="none" w:sz="0" w:space="0" w:color="auto"/>
                                  </w:divBdr>
                                  <w:divsChild>
                                    <w:div w:id="761028476">
                                      <w:marLeft w:val="0"/>
                                      <w:marRight w:val="0"/>
                                      <w:marTop w:val="0"/>
                                      <w:marBottom w:val="0"/>
                                      <w:divBdr>
                                        <w:top w:val="none" w:sz="0" w:space="0" w:color="auto"/>
                                        <w:left w:val="none" w:sz="0" w:space="0" w:color="auto"/>
                                        <w:bottom w:val="none" w:sz="0" w:space="0" w:color="auto"/>
                                        <w:right w:val="none" w:sz="0" w:space="0" w:color="auto"/>
                                      </w:divBdr>
                                      <w:divsChild>
                                        <w:div w:id="761028486">
                                          <w:marLeft w:val="0"/>
                                          <w:marRight w:val="0"/>
                                          <w:marTop w:val="0"/>
                                          <w:marBottom w:val="0"/>
                                          <w:divBdr>
                                            <w:top w:val="none" w:sz="0" w:space="0" w:color="auto"/>
                                            <w:left w:val="none" w:sz="0" w:space="0" w:color="auto"/>
                                            <w:bottom w:val="none" w:sz="0" w:space="0" w:color="auto"/>
                                            <w:right w:val="none" w:sz="0" w:space="0" w:color="auto"/>
                                          </w:divBdr>
                                          <w:divsChild>
                                            <w:div w:id="761028475">
                                              <w:marLeft w:val="0"/>
                                              <w:marRight w:val="0"/>
                                              <w:marTop w:val="0"/>
                                              <w:marBottom w:val="0"/>
                                              <w:divBdr>
                                                <w:top w:val="none" w:sz="0" w:space="0" w:color="auto"/>
                                                <w:left w:val="none" w:sz="0" w:space="0" w:color="auto"/>
                                                <w:bottom w:val="none" w:sz="0" w:space="0" w:color="auto"/>
                                                <w:right w:val="none" w:sz="0" w:space="0" w:color="auto"/>
                                              </w:divBdr>
                                              <w:divsChild>
                                                <w:div w:id="7610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stnotice@eastcentral.edu" TargetMode="External"/><Relationship Id="rId18" Type="http://schemas.openxmlformats.org/officeDocument/2006/relationships/header" Target="header1.xml"/><Relationship Id="rId26" Type="http://schemas.openxmlformats.org/officeDocument/2006/relationships/hyperlink" Target="http://www.moga.mo.gov/mostatutes/stathtml/33500000671.html" TargetMode="External"/><Relationship Id="rId39" Type="http://schemas.openxmlformats.org/officeDocument/2006/relationships/hyperlink" Target="http://www.moga.mo.gov/mostatutes/stathtml/33500000111.html" TargetMode="External"/><Relationship Id="rId21" Type="http://schemas.openxmlformats.org/officeDocument/2006/relationships/header" Target="header2.xml"/><Relationship Id="rId34" Type="http://schemas.openxmlformats.org/officeDocument/2006/relationships/hyperlink" Target="http://www.moga.mo.gov/mostatutes/stathtml/33500000961.html" TargetMode="External"/><Relationship Id="rId42" Type="http://schemas.openxmlformats.org/officeDocument/2006/relationships/hyperlink" Target="http://www.moga.mo.gov/mostatutes/stathtml/33500000961.html" TargetMode="External"/><Relationship Id="rId47" Type="http://schemas.openxmlformats.org/officeDocument/2006/relationships/hyperlink" Target="http://www.moga.mo.gov/mostatutes/stathtml/30200005251.html" TargetMode="External"/><Relationship Id="rId50" Type="http://schemas.openxmlformats.org/officeDocument/2006/relationships/hyperlink" Target="http://www.moga.mo.gov/mostatutes/stathtml/33500000961.html" TargetMode="External"/><Relationship Id="rId55" Type="http://schemas.openxmlformats.org/officeDocument/2006/relationships/hyperlink" Target="http://www.eastcentral.edu/learning-center/"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nursing@eastcentral.edu" TargetMode="External"/><Relationship Id="rId25" Type="http://schemas.openxmlformats.org/officeDocument/2006/relationships/header" Target="header4.xml"/><Relationship Id="rId33" Type="http://schemas.openxmlformats.org/officeDocument/2006/relationships/hyperlink" Target="http://www.moga.mo.gov/mostatutes/stathtml/33500000111.html" TargetMode="External"/><Relationship Id="rId38" Type="http://schemas.openxmlformats.org/officeDocument/2006/relationships/hyperlink" Target="http://www.moga.mo.gov/mostatutes/stathtml/33500000961.html" TargetMode="External"/><Relationship Id="rId46" Type="http://schemas.openxmlformats.org/officeDocument/2006/relationships/hyperlink" Target="http://www.moga.mo.gov/mostatutes/stathtml/33500000961.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ulie.beck@eastcentral.edu" TargetMode="External"/><Relationship Id="rId20" Type="http://schemas.openxmlformats.org/officeDocument/2006/relationships/hyperlink" Target="http://www.eastcentral.edu/eccalert" TargetMode="External"/><Relationship Id="rId29" Type="http://schemas.openxmlformats.org/officeDocument/2006/relationships/hyperlink" Target="http://www.moga.mo.gov/mostatutes/stathtml/33500000111.html" TargetMode="External"/><Relationship Id="rId41" Type="http://schemas.openxmlformats.org/officeDocument/2006/relationships/hyperlink" Target="http://www.moga.mo.gov/mostatutes/stathtml/33500000111.html" TargetMode="External"/><Relationship Id="rId54" Type="http://schemas.openxmlformats.org/officeDocument/2006/relationships/hyperlink" Target="http://www.access.gpo.gov/nara/cfr/waisidx_07/45cfr164_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yperlink" Target="http://www.moga.mo.gov/mostatutes/stathtml/33500000961.html" TargetMode="External"/><Relationship Id="rId37" Type="http://schemas.openxmlformats.org/officeDocument/2006/relationships/hyperlink" Target="http://www.moga.mo.gov/mostatutes/stathtml/33500000111.html" TargetMode="External"/><Relationship Id="rId40" Type="http://schemas.openxmlformats.org/officeDocument/2006/relationships/hyperlink" Target="http://www.moga.mo.gov/mostatutes/stathtml/33500000961.html" TargetMode="External"/><Relationship Id="rId45" Type="http://schemas.openxmlformats.org/officeDocument/2006/relationships/hyperlink" Target="http://www.moga.mo.gov/mostatutes/stathtml/33500000111.html" TargetMode="External"/><Relationship Id="rId53" Type="http://schemas.openxmlformats.org/officeDocument/2006/relationships/hyperlink" Target="http://www.access.gpo.gov/nara/cfr/waisidx_07/45cfr160_07.html" TargetMode="Externa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astcentral.edu/admissions/new-student-checklist/" TargetMode="External"/><Relationship Id="rId23" Type="http://schemas.openxmlformats.org/officeDocument/2006/relationships/header" Target="header3.xml"/><Relationship Id="rId28" Type="http://schemas.openxmlformats.org/officeDocument/2006/relationships/hyperlink" Target="http://www.moga.mo.gov/mostatutes/stathtml/33500000961.html" TargetMode="External"/><Relationship Id="rId36" Type="http://schemas.openxmlformats.org/officeDocument/2006/relationships/hyperlink" Target="http://www.moga.mo.gov/mostatutes/stathtml/33500000961.html" TargetMode="External"/><Relationship Id="rId49" Type="http://schemas.openxmlformats.org/officeDocument/2006/relationships/hyperlink" Target="http://www.moga.mo.gov/mostatutes/stathtml/33500000111.html" TargetMode="External"/><Relationship Id="rId57"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www.moga.mo.gov/mostatutes/stathtml/33500000111.html" TargetMode="External"/><Relationship Id="rId44" Type="http://schemas.openxmlformats.org/officeDocument/2006/relationships/hyperlink" Target="http://www.moga.mo.gov/mostatutes/stathtml/33500000961.html" TargetMode="External"/><Relationship Id="rId52" Type="http://schemas.openxmlformats.org/officeDocument/2006/relationships/hyperlink" Target="http://www.moga.mo.gov/mostatutes/stathtml/56600000101.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notice@eastcentral.edu" TargetMode="External"/><Relationship Id="rId22" Type="http://schemas.openxmlformats.org/officeDocument/2006/relationships/footer" Target="footer3.xml"/><Relationship Id="rId27" Type="http://schemas.openxmlformats.org/officeDocument/2006/relationships/hyperlink" Target="http://www.moga.mo.gov/mostatutes/stathtml/33500000111.html" TargetMode="External"/><Relationship Id="rId30" Type="http://schemas.openxmlformats.org/officeDocument/2006/relationships/hyperlink" Target="http://www.moga.mo.gov/mostatutes/stathtml/33500000961.html" TargetMode="External"/><Relationship Id="rId35" Type="http://schemas.openxmlformats.org/officeDocument/2006/relationships/hyperlink" Target="http://www.moga.mo.gov/mostatutes/stathtml/33500000111.html" TargetMode="External"/><Relationship Id="rId43" Type="http://schemas.openxmlformats.org/officeDocument/2006/relationships/hyperlink" Target="http://www.moga.mo.gov/mostatutes/stathtml/33500000111.html" TargetMode="External"/><Relationship Id="rId48" Type="http://schemas.openxmlformats.org/officeDocument/2006/relationships/hyperlink" Target="http://www.moga.mo.gov/mostatutes/stathtml/50600001601.html" TargetMode="External"/><Relationship Id="rId56" Type="http://schemas.openxmlformats.org/officeDocument/2006/relationships/hyperlink" Target="http://www.eastcentral.edu/locations/operations-schedule" TargetMode="External"/><Relationship Id="rId8" Type="http://schemas.openxmlformats.org/officeDocument/2006/relationships/image" Target="media/image1.jpeg"/><Relationship Id="rId51" Type="http://schemas.openxmlformats.org/officeDocument/2006/relationships/hyperlink" Target="http://www.moga.mo.gov/mostatutes/stathtml/33500000111.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23CF-B137-409C-9731-719050C1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33374</Words>
  <Characters>190236</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223164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ECC USER</dc:creator>
  <cp:keywords/>
  <dc:description/>
  <cp:lastModifiedBy>Yohanes H. Kurniawan</cp:lastModifiedBy>
  <cp:revision>3</cp:revision>
  <cp:lastPrinted>2019-07-17T18:39:00Z</cp:lastPrinted>
  <dcterms:created xsi:type="dcterms:W3CDTF">2019-08-02T19:31:00Z</dcterms:created>
  <dcterms:modified xsi:type="dcterms:W3CDTF">2019-08-02T19:31:00Z</dcterms:modified>
</cp:coreProperties>
</file>