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026" w:rsidRPr="00DE706D" w:rsidRDefault="006A1026" w:rsidP="00774AD5">
      <w:pPr>
        <w:ind w:left="-360" w:hanging="360"/>
        <w:rPr>
          <w:rFonts w:ascii="Times New Roman" w:hAnsi="Times New Roman" w:cs="Times New Roman"/>
          <w:b/>
          <w:sz w:val="28"/>
          <w:szCs w:val="28"/>
        </w:rPr>
      </w:pPr>
      <w:r w:rsidRPr="00DE706D">
        <w:rPr>
          <w:rFonts w:ascii="Times New Roman" w:hAnsi="Times New Roman" w:cs="Times New Roman"/>
          <w:b/>
          <w:sz w:val="28"/>
          <w:szCs w:val="28"/>
        </w:rPr>
        <w:t xml:space="preserve">Contemporary Math Review Guide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A0759F">
        <w:rPr>
          <w:position w:val="-14"/>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6" o:title=""/>
          </v:shape>
          <o:OLEObject Type="Embed" ProgID="Equation.DSMT4" ShapeID="_x0000_i1025" DrawAspect="Content" ObjectID="_1602662008" r:id="rId7"/>
        </w:object>
      </w:r>
      <w:r w:rsidRPr="003470E9">
        <w:rPr>
          <w:rFonts w:ascii="Times New Roman" w:hAnsi="Times New Roman" w:cs="Times New Roman"/>
          <w:sz w:val="24"/>
        </w:rPr>
        <w:t xml:space="preserve">, therefore </w:t>
      </w:r>
      <w:r w:rsidRPr="00A0759F">
        <w:rPr>
          <w:position w:val="-14"/>
        </w:rPr>
        <w:object w:dxaOrig="999" w:dyaOrig="400">
          <v:shape id="_x0000_i1026" type="#_x0000_t75" style="width:49.5pt;height:19.5pt" o:ole="">
            <v:imagedata r:id="rId8" o:title=""/>
          </v:shape>
          <o:OLEObject Type="Embed" ProgID="Equation.DSMT4" ShapeID="_x0000_i1026" DrawAspect="Content" ObjectID="_1602662009" r:id="rId9"/>
        </w:object>
      </w:r>
      <w:r w:rsidRPr="003470E9">
        <w:rPr>
          <w:rFonts w:ascii="Times New Roman" w:hAnsi="Times New Roman" w:cs="Times New Roman"/>
          <w:sz w:val="24"/>
        </w:rPr>
        <w:t xml:space="preserve"> is an example of inductive or deductive reasoning?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Practice makes perfect. Therefore, if I practice, I’ll be perfect.  Inductive or deductive reasoning?</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Fresh fruit costs more in winter. This is January. These fresh strawberries cost more. Inductive or deductive reasoning?</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Use inductive reasoning to predict the next term in the sequence of numbers. 2,</w:t>
      </w:r>
      <w:r w:rsidR="0053453B">
        <w:rPr>
          <w:rFonts w:ascii="Times New Roman" w:hAnsi="Times New Roman" w:cs="Times New Roman"/>
          <w:sz w:val="24"/>
        </w:rPr>
        <w:t xml:space="preserve"> </w:t>
      </w:r>
      <w:r w:rsidRPr="003470E9">
        <w:rPr>
          <w:rFonts w:ascii="Times New Roman" w:hAnsi="Times New Roman" w:cs="Times New Roman"/>
          <w:sz w:val="24"/>
        </w:rPr>
        <w:t>5,</w:t>
      </w:r>
      <w:r w:rsidR="0053453B">
        <w:rPr>
          <w:rFonts w:ascii="Times New Roman" w:hAnsi="Times New Roman" w:cs="Times New Roman"/>
          <w:sz w:val="24"/>
        </w:rPr>
        <w:t xml:space="preserve"> </w:t>
      </w:r>
      <w:r w:rsidRPr="003470E9">
        <w:rPr>
          <w:rFonts w:ascii="Times New Roman" w:hAnsi="Times New Roman" w:cs="Times New Roman"/>
          <w:sz w:val="24"/>
        </w:rPr>
        <w:t>4,</w:t>
      </w:r>
      <w:r w:rsidR="0053453B">
        <w:rPr>
          <w:rFonts w:ascii="Times New Roman" w:hAnsi="Times New Roman" w:cs="Times New Roman"/>
          <w:sz w:val="24"/>
        </w:rPr>
        <w:t xml:space="preserve"> </w:t>
      </w:r>
      <w:r w:rsidRPr="003470E9">
        <w:rPr>
          <w:rFonts w:ascii="Times New Roman" w:hAnsi="Times New Roman" w:cs="Times New Roman"/>
          <w:sz w:val="24"/>
        </w:rPr>
        <w:t>10,</w:t>
      </w:r>
      <w:r w:rsidR="0053453B">
        <w:rPr>
          <w:rFonts w:ascii="Times New Roman" w:hAnsi="Times New Roman" w:cs="Times New Roman"/>
          <w:sz w:val="24"/>
        </w:rPr>
        <w:t xml:space="preserve"> </w:t>
      </w:r>
      <w:r w:rsidRPr="003470E9">
        <w:rPr>
          <w:rFonts w:ascii="Times New Roman" w:hAnsi="Times New Roman" w:cs="Times New Roman"/>
          <w:sz w:val="24"/>
        </w:rPr>
        <w:t>8,</w:t>
      </w:r>
      <w:r w:rsidR="0053453B">
        <w:rPr>
          <w:rFonts w:ascii="Times New Roman" w:hAnsi="Times New Roman" w:cs="Times New Roman"/>
          <w:sz w:val="24"/>
        </w:rPr>
        <w:t xml:space="preserve"> </w:t>
      </w:r>
      <w:r w:rsidRPr="003470E9">
        <w:rPr>
          <w:rFonts w:ascii="Times New Roman" w:hAnsi="Times New Roman" w:cs="Times New Roman"/>
          <w:sz w:val="24"/>
        </w:rPr>
        <w:t>20,?</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How many different squares are there in an 8 by 8 square? Use inductive reasoning to answer.</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Illustrate Goldbac</w:t>
      </w:r>
      <w:r w:rsidR="00AA6346">
        <w:rPr>
          <w:rFonts w:ascii="Times New Roman" w:hAnsi="Times New Roman" w:cs="Times New Roman"/>
          <w:sz w:val="24"/>
        </w:rPr>
        <w:t>h</w:t>
      </w:r>
      <w:r w:rsidRPr="003470E9">
        <w:rPr>
          <w:rFonts w:ascii="Times New Roman" w:hAnsi="Times New Roman" w:cs="Times New Roman"/>
          <w:sz w:val="24"/>
        </w:rPr>
        <w:t>’s conjecture for the following number. 36</w:t>
      </w:r>
    </w:p>
    <w:p w:rsidR="00A0759F" w:rsidRPr="003470E9" w:rsidRDefault="00AA6346" w:rsidP="00774AD5">
      <w:pPr>
        <w:pStyle w:val="ListParagraph"/>
        <w:numPr>
          <w:ilvl w:val="0"/>
          <w:numId w:val="4"/>
        </w:numPr>
        <w:spacing w:line="480" w:lineRule="auto"/>
        <w:ind w:left="-360"/>
        <w:rPr>
          <w:rFonts w:ascii="Times New Roman" w:hAnsi="Times New Roman" w:cs="Times New Roman"/>
          <w:sz w:val="24"/>
        </w:rPr>
      </w:pPr>
      <w:r>
        <w:rPr>
          <w:rFonts w:ascii="Times New Roman" w:hAnsi="Times New Roman" w:cs="Times New Roman"/>
          <w:sz w:val="24"/>
        </w:rPr>
        <w:t>Illustrate Goldbach</w:t>
      </w:r>
      <w:r w:rsidR="00A0759F" w:rsidRPr="003470E9">
        <w:rPr>
          <w:rFonts w:ascii="Times New Roman" w:hAnsi="Times New Roman" w:cs="Times New Roman"/>
          <w:sz w:val="24"/>
        </w:rPr>
        <w:t>’s conjecture for the following number. 48</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Continue the pattern for five more items in the list. 180, 169, 158, 147,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Continue the pattern for five more items in the list. aaa, aab, aba, …</w:t>
      </w:r>
    </w:p>
    <w:p w:rsidR="00A0759F" w:rsidRPr="00DE706D" w:rsidRDefault="00A023F2" w:rsidP="00774AD5">
      <w:pPr>
        <w:spacing w:line="360" w:lineRule="auto"/>
        <w:ind w:left="-720"/>
        <w:rPr>
          <w:rFonts w:ascii="Times New Roman" w:hAnsi="Times New Roman" w:cs="Times New Roman"/>
          <w:b/>
          <w:sz w:val="24"/>
        </w:rPr>
      </w:pPr>
      <w:r w:rsidRPr="00DE706D">
        <w:rPr>
          <w:rFonts w:ascii="Times New Roman" w:hAnsi="Times New Roman" w:cs="Times New Roman"/>
          <w:b/>
          <w:sz w:val="24"/>
        </w:rPr>
        <w:t xml:space="preserve">Determine whether the statement is true of false. If it is true, give two examples to illustrate it. If it is false, give a single counterexample.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If you make the sides of as square 6 times longer, the area of the square is 36 times larger.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If Alex got </w:t>
      </w:r>
      <w:r w:rsidR="0053453B">
        <w:rPr>
          <w:rFonts w:ascii="Times New Roman" w:hAnsi="Times New Roman" w:cs="Times New Roman"/>
          <w:sz w:val="24"/>
        </w:rPr>
        <w:t>a</w:t>
      </w:r>
      <w:r w:rsidRPr="003470E9">
        <w:rPr>
          <w:rFonts w:ascii="Times New Roman" w:hAnsi="Times New Roman" w:cs="Times New Roman"/>
          <w:sz w:val="24"/>
        </w:rPr>
        <w:t xml:space="preserve"> higher grade than Ethan, and Harrison got a lower grad</w:t>
      </w:r>
      <w:r w:rsidR="00EA100C">
        <w:rPr>
          <w:rFonts w:ascii="Times New Roman" w:hAnsi="Times New Roman" w:cs="Times New Roman"/>
          <w:sz w:val="24"/>
        </w:rPr>
        <w:t xml:space="preserve">e than Ethan, then Harrison  got </w:t>
      </w:r>
      <w:r w:rsidRPr="003470E9">
        <w:rPr>
          <w:rFonts w:ascii="Times New Roman" w:hAnsi="Times New Roman" w:cs="Times New Roman"/>
          <w:sz w:val="24"/>
        </w:rPr>
        <w:t xml:space="preserve">a lower grade than Alex. </w:t>
      </w:r>
    </w:p>
    <w:p w:rsidR="00A023F2" w:rsidRPr="00DE706D" w:rsidRDefault="00583644" w:rsidP="00774AD5">
      <w:pPr>
        <w:spacing w:line="360" w:lineRule="auto"/>
        <w:ind w:left="-360" w:hanging="360"/>
        <w:rPr>
          <w:rFonts w:ascii="Times New Roman" w:hAnsi="Times New Roman" w:cs="Times New Roman"/>
          <w:b/>
          <w:sz w:val="24"/>
        </w:rPr>
      </w:pPr>
      <w:r>
        <w:rPr>
          <w:rFonts w:ascii="Times New Roman" w:hAnsi="Times New Roman" w:cs="Times New Roman"/>
          <w:b/>
          <w:sz w:val="24"/>
        </w:rPr>
        <w:t>For #12-13, d</w:t>
      </w:r>
      <w:r w:rsidR="00A023F2" w:rsidRPr="00DE706D">
        <w:rPr>
          <w:rFonts w:ascii="Times New Roman" w:hAnsi="Times New Roman" w:cs="Times New Roman"/>
          <w:b/>
          <w:sz w:val="24"/>
        </w:rPr>
        <w:t xml:space="preserve">ecide wither the two sequences of operations give the same result.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Adding </w:t>
      </w:r>
      <m:oMath>
        <m:r>
          <w:rPr>
            <w:rFonts w:ascii="Cambria Math" w:hAnsi="Cambria Math" w:cs="Times New Roman"/>
            <w:sz w:val="24"/>
          </w:rPr>
          <m:t>m</m:t>
        </m:r>
      </m:oMath>
      <w:r w:rsidRPr="003470E9">
        <w:rPr>
          <w:rFonts w:ascii="Times New Roman" w:hAnsi="Times New Roman" w:cs="Times New Roman"/>
          <w:sz w:val="24"/>
        </w:rPr>
        <w:t xml:space="preserve"> and </w:t>
      </w:r>
      <m:oMath>
        <m:r>
          <w:rPr>
            <w:rFonts w:ascii="Cambria Math" w:hAnsi="Cambria Math" w:cs="Times New Roman"/>
            <w:sz w:val="24"/>
          </w:rPr>
          <m:t>n</m:t>
        </m:r>
      </m:oMath>
      <w:r w:rsidRPr="003470E9">
        <w:rPr>
          <w:rFonts w:ascii="Times New Roman" w:hAnsi="Times New Roman" w:cs="Times New Roman"/>
          <w:sz w:val="24"/>
        </w:rPr>
        <w:t xml:space="preserve"> and then multiplying the sum by 7</w:t>
      </w:r>
    </w:p>
    <w:p w:rsidR="00A023F2" w:rsidRPr="003470E9" w:rsidRDefault="00A023F2" w:rsidP="00774AD5">
      <w:pPr>
        <w:pStyle w:val="ListParagraph"/>
        <w:spacing w:line="480" w:lineRule="auto"/>
        <w:ind w:left="-360"/>
        <w:rPr>
          <w:rFonts w:ascii="Times New Roman" w:hAnsi="Times New Roman" w:cs="Times New Roman"/>
          <w:sz w:val="24"/>
        </w:rPr>
      </w:pPr>
      <w:r w:rsidRPr="003470E9">
        <w:rPr>
          <w:rFonts w:ascii="Times New Roman" w:hAnsi="Times New Roman" w:cs="Times New Roman"/>
          <w:sz w:val="24"/>
        </w:rPr>
        <w:t xml:space="preserve">Multiplying </w:t>
      </w:r>
      <m:oMath>
        <m:r>
          <w:rPr>
            <w:rFonts w:ascii="Cambria Math" w:hAnsi="Cambria Math" w:cs="Times New Roman"/>
            <w:sz w:val="24"/>
          </w:rPr>
          <m:t>m</m:t>
        </m:r>
      </m:oMath>
      <w:r w:rsidRPr="003470E9">
        <w:rPr>
          <w:rFonts w:ascii="Times New Roman" w:hAnsi="Times New Roman" w:cs="Times New Roman"/>
          <w:sz w:val="24"/>
        </w:rPr>
        <w:t xml:space="preserve"> by 7, multiplying </w:t>
      </w:r>
      <m:oMath>
        <m:r>
          <w:rPr>
            <w:rFonts w:ascii="Cambria Math" w:hAnsi="Cambria Math" w:cs="Times New Roman"/>
            <w:sz w:val="24"/>
          </w:rPr>
          <m:t>n</m:t>
        </m:r>
      </m:oMath>
      <w:r w:rsidRPr="003470E9">
        <w:rPr>
          <w:rFonts w:ascii="Times New Roman" w:hAnsi="Times New Roman" w:cs="Times New Roman"/>
          <w:sz w:val="24"/>
        </w:rPr>
        <w:t xml:space="preserve"> by 7, and then adding the two products.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Dividing r by 5, then dividing s by 6, then multiplying the quotients</w:t>
      </w:r>
    </w:p>
    <w:p w:rsidR="00A023F2" w:rsidRPr="003470E9" w:rsidRDefault="00A023F2" w:rsidP="00774AD5">
      <w:pPr>
        <w:pStyle w:val="ListParagraph"/>
        <w:spacing w:line="480" w:lineRule="auto"/>
        <w:ind w:left="-360"/>
        <w:rPr>
          <w:rFonts w:ascii="Times New Roman" w:hAnsi="Times New Roman" w:cs="Times New Roman"/>
          <w:sz w:val="24"/>
        </w:rPr>
      </w:pPr>
      <w:r w:rsidRPr="003470E9">
        <w:rPr>
          <w:rFonts w:ascii="Times New Roman" w:hAnsi="Times New Roman" w:cs="Times New Roman"/>
          <w:sz w:val="24"/>
        </w:rPr>
        <w:t>Multiplying r and s, then dividing by 5</w:t>
      </w:r>
    </w:p>
    <w:p w:rsidR="002E2E61" w:rsidRDefault="002E2E61" w:rsidP="00774AD5">
      <w:pPr>
        <w:ind w:left="-360" w:hanging="360"/>
        <w:rPr>
          <w:rFonts w:ascii="Times New Roman" w:hAnsi="Times New Roman" w:cs="Times New Roman"/>
          <w:b/>
          <w:sz w:val="24"/>
        </w:rPr>
      </w:pPr>
      <w:r>
        <w:rPr>
          <w:rFonts w:ascii="Times New Roman" w:hAnsi="Times New Roman" w:cs="Times New Roman"/>
          <w:b/>
          <w:sz w:val="24"/>
        </w:rPr>
        <w:br w:type="page"/>
      </w:r>
    </w:p>
    <w:p w:rsidR="00A023F2" w:rsidRPr="00DE706D" w:rsidRDefault="00A023F2" w:rsidP="00774AD5">
      <w:pPr>
        <w:ind w:left="-360" w:hanging="360"/>
        <w:rPr>
          <w:rFonts w:ascii="Times New Roman" w:hAnsi="Times New Roman" w:cs="Times New Roman"/>
          <w:b/>
          <w:sz w:val="24"/>
        </w:rPr>
      </w:pPr>
      <w:r w:rsidRPr="00DE706D">
        <w:rPr>
          <w:rFonts w:ascii="Times New Roman" w:hAnsi="Times New Roman" w:cs="Times New Roman"/>
          <w:b/>
          <w:sz w:val="24"/>
        </w:rPr>
        <w:lastRenderedPageBreak/>
        <w:t xml:space="preserve">In a school survey, students showed these preferences for instructional materials. </w:t>
      </w:r>
    </w:p>
    <w:p w:rsidR="00282C45" w:rsidRDefault="000C1B87" w:rsidP="00774AD5">
      <w:pPr>
        <w:ind w:left="-360" w:hanging="360"/>
        <w:rPr>
          <w:rFonts w:ascii="Times New Roman" w:hAnsi="Times New Roman" w:cs="Times New Roman"/>
          <w:sz w:val="24"/>
        </w:rPr>
      </w:pPr>
      <w:r>
        <w:rPr>
          <w:noProof/>
        </w:rPr>
        <w:drawing>
          <wp:anchor distT="0" distB="0" distL="114300" distR="114300" simplePos="0" relativeHeight="251660288" behindDoc="0" locked="0" layoutInCell="1" allowOverlap="1" wp14:anchorId="1E1B76FE" wp14:editId="1EB0C199">
            <wp:simplePos x="0" y="0"/>
            <wp:positionH relativeFrom="margin">
              <wp:align>center</wp:align>
            </wp:positionH>
            <wp:positionV relativeFrom="paragraph">
              <wp:posOffset>33020</wp:posOffset>
            </wp:positionV>
            <wp:extent cx="2452370" cy="2313305"/>
            <wp:effectExtent l="0" t="0" r="5080" b="0"/>
            <wp:wrapThrough wrapText="bothSides">
              <wp:wrapPolygon edited="0">
                <wp:start x="0" y="0"/>
                <wp:lineTo x="0" y="21345"/>
                <wp:lineTo x="21477" y="21345"/>
                <wp:lineTo x="214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survey.PNG"/>
                    <pic:cNvPicPr/>
                  </pic:nvPicPr>
                  <pic:blipFill>
                    <a:blip r:embed="rId10">
                      <a:extLst>
                        <a:ext uri="{28A0092B-C50C-407E-A947-70E740481C1C}">
                          <a14:useLocalDpi xmlns:a14="http://schemas.microsoft.com/office/drawing/2010/main" val="0"/>
                        </a:ext>
                      </a:extLst>
                    </a:blip>
                    <a:stretch>
                      <a:fillRect/>
                    </a:stretch>
                  </pic:blipFill>
                  <pic:spPr>
                    <a:xfrm>
                      <a:off x="0" y="0"/>
                      <a:ext cx="2452370" cy="2313305"/>
                    </a:xfrm>
                    <a:prstGeom prst="rect">
                      <a:avLst/>
                    </a:prstGeom>
                  </pic:spPr>
                </pic:pic>
              </a:graphicData>
            </a:graphic>
            <wp14:sizeRelH relativeFrom="margin">
              <wp14:pctWidth>0</wp14:pctWidth>
            </wp14:sizeRelH>
            <wp14:sizeRelV relativeFrom="margin">
              <wp14:pctHeight>0</wp14:pctHeight>
            </wp14:sizeRelV>
          </wp:anchor>
        </w:drawing>
      </w: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FB769C" w:rsidRDefault="00FB769C"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About how many students would you expect to prefer lectures in a school of 950 students?</w:t>
      </w:r>
    </w:p>
    <w:p w:rsidR="00282C45" w:rsidRPr="00282C45" w:rsidRDefault="00282C45" w:rsidP="00774AD5">
      <w:pPr>
        <w:pStyle w:val="ListParagraph"/>
        <w:ind w:left="-360" w:hanging="360"/>
        <w:rPr>
          <w:rFonts w:ascii="Times New Roman" w:hAnsi="Times New Roman" w:cs="Times New Roman"/>
          <w:sz w:val="24"/>
        </w:rPr>
      </w:pPr>
    </w:p>
    <w:p w:rsidR="00FB769C" w:rsidRPr="003470E9" w:rsidRDefault="00282C45" w:rsidP="00774AD5">
      <w:pPr>
        <w:pStyle w:val="ListParagraph"/>
        <w:numPr>
          <w:ilvl w:val="0"/>
          <w:numId w:val="4"/>
        </w:numPr>
        <w:ind w:left="-36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7456" behindDoc="0" locked="0" layoutInCell="1" allowOverlap="1">
            <wp:simplePos x="0" y="0"/>
            <wp:positionH relativeFrom="margin">
              <wp:align>center</wp:align>
            </wp:positionH>
            <wp:positionV relativeFrom="page">
              <wp:posOffset>4581525</wp:posOffset>
            </wp:positionV>
            <wp:extent cx="3840480" cy="2270125"/>
            <wp:effectExtent l="0" t="0" r="7620" b="0"/>
            <wp:wrapThrough wrapText="bothSides">
              <wp:wrapPolygon edited="0">
                <wp:start x="0" y="0"/>
                <wp:lineTo x="0" y="21389"/>
                <wp:lineTo x="21536" y="21389"/>
                <wp:lineTo x="2153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 women chart.PNG"/>
                    <pic:cNvPicPr/>
                  </pic:nvPicPr>
                  <pic:blipFill>
                    <a:blip r:embed="rId11">
                      <a:extLst>
                        <a:ext uri="{28A0092B-C50C-407E-A947-70E740481C1C}">
                          <a14:useLocalDpi xmlns:a14="http://schemas.microsoft.com/office/drawing/2010/main" val="0"/>
                        </a:ext>
                      </a:extLst>
                    </a:blip>
                    <a:stretch>
                      <a:fillRect/>
                    </a:stretch>
                  </pic:blipFill>
                  <pic:spPr>
                    <a:xfrm>
                      <a:off x="0" y="0"/>
                      <a:ext cx="3840480" cy="2270125"/>
                    </a:xfrm>
                    <a:prstGeom prst="rect">
                      <a:avLst/>
                    </a:prstGeom>
                  </pic:spPr>
                </pic:pic>
              </a:graphicData>
            </a:graphic>
          </wp:anchor>
        </w:drawing>
      </w:r>
      <w:r w:rsidR="00BC3C47" w:rsidRPr="003470E9">
        <w:rPr>
          <w:rFonts w:ascii="Times New Roman" w:hAnsi="Times New Roman" w:cs="Times New Roman"/>
          <w:sz w:val="24"/>
        </w:rPr>
        <w:t>Refer to the double bar graph below which shows the number of male (M) and female (F) athletes at a university over a four-year period. In which year was the number of male athletes equal to 375?</w:t>
      </w:r>
    </w:p>
    <w:p w:rsidR="00BC3C47" w:rsidRDefault="00BC3C47"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0C1B87" w:rsidRDefault="000C1B87" w:rsidP="00774AD5">
      <w:pPr>
        <w:ind w:left="-360" w:hanging="360"/>
        <w:rPr>
          <w:rFonts w:ascii="Times New Roman" w:hAnsi="Times New Roman" w:cs="Times New Roman"/>
          <w:sz w:val="24"/>
        </w:rPr>
      </w:pPr>
    </w:p>
    <w:p w:rsidR="00BC3C47" w:rsidRPr="00282C45" w:rsidRDefault="00BC3C47" w:rsidP="00774AD5">
      <w:pPr>
        <w:pStyle w:val="ListParagraph"/>
        <w:numPr>
          <w:ilvl w:val="0"/>
          <w:numId w:val="4"/>
        </w:numPr>
        <w:ind w:left="-360"/>
        <w:rPr>
          <w:rFonts w:ascii="Times New Roman" w:hAnsi="Times New Roman" w:cs="Times New Roman"/>
          <w:sz w:val="24"/>
        </w:rPr>
      </w:pPr>
      <w:r w:rsidRPr="00282C45">
        <w:rPr>
          <w:rFonts w:ascii="Times New Roman" w:hAnsi="Times New Roman" w:cs="Times New Roman"/>
          <w:sz w:val="24"/>
        </w:rPr>
        <w:t>Estimate the answer by rounding to the nearest hundred.</w:t>
      </w:r>
      <w:r w:rsidR="00282C45">
        <w:rPr>
          <w:rFonts w:ascii="Times New Roman" w:hAnsi="Times New Roman" w:cs="Times New Roman"/>
          <w:sz w:val="24"/>
        </w:rPr>
        <w:t xml:space="preserve">  </w:t>
      </w:r>
      <w:r w:rsidR="00DE706D" w:rsidRPr="00DE706D">
        <w:rPr>
          <w:position w:val="-154"/>
        </w:rPr>
        <w:object w:dxaOrig="560" w:dyaOrig="1760">
          <v:shape id="_x0000_i1027" type="#_x0000_t75" style="width:28.5pt;height:88.5pt" o:ole="">
            <v:imagedata r:id="rId12" o:title=""/>
          </v:shape>
          <o:OLEObject Type="Embed" ProgID="Equation.DSMT4" ShapeID="_x0000_i1027" DrawAspect="Content" ObjectID="_1602662010" r:id="rId13"/>
        </w:object>
      </w:r>
    </w:p>
    <w:p w:rsidR="00BC3C47" w:rsidRDefault="00BC3C47" w:rsidP="00774AD5">
      <w:pPr>
        <w:ind w:left="-360" w:hanging="360"/>
        <w:jc w:val="center"/>
        <w:rPr>
          <w:rFonts w:ascii="Times New Roman" w:hAnsi="Times New Roman" w:cs="Times New Roman"/>
          <w:sz w:val="24"/>
        </w:rPr>
      </w:pPr>
    </w:p>
    <w:p w:rsidR="008D4406" w:rsidRDefault="00BC3C47" w:rsidP="008D4406">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lastRenderedPageBreak/>
        <w:t>Estimate by rounding to the nearest ten.</w:t>
      </w:r>
      <w:r w:rsidR="00282C45">
        <w:rPr>
          <w:rFonts w:ascii="Times New Roman" w:hAnsi="Times New Roman" w:cs="Times New Roman"/>
          <w:sz w:val="24"/>
        </w:rPr>
        <w:t xml:space="preserve">   </w:t>
      </w:r>
      <w:r w:rsidR="00282C45" w:rsidRPr="00282C45">
        <w:rPr>
          <w:rFonts w:ascii="Times New Roman" w:hAnsi="Times New Roman" w:cs="Times New Roman"/>
          <w:sz w:val="24"/>
        </w:rPr>
        <w:t xml:space="preserve"> </w:t>
      </w:r>
      <w:r w:rsidR="00DE706D" w:rsidRPr="00DE706D">
        <w:rPr>
          <w:rFonts w:ascii="Times New Roman" w:hAnsi="Times New Roman" w:cs="Times New Roman"/>
          <w:position w:val="-154"/>
          <w:sz w:val="24"/>
        </w:rPr>
        <w:object w:dxaOrig="440" w:dyaOrig="1760">
          <v:shape id="_x0000_i1028" type="#_x0000_t75" style="width:21.75pt;height:88.5pt" o:ole="">
            <v:imagedata r:id="rId14" o:title=""/>
          </v:shape>
          <o:OLEObject Type="Embed" ProgID="Equation.DSMT4" ShapeID="_x0000_i1028" DrawAspect="Content" ObjectID="_1602662011" r:id="rId15"/>
        </w:object>
      </w:r>
    </w:p>
    <w:p w:rsidR="008D4406" w:rsidRDefault="008D4406" w:rsidP="008D4406">
      <w:pPr>
        <w:pStyle w:val="ListParagraph"/>
      </w:pPr>
    </w:p>
    <w:p w:rsidR="008D4406" w:rsidRPr="008D4406" w:rsidRDefault="0022600F" w:rsidP="0023111F">
      <w:pPr>
        <w:pStyle w:val="ListParagraph"/>
        <w:numPr>
          <w:ilvl w:val="0"/>
          <w:numId w:val="26"/>
        </w:numPr>
        <w:spacing w:line="360" w:lineRule="auto"/>
        <w:ind w:left="-360"/>
        <w:rPr>
          <w:rFonts w:ascii="Times New Roman" w:hAnsi="Times New Roman" w:cs="Times New Roman"/>
          <w:sz w:val="24"/>
        </w:rPr>
      </w:pPr>
      <w:r w:rsidRPr="006A1026">
        <w:t xml:space="preserve">For the arithmetic sequence, </w:t>
      </w:r>
      <w:r w:rsidR="00A56C3E">
        <w:t>-</w:t>
      </w:r>
      <w:r w:rsidRPr="006A1026">
        <w:t xml:space="preserve">10, -6, -2, 2, ... , find </w:t>
      </w:r>
      <w:r w:rsidRPr="006A1026">
        <w:rPr>
          <w:position w:val="-12"/>
        </w:rPr>
        <w:object w:dxaOrig="320" w:dyaOrig="360">
          <v:shape id="_x0000_i1064" type="#_x0000_t75" style="width:15.75pt;height:18pt" o:ole="">
            <v:imagedata r:id="rId16" o:title=""/>
          </v:shape>
          <o:OLEObject Type="Embed" ProgID="Equation.DSMT4" ShapeID="_x0000_i1064" DrawAspect="Content" ObjectID="_1602662012" r:id="rId17"/>
        </w:object>
      </w:r>
    </w:p>
    <w:p w:rsidR="0022600F" w:rsidRPr="008D4406" w:rsidRDefault="0022600F" w:rsidP="0023111F">
      <w:pPr>
        <w:pStyle w:val="ListParagraph"/>
        <w:numPr>
          <w:ilvl w:val="0"/>
          <w:numId w:val="26"/>
        </w:numPr>
        <w:spacing w:line="360" w:lineRule="auto"/>
        <w:ind w:left="-360"/>
        <w:rPr>
          <w:rFonts w:ascii="Times New Roman" w:hAnsi="Times New Roman" w:cs="Times New Roman"/>
          <w:sz w:val="24"/>
        </w:rPr>
      </w:pPr>
      <w:r w:rsidRPr="008D4406">
        <w:rPr>
          <w:rFonts w:ascii="Times New Roman" w:hAnsi="Times New Roman" w:cs="Times New Roman"/>
          <w:sz w:val="24"/>
        </w:rPr>
        <w:t xml:space="preserve">For the geometric sequence, 3, -9, 27, -81,… find </w:t>
      </w:r>
      <w:r w:rsidRPr="006A1026">
        <w:rPr>
          <w:rFonts w:ascii="Times New Roman" w:hAnsi="Times New Roman" w:cs="Times New Roman"/>
          <w:position w:val="-12"/>
          <w:sz w:val="24"/>
        </w:rPr>
        <w:object w:dxaOrig="260" w:dyaOrig="360">
          <v:shape id="_x0000_i1065" type="#_x0000_t75" style="width:12.75pt;height:18pt" o:ole="">
            <v:imagedata r:id="rId18" o:title=""/>
          </v:shape>
          <o:OLEObject Type="Embed" ProgID="Equation.DSMT4" ShapeID="_x0000_i1065" DrawAspect="Content" ObjectID="_1602662013" r:id="rId19"/>
        </w:object>
      </w:r>
      <w:r w:rsidRPr="008D4406">
        <w:rPr>
          <w:rFonts w:ascii="Times New Roman" w:hAnsi="Times New Roman" w:cs="Times New Roman"/>
          <w:sz w:val="24"/>
        </w:rPr>
        <w:t>.</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equation : </w:t>
      </w:r>
      <w:r w:rsidRPr="006A1026">
        <w:rPr>
          <w:rFonts w:ascii="Times New Roman" w:hAnsi="Times New Roman" w:cs="Times New Roman"/>
          <w:position w:val="-6"/>
          <w:sz w:val="24"/>
        </w:rPr>
        <w:object w:dxaOrig="1380" w:dyaOrig="279">
          <v:shape id="_x0000_i1066" type="#_x0000_t75" style="width:69.75pt;height:14.25pt" o:ole="">
            <v:imagedata r:id="rId20" o:title=""/>
          </v:shape>
          <o:OLEObject Type="Embed" ProgID="Equation.DSMT4" ShapeID="_x0000_i1066" DrawAspect="Content" ObjectID="_1602662014" r:id="rId21"/>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equation </w:t>
      </w:r>
      <w:r w:rsidRPr="006A1026">
        <w:rPr>
          <w:rFonts w:ascii="Times New Roman" w:hAnsi="Times New Roman" w:cs="Times New Roman"/>
          <w:position w:val="-14"/>
          <w:sz w:val="24"/>
        </w:rPr>
        <w:object w:dxaOrig="1359" w:dyaOrig="400">
          <v:shape id="_x0000_i1067" type="#_x0000_t75" style="width:68.25pt;height:20.25pt" o:ole="">
            <v:imagedata r:id="rId22" o:title=""/>
          </v:shape>
          <o:OLEObject Type="Embed" ProgID="Equation.DSMT4" ShapeID="_x0000_i1067" DrawAspect="Content" ObjectID="_1602662015" r:id="rId23"/>
        </w:object>
      </w:r>
      <w:r w:rsidRPr="006A1026">
        <w:rPr>
          <w:rFonts w:ascii="Times New Roman" w:hAnsi="Times New Roman" w:cs="Times New Roman"/>
          <w:sz w:val="24"/>
        </w:rPr>
        <w:t xml:space="preserve"> for </w:t>
      </w:r>
      <w:r w:rsidRPr="006A1026">
        <w:rPr>
          <w:rFonts w:ascii="Times New Roman" w:hAnsi="Times New Roman" w:cs="Times New Roman"/>
          <w:position w:val="-4"/>
          <w:sz w:val="24"/>
        </w:rPr>
        <w:object w:dxaOrig="180" w:dyaOrig="200">
          <v:shape id="_x0000_i1068" type="#_x0000_t75" style="width:9pt;height:9.75pt" o:ole="">
            <v:imagedata r:id="rId24" o:title=""/>
          </v:shape>
          <o:OLEObject Type="Embed" ProgID="Equation.DSMT4" ShapeID="_x0000_i1068" DrawAspect="Content" ObjectID="_1602662016" r:id="rId25"/>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of the line passing through the points (-6,</w:t>
      </w:r>
      <w:r w:rsidR="00AA6346">
        <w:rPr>
          <w:rFonts w:ascii="Times New Roman" w:hAnsi="Times New Roman" w:cs="Times New Roman"/>
          <w:sz w:val="24"/>
        </w:rPr>
        <w:t xml:space="preserve"> </w:t>
      </w:r>
      <w:r w:rsidRPr="006A1026">
        <w:rPr>
          <w:rFonts w:ascii="Times New Roman" w:hAnsi="Times New Roman" w:cs="Times New Roman"/>
          <w:sz w:val="24"/>
        </w:rPr>
        <w:t>-7) and (-2,8).</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What is the slope and y-intercept of the graph of the equation </w:t>
      </w:r>
      <w:r w:rsidRPr="006A1026">
        <w:rPr>
          <w:rFonts w:ascii="Times New Roman" w:hAnsi="Times New Roman" w:cs="Times New Roman"/>
          <w:position w:val="-10"/>
          <w:sz w:val="24"/>
        </w:rPr>
        <w:object w:dxaOrig="1160" w:dyaOrig="320">
          <v:shape id="_x0000_i1069" type="#_x0000_t75" style="width:57.75pt;height:15.75pt" o:ole="">
            <v:imagedata r:id="rId26" o:title=""/>
          </v:shape>
          <o:OLEObject Type="Embed" ProgID="Equation.DSMT4" ShapeID="_x0000_i1069" DrawAspect="Content" ObjectID="_1602662017" r:id="rId27"/>
        </w:objec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The cost of a tourist package depends on the number of sightseeing stops that you have. The or</w:t>
      </w:r>
      <w:r w:rsidR="00AA6346">
        <w:rPr>
          <w:rFonts w:ascii="Times New Roman" w:hAnsi="Times New Roman" w:cs="Times New Roman"/>
          <w:sz w:val="24"/>
        </w:rPr>
        <w:t>dered pair (2, 170) means that 2 stops cost</w:t>
      </w:r>
      <w:r w:rsidRPr="006A1026">
        <w:rPr>
          <w:rFonts w:ascii="Times New Roman" w:hAnsi="Times New Roman" w:cs="Times New Roman"/>
          <w:sz w:val="24"/>
        </w:rPr>
        <w:t xml:space="preserve"> $170, and the ordered pair (6,</w:t>
      </w:r>
      <w:r w:rsidR="00AA6346">
        <w:rPr>
          <w:rFonts w:ascii="Times New Roman" w:hAnsi="Times New Roman" w:cs="Times New Roman"/>
          <w:sz w:val="24"/>
        </w:rPr>
        <w:t xml:space="preserve"> </w:t>
      </w:r>
      <w:r w:rsidRPr="006A1026">
        <w:rPr>
          <w:rFonts w:ascii="Times New Roman" w:hAnsi="Times New Roman" w:cs="Times New Roman"/>
          <w:sz w:val="24"/>
        </w:rPr>
        <w:t>310) means that  6 stops cost  $310.</w:t>
      </w:r>
    </w:p>
    <w:p w:rsidR="00A357FE"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Write a linear equation giving the cost, y, in terms of the number of stops x.</w:t>
      </w:r>
    </w:p>
    <w:p w:rsidR="00A357FE"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Using the equation found in part a, find how much it costs for 3 stops.</w:t>
      </w:r>
    </w:p>
    <w:p w:rsidR="0022600F"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How many stops would there be if the cost is $415?</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College students can purchase points for use in the food service areas instead of cash. If you initially pay the basic food service fee of $45, th</w:t>
      </w:r>
      <w:r w:rsidR="00AA6346">
        <w:rPr>
          <w:rFonts w:ascii="Times New Roman" w:hAnsi="Times New Roman" w:cs="Times New Roman"/>
          <w:sz w:val="24"/>
        </w:rPr>
        <w:t xml:space="preserve">en points can be purchased for </w:t>
      </w:r>
      <w:r w:rsidRPr="006A1026">
        <w:rPr>
          <w:rFonts w:ascii="Times New Roman" w:hAnsi="Times New Roman" w:cs="Times New Roman"/>
          <w:sz w:val="24"/>
        </w:rPr>
        <w:t>30 cent</w:t>
      </w:r>
      <w:r w:rsidR="00AA6346">
        <w:rPr>
          <w:rFonts w:ascii="Times New Roman" w:hAnsi="Times New Roman" w:cs="Times New Roman"/>
          <w:sz w:val="24"/>
        </w:rPr>
        <w:t xml:space="preserve">s each; otherwise, points cost </w:t>
      </w:r>
      <w:r w:rsidRPr="006A1026">
        <w:rPr>
          <w:rFonts w:ascii="Times New Roman" w:hAnsi="Times New Roman" w:cs="Times New Roman"/>
          <w:sz w:val="24"/>
        </w:rPr>
        <w:t>60 cents each. How many points must you use in order for it to be cheaper to pay the basic food service fee?</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intercept equation of the line that has slope 5 and passes through the point (-3, 7)</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intercept equation of the line that passes through the points (-8, 0) and (9, -6).</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Suppose that a sales person observes that if an ite</w:t>
      </w:r>
      <w:r w:rsidR="00AA6346">
        <w:rPr>
          <w:rFonts w:ascii="Times New Roman" w:hAnsi="Times New Roman" w:cs="Times New Roman"/>
          <w:sz w:val="24"/>
        </w:rPr>
        <w:t xml:space="preserve">m is priced at $7 per item then </w:t>
      </w:r>
      <w:r w:rsidRPr="006A1026">
        <w:rPr>
          <w:rFonts w:ascii="Times New Roman" w:hAnsi="Times New Roman" w:cs="Times New Roman"/>
          <w:sz w:val="24"/>
        </w:rPr>
        <w:t>5 items are sold. If 3 items are sold for $9 per item then find an equation to model the number y of items sold for x dollars per item.</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quadratic equation: </w:t>
      </w:r>
      <w:r w:rsidRPr="006A1026">
        <w:rPr>
          <w:rFonts w:ascii="Times New Roman" w:hAnsi="Times New Roman" w:cs="Times New Roman"/>
          <w:position w:val="-6"/>
          <w:sz w:val="24"/>
        </w:rPr>
        <w:object w:dxaOrig="1560" w:dyaOrig="320">
          <v:shape id="_x0000_i1070" type="#_x0000_t75" style="width:78pt;height:15.75pt" o:ole="">
            <v:imagedata r:id="rId28" o:title=""/>
          </v:shape>
          <o:OLEObject Type="Embed" ProgID="Equation.DSMT4" ShapeID="_x0000_i1070" DrawAspect="Content" ObjectID="_1602662018" r:id="rId29"/>
        </w:object>
      </w:r>
    </w:p>
    <w:p w:rsidR="00A357FE" w:rsidRPr="006A1026" w:rsidRDefault="00A357FE"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Find the vertex of the quadratic equation </w:t>
      </w:r>
      <w:r w:rsidRPr="006A1026">
        <w:rPr>
          <w:rFonts w:ascii="Times New Roman" w:hAnsi="Times New Roman" w:cs="Times New Roman"/>
          <w:position w:val="-10"/>
          <w:sz w:val="24"/>
        </w:rPr>
        <w:object w:dxaOrig="1579" w:dyaOrig="360">
          <v:shape id="_x0000_i1071" type="#_x0000_t75" style="width:78.75pt;height:18pt" o:ole="">
            <v:imagedata r:id="rId30" o:title=""/>
          </v:shape>
          <o:OLEObject Type="Embed" ProgID="Equation.DSMT4" ShapeID="_x0000_i1071" DrawAspect="Content" ObjectID="_1602662019" r:id="rId31"/>
        </w:object>
      </w:r>
      <w:r w:rsidRPr="006A1026">
        <w:rPr>
          <w:rFonts w:ascii="Times New Roman" w:hAnsi="Times New Roman" w:cs="Times New Roman"/>
          <w:sz w:val="24"/>
        </w:rPr>
        <w:t xml:space="preserve"> and determine whether the graph opens up or down.</w:t>
      </w:r>
    </w:p>
    <w:p w:rsidR="00A357FE" w:rsidRPr="006A1026" w:rsidRDefault="00A357FE"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Find the x-intercepts and y intercept  of the quadratic equation </w:t>
      </w:r>
      <w:r w:rsidRPr="006A1026">
        <w:rPr>
          <w:rFonts w:ascii="Times New Roman" w:hAnsi="Times New Roman" w:cs="Times New Roman"/>
          <w:position w:val="-10"/>
          <w:sz w:val="24"/>
        </w:rPr>
        <w:object w:dxaOrig="1660" w:dyaOrig="360">
          <v:shape id="_x0000_i1072" type="#_x0000_t75" style="width:84pt;height:18pt" o:ole="">
            <v:imagedata r:id="rId32" o:title=""/>
          </v:shape>
          <o:OLEObject Type="Embed" ProgID="Equation.DSMT4" ShapeID="_x0000_i1072" DrawAspect="Content" ObjectID="_1602662020" r:id="rId33"/>
        </w:object>
      </w:r>
    </w:p>
    <w:p w:rsidR="00A357FE" w:rsidRPr="006A1026" w:rsidRDefault="006432FF" w:rsidP="00774AD5">
      <w:pPr>
        <w:pStyle w:val="ListParagraph"/>
        <w:numPr>
          <w:ilvl w:val="0"/>
          <w:numId w:val="26"/>
        </w:numPr>
        <w:ind w:left="-360"/>
        <w:rPr>
          <w:rFonts w:ascii="Times New Roman" w:hAnsi="Times New Roman" w:cs="Times New Roman"/>
          <w:sz w:val="24"/>
        </w:rPr>
      </w:pPr>
      <w:r w:rsidRPr="006A1026">
        <w:rPr>
          <w:noProof/>
        </w:rPr>
        <w:lastRenderedPageBreak/>
        <w:drawing>
          <wp:anchor distT="0" distB="0" distL="114300" distR="114300" simplePos="0" relativeHeight="251671552" behindDoc="1" locked="0" layoutInCell="1" allowOverlap="1">
            <wp:simplePos x="0" y="0"/>
            <wp:positionH relativeFrom="column">
              <wp:posOffset>2305050</wp:posOffset>
            </wp:positionH>
            <wp:positionV relativeFrom="paragraph">
              <wp:posOffset>107950</wp:posOffset>
            </wp:positionV>
            <wp:extent cx="1914525" cy="1914525"/>
            <wp:effectExtent l="0" t="0" r="9525" b="9525"/>
            <wp:wrapTight wrapText="bothSides">
              <wp:wrapPolygon edited="0">
                <wp:start x="0" y="0"/>
                <wp:lineTo x="0" y="21493"/>
                <wp:lineTo x="21493" y="21493"/>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anchor>
        </w:drawing>
      </w:r>
      <w:r w:rsidR="00A357FE" w:rsidRPr="006A1026">
        <w:rPr>
          <w:rFonts w:ascii="Times New Roman" w:hAnsi="Times New Roman" w:cs="Times New Roman"/>
          <w:sz w:val="24"/>
        </w:rPr>
        <w:t xml:space="preserve">Graph </w:t>
      </w:r>
      <w:r w:rsidR="00A357FE" w:rsidRPr="006A1026">
        <w:rPr>
          <w:rFonts w:ascii="Times New Roman" w:hAnsi="Times New Roman" w:cs="Times New Roman"/>
          <w:position w:val="-10"/>
          <w:sz w:val="24"/>
        </w:rPr>
        <w:object w:dxaOrig="1579" w:dyaOrig="360">
          <v:shape id="_x0000_i1073" type="#_x0000_t75" style="width:78.75pt;height:18pt" o:ole="">
            <v:imagedata r:id="rId35" o:title=""/>
          </v:shape>
          <o:OLEObject Type="Embed" ProgID="Equation.DSMT4" ShapeID="_x0000_i1073" DrawAspect="Content" ObjectID="_1602662021" r:id="rId36"/>
        </w:object>
      </w:r>
    </w:p>
    <w:p w:rsidR="00A357FE" w:rsidRDefault="00A357FE"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Pr="003470E9" w:rsidRDefault="006432FF" w:rsidP="00774AD5">
      <w:pPr>
        <w:pStyle w:val="ListParagraph"/>
        <w:ind w:left="-360" w:hanging="360"/>
        <w:rPr>
          <w:rFonts w:ascii="Times New Roman" w:hAnsi="Times New Roman" w:cs="Times New Roman"/>
          <w:sz w:val="24"/>
        </w:rPr>
      </w:pP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If a county has a population of 988 million in 2000 and a constant growth rate of 1.5 percent per year, then what will the population of that county be in 2012?</w:t>
      </w:r>
    </w:p>
    <w:p w:rsidR="006A1026" w:rsidRPr="006432FF" w:rsidRDefault="00594CF4"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John Lee's savings account has a balance of $ 1509. After 9 years, what will the amount of interest be at 6% compounded annually? Round to the nearest dollar.</w:t>
      </w:r>
    </w:p>
    <w:p w:rsidR="006A1026"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the arc length of the arc AB if the central angle ACB of a circle of </w:t>
      </w:r>
      <w:r w:rsidR="00E56BCE" w:rsidRPr="003470E9">
        <w:rPr>
          <w:rFonts w:ascii="Times New Roman" w:hAnsi="Times New Roman" w:cs="Times New Roman"/>
          <w:sz w:val="24"/>
        </w:rPr>
        <w:t>circumference 8</w:t>
      </w:r>
      <w:r w:rsidRPr="003470E9">
        <w:rPr>
          <w:rFonts w:ascii="Times New Roman" w:hAnsi="Times New Roman" w:cs="Times New Roman"/>
          <w:sz w:val="24"/>
        </w:rPr>
        <w:t xml:space="preserve"> meters has a measure of 80</w:t>
      </w:r>
      <w:r w:rsidRPr="003470E9">
        <w:rPr>
          <w:rFonts w:ascii="Times New Roman" w:hAnsi="Times New Roman" w:cs="Times New Roman"/>
          <w:sz w:val="24"/>
          <w:vertAlign w:val="superscript"/>
        </w:rPr>
        <w:t>o</w:t>
      </w:r>
      <w:r w:rsidRPr="003470E9">
        <w:rPr>
          <w:rFonts w:ascii="Times New Roman" w:hAnsi="Times New Roman" w:cs="Times New Roman"/>
          <w:sz w:val="24"/>
        </w:rPr>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p>
    <w:p w:rsidR="00CD6E0E" w:rsidRPr="00CD6E0E" w:rsidRDefault="00CD6E0E" w:rsidP="00774AD5">
      <w:pPr>
        <w:pStyle w:val="ListParagraph"/>
        <w:spacing w:line="360" w:lineRule="auto"/>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a pair of obtuse, alternate exterior angles:</w:t>
      </w:r>
      <w:r w:rsidR="00AA6346">
        <w:rPr>
          <w:rFonts w:ascii="Times New Roman" w:hAnsi="Times New Roman" w:cs="Times New Roman"/>
          <w:noProof/>
          <w:sz w:val="24"/>
        </w:rPr>
        <w:t xml:space="preserve"> </w:t>
      </w:r>
    </w:p>
    <w:p w:rsidR="006432FF" w:rsidRPr="006432FF" w:rsidRDefault="006432FF" w:rsidP="00774AD5">
      <w:pPr>
        <w:pStyle w:val="ListParagraph"/>
        <w:ind w:left="-360" w:hanging="360"/>
        <w:rPr>
          <w:rFonts w:ascii="Times New Roman" w:hAnsi="Times New Roman" w:cs="Times New Roman"/>
          <w:sz w:val="24"/>
        </w:rPr>
      </w:pPr>
      <w:r w:rsidRPr="006A1026">
        <w:rPr>
          <w:rFonts w:ascii="Times New Roman" w:hAnsi="Times New Roman" w:cs="Times New Roman"/>
          <w:noProof/>
          <w:sz w:val="24"/>
        </w:rPr>
        <w:drawing>
          <wp:anchor distT="0" distB="0" distL="114300" distR="114300" simplePos="0" relativeHeight="251672576" behindDoc="1" locked="0" layoutInCell="1" allowOverlap="1">
            <wp:simplePos x="0" y="0"/>
            <wp:positionH relativeFrom="margin">
              <wp:align>center</wp:align>
            </wp:positionH>
            <wp:positionV relativeFrom="paragraph">
              <wp:posOffset>213360</wp:posOffset>
            </wp:positionV>
            <wp:extent cx="2009775" cy="1816100"/>
            <wp:effectExtent l="0" t="0" r="9525" b="0"/>
            <wp:wrapTight wrapText="bothSides">
              <wp:wrapPolygon edited="0">
                <wp:start x="0" y="0"/>
                <wp:lineTo x="0" y="21298"/>
                <wp:lineTo x="21498" y="21298"/>
                <wp:lineTo x="214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les.bmp"/>
                    <pic:cNvPicPr/>
                  </pic:nvPicPr>
                  <pic:blipFill>
                    <a:blip r:embed="rId37">
                      <a:extLst>
                        <a:ext uri="{28A0092B-C50C-407E-A947-70E740481C1C}">
                          <a14:useLocalDpi xmlns:a14="http://schemas.microsoft.com/office/drawing/2010/main" val="0"/>
                        </a:ext>
                      </a:extLst>
                    </a:blip>
                    <a:stretch>
                      <a:fillRect/>
                    </a:stretch>
                  </pic:blipFill>
                  <pic:spPr>
                    <a:xfrm>
                      <a:off x="0" y="0"/>
                      <a:ext cx="2009775" cy="1816100"/>
                    </a:xfrm>
                    <a:prstGeom prst="rect">
                      <a:avLst/>
                    </a:prstGeom>
                  </pic:spPr>
                </pic:pic>
              </a:graphicData>
            </a:graphic>
          </wp:anchor>
        </w:drawing>
      </w:r>
    </w:p>
    <w:p w:rsidR="006432FF" w:rsidRDefault="006432FF"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Pr="006432FF" w:rsidRDefault="006432FF" w:rsidP="00774AD5">
      <w:pPr>
        <w:ind w:left="-360" w:hanging="360"/>
        <w:rPr>
          <w:rFonts w:ascii="Times New Roman" w:hAnsi="Times New Roman" w:cs="Times New Roman"/>
          <w:sz w:val="24"/>
        </w:rPr>
      </w:pPr>
    </w:p>
    <w:p w:rsidR="006A1026" w:rsidRPr="006A1026" w:rsidRDefault="006A1026" w:rsidP="00774AD5">
      <w:pPr>
        <w:ind w:left="-360" w:hanging="360"/>
        <w:rPr>
          <w:rFonts w:ascii="Times New Roman" w:hAnsi="Times New Roman" w:cs="Times New Roman"/>
          <w:sz w:val="24"/>
        </w:rPr>
      </w:pPr>
    </w:p>
    <w:p w:rsidR="006A1026" w:rsidRDefault="006A1026" w:rsidP="00774AD5">
      <w:pPr>
        <w:ind w:left="-360" w:hanging="360"/>
        <w:rPr>
          <w:rFonts w:ascii="Times New Roman" w:hAnsi="Times New Roman" w:cs="Times New Roman"/>
          <w:sz w:val="24"/>
        </w:rPr>
      </w:pPr>
    </w:p>
    <w:p w:rsidR="006432FF" w:rsidRPr="006A1026" w:rsidRDefault="006432FF" w:rsidP="00774AD5">
      <w:pPr>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What is the measure of each angle in a regular octagon? </w:t>
      </w:r>
    </w:p>
    <w:p w:rsidR="00CD6E0E" w:rsidRPr="00CD6E0E" w:rsidRDefault="00CD6E0E" w:rsidP="00774AD5">
      <w:pPr>
        <w:pStyle w:val="ListParagraph"/>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A polygon has sides of length 3, 5, 7, and 9.  What is the length of the shortest side of a similar polygon whose second longest </w:t>
      </w:r>
      <w:r w:rsidR="00E56BCE" w:rsidRPr="003470E9">
        <w:rPr>
          <w:rFonts w:ascii="Times New Roman" w:hAnsi="Times New Roman" w:cs="Times New Roman"/>
          <w:sz w:val="24"/>
        </w:rPr>
        <w:t>side has</w:t>
      </w:r>
      <w:r w:rsidRPr="003470E9">
        <w:rPr>
          <w:rFonts w:ascii="Times New Roman" w:hAnsi="Times New Roman" w:cs="Times New Roman"/>
          <w:sz w:val="24"/>
        </w:rPr>
        <w:t xml:space="preserve"> </w:t>
      </w:r>
      <w:r w:rsidR="00E56BCE" w:rsidRPr="003470E9">
        <w:rPr>
          <w:rFonts w:ascii="Times New Roman" w:hAnsi="Times New Roman" w:cs="Times New Roman"/>
          <w:sz w:val="24"/>
        </w:rPr>
        <w:t>length 12</w:t>
      </w:r>
      <w:r w:rsidRPr="003470E9">
        <w:rPr>
          <w:rFonts w:ascii="Times New Roman" w:hAnsi="Times New Roman" w:cs="Times New Roman"/>
          <w:sz w:val="24"/>
        </w:rPr>
        <w:t xml:space="preserve">? </w:t>
      </w:r>
    </w:p>
    <w:p w:rsidR="00CD6E0E" w:rsidRPr="00CD6E0E" w:rsidRDefault="00CD6E0E"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Find the area of a trapezoid with height 5ft and whose bases total </w:t>
      </w:r>
      <w:r w:rsidR="00AA6346">
        <w:rPr>
          <w:rFonts w:ascii="Times New Roman" w:hAnsi="Times New Roman" w:cs="Times New Roman"/>
          <w:sz w:val="24"/>
        </w:rPr>
        <w:t>18 feet.</w:t>
      </w:r>
    </w:p>
    <w:p w:rsidR="006A1026" w:rsidRPr="006432FF"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the area inside the circle but outside the square:</w:t>
      </w:r>
    </w:p>
    <w:p w:rsidR="006A1026" w:rsidRPr="006A1026" w:rsidRDefault="006432FF" w:rsidP="00774AD5">
      <w:pPr>
        <w:ind w:left="-360" w:hanging="360"/>
        <w:rPr>
          <w:rFonts w:ascii="Times New Roman" w:hAnsi="Times New Roman" w:cs="Times New Roman"/>
          <w:sz w:val="24"/>
        </w:rPr>
      </w:pPr>
      <w:r w:rsidRPr="006A1026">
        <w:rPr>
          <w:noProof/>
        </w:rPr>
        <w:lastRenderedPageBreak/>
        <w:drawing>
          <wp:anchor distT="0" distB="0" distL="114300" distR="114300" simplePos="0" relativeHeight="251673600" behindDoc="1" locked="0" layoutInCell="1" allowOverlap="1">
            <wp:simplePos x="0" y="0"/>
            <wp:positionH relativeFrom="margin">
              <wp:align>center</wp:align>
            </wp:positionH>
            <wp:positionV relativeFrom="paragraph">
              <wp:posOffset>8890</wp:posOffset>
            </wp:positionV>
            <wp:extent cx="1714500" cy="1549644"/>
            <wp:effectExtent l="0" t="0" r="0" b="0"/>
            <wp:wrapTight wrapText="bothSides">
              <wp:wrapPolygon edited="0">
                <wp:start x="0" y="0"/>
                <wp:lineTo x="0" y="21246"/>
                <wp:lineTo x="21360" y="21246"/>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quareinCircle.bmp"/>
                    <pic:cNvPicPr/>
                  </pic:nvPicPr>
                  <pic:blipFill>
                    <a:blip r:embed="rId38">
                      <a:extLst>
                        <a:ext uri="{28A0092B-C50C-407E-A947-70E740481C1C}">
                          <a14:useLocalDpi xmlns:a14="http://schemas.microsoft.com/office/drawing/2010/main" val="0"/>
                        </a:ext>
                      </a:extLst>
                    </a:blip>
                    <a:stretch>
                      <a:fillRect/>
                    </a:stretch>
                  </pic:blipFill>
                  <pic:spPr>
                    <a:xfrm>
                      <a:off x="0" y="0"/>
                      <a:ext cx="1714500" cy="1549644"/>
                    </a:xfrm>
                    <a:prstGeom prst="rect">
                      <a:avLst/>
                    </a:prstGeom>
                  </pic:spPr>
                </pic:pic>
              </a:graphicData>
            </a:graphic>
          </wp:anchor>
        </w:drawing>
      </w:r>
    </w:p>
    <w:p w:rsidR="006A1026" w:rsidRDefault="006A1026"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Pr="006A1026" w:rsidRDefault="006432FF" w:rsidP="00774AD5">
      <w:pPr>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How much more liquid does a cylindrical tank with radius 3 feet and height 12 feet hold than a similar tank with radius 2 feet and height 10 feet?</w:t>
      </w:r>
    </w:p>
    <w:p w:rsidR="00CD6E0E" w:rsidRPr="00CD6E0E" w:rsidRDefault="00CD6E0E" w:rsidP="00774AD5">
      <w:pPr>
        <w:pStyle w:val="ListParagraph"/>
        <w:ind w:left="-360" w:hanging="360"/>
        <w:rPr>
          <w:rFonts w:ascii="Times New Roman" w:hAnsi="Times New Roman" w:cs="Times New Roman"/>
          <w:sz w:val="24"/>
        </w:rPr>
      </w:pPr>
    </w:p>
    <w:p w:rsidR="00CD6E0E"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smaller than average beach ball has a volume of 36</w:t>
      </w:r>
      <m:oMath>
        <m:r>
          <w:rPr>
            <w:rFonts w:ascii="Cambria Math" w:hAnsi="Cambria Math" w:cs="Times New Roman"/>
            <w:sz w:val="24"/>
          </w:rPr>
          <m:t>π</m:t>
        </m:r>
      </m:oMath>
      <w:r w:rsidRPr="003470E9">
        <w:rPr>
          <w:rFonts w:ascii="Times New Roman" w:hAnsi="Times New Roman" w:cs="Times New Roman"/>
          <w:sz w:val="24"/>
        </w:rPr>
        <w:t xml:space="preserve"> in</w:t>
      </w:r>
      <w:r w:rsidRPr="003470E9">
        <w:rPr>
          <w:rFonts w:ascii="Times New Roman" w:hAnsi="Times New Roman" w:cs="Times New Roman"/>
          <w:sz w:val="24"/>
          <w:vertAlign w:val="superscript"/>
        </w:rPr>
        <w:t>3</w:t>
      </w:r>
      <w:r w:rsidR="006432FF">
        <w:rPr>
          <w:rFonts w:ascii="Times New Roman" w:hAnsi="Times New Roman" w:cs="Times New Roman"/>
          <w:sz w:val="24"/>
        </w:rPr>
        <w:t>, what is its radius?</w:t>
      </w:r>
    </w:p>
    <w:p w:rsidR="00BD16F4" w:rsidRPr="00BD16F4" w:rsidRDefault="00BD16F4"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the volume of a can in m</w:t>
      </w:r>
      <w:r w:rsidRPr="003470E9">
        <w:rPr>
          <w:rFonts w:ascii="Times New Roman" w:hAnsi="Times New Roman" w:cs="Times New Roman"/>
          <w:sz w:val="24"/>
          <w:vertAlign w:val="superscript"/>
        </w:rPr>
        <w:t>3</w:t>
      </w:r>
      <w:r w:rsidRPr="003470E9">
        <w:rPr>
          <w:rFonts w:ascii="Times New Roman" w:hAnsi="Times New Roman" w:cs="Times New Roman"/>
          <w:sz w:val="24"/>
        </w:rPr>
        <w:t xml:space="preserve"> if its diameter is 20 cm and its height is 30 cm.</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Express the rate</w:t>
      </w:r>
      <w:r w:rsidR="00E56BCE" w:rsidRPr="003470E9">
        <w:rPr>
          <w:rFonts w:ascii="Times New Roman" w:hAnsi="Times New Roman" w:cs="Times New Roman"/>
          <w:sz w:val="24"/>
        </w:rPr>
        <w:t xml:space="preserve"> 10 ft/sec in miles/hr.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t xml:space="preserve"> </w:t>
      </w:r>
      <w:r w:rsidR="00E56BCE" w:rsidRPr="003470E9">
        <w:rPr>
          <w:rFonts w:ascii="Times New Roman" w:hAnsi="Times New Roman" w:cs="Times New Roman"/>
          <w:sz w:val="24"/>
        </w:rPr>
        <w:tab/>
      </w:r>
    </w:p>
    <w:p w:rsidR="00CD6E0E" w:rsidRPr="00CD6E0E" w:rsidRDefault="00CD6E0E" w:rsidP="00774AD5">
      <w:pPr>
        <w:pStyle w:val="ListParagraph"/>
        <w:ind w:left="-360" w:hanging="360"/>
        <w:rPr>
          <w:rFonts w:ascii="Times New Roman" w:hAnsi="Times New Roman" w:cs="Times New Roman"/>
          <w:sz w:val="24"/>
        </w:rPr>
      </w:pPr>
    </w:p>
    <w:p w:rsidR="00CD6E0E"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student ID code must start with a letter that can be capital or lowercase and end in four digits that could be repeated.  How many possible ID codes are there?</w:t>
      </w:r>
      <w:r w:rsidRPr="003470E9">
        <w:rPr>
          <w:rFonts w:ascii="Times New Roman" w:hAnsi="Times New Roman" w:cs="Times New Roman"/>
          <w:sz w:val="24"/>
        </w:rPr>
        <w:tab/>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CD6E0E"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w:t>
      </w:r>
      <w:r w:rsidR="00C43DEE">
        <w:rPr>
          <w:rFonts w:ascii="Times New Roman" w:hAnsi="Times New Roman" w:cs="Times New Roman"/>
          <w:sz w:val="24"/>
        </w:rPr>
        <w:t xml:space="preserve">rank, Fred, Mark, and Mike </w:t>
      </w:r>
      <w:r w:rsidRPr="003470E9">
        <w:rPr>
          <w:rFonts w:ascii="Times New Roman" w:hAnsi="Times New Roman" w:cs="Times New Roman"/>
          <w:sz w:val="24"/>
        </w:rPr>
        <w:t xml:space="preserve">are sitting together in a row.  How many fewer arrangements are there if Mark and Mike must be in the middle seats than if they can be in any order? </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6432FF"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A model of car is available in exterior colors of indigo, midnight, titanium, slate, and frost.   Interior color options are beige, granite, moonlight, and pewter.  How many options of color combinations are there if slate is not available with beige?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multiple choice test has 6 questions.  How many more keys are possible if each question has five cho</w:t>
      </w:r>
      <w:r w:rsidR="00BD16F4">
        <w:rPr>
          <w:rFonts w:ascii="Times New Roman" w:hAnsi="Times New Roman" w:cs="Times New Roman"/>
          <w:sz w:val="24"/>
        </w:rPr>
        <w:t>ices instead of four choices?</w:t>
      </w:r>
    </w:p>
    <w:p w:rsidR="00BD16F4" w:rsidRPr="00BD16F4" w:rsidRDefault="00BD16F4" w:rsidP="00774AD5">
      <w:pPr>
        <w:pStyle w:val="ListParagraph"/>
        <w:ind w:left="-360" w:hanging="360"/>
        <w:rPr>
          <w:rFonts w:ascii="Times New Roman" w:hAnsi="Times New Roman" w:cs="Times New Roman"/>
          <w:sz w:val="24"/>
        </w:rPr>
      </w:pPr>
    </w:p>
    <w:p w:rsidR="006A1026" w:rsidRPr="006432FF"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How many ways can the books “Algebra”, “Booleans”, “Contemporary”, “Differentials”, “Eule</w:t>
      </w:r>
      <w:r w:rsidR="00EA100C">
        <w:rPr>
          <w:rFonts w:ascii="Times New Roman" w:hAnsi="Times New Roman" w:cs="Times New Roman"/>
          <w:sz w:val="24"/>
        </w:rPr>
        <w:t xml:space="preserve">r’s Methods”, “Fermat’s Work”, </w:t>
      </w:r>
      <w:r w:rsidRPr="003470E9">
        <w:rPr>
          <w:rFonts w:ascii="Times New Roman" w:hAnsi="Times New Roman" w:cs="Times New Roman"/>
          <w:sz w:val="24"/>
        </w:rPr>
        <w:t>and  “Great Mathem</w:t>
      </w:r>
      <w:r w:rsidR="00EA100C">
        <w:rPr>
          <w:rFonts w:ascii="Times New Roman" w:hAnsi="Times New Roman" w:cs="Times New Roman"/>
          <w:sz w:val="24"/>
        </w:rPr>
        <w:t>a</w:t>
      </w:r>
      <w:r w:rsidRPr="003470E9">
        <w:rPr>
          <w:rFonts w:ascii="Times New Roman" w:hAnsi="Times New Roman" w:cs="Times New Roman"/>
          <w:sz w:val="24"/>
        </w:rPr>
        <w:t>ticians” be arranged on a shelf?</w:t>
      </w:r>
      <w:r w:rsidRPr="003470E9">
        <w:rPr>
          <w:rFonts w:ascii="Times New Roman" w:hAnsi="Times New Roman" w:cs="Times New Roman"/>
          <w:sz w:val="24"/>
        </w:rPr>
        <w:tab/>
        <w:t xml:space="preserve">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CD6E0E">
        <w:rPr>
          <w:rFonts w:ascii="Times New Roman" w:hAnsi="Times New Roman" w:cs="Times New Roman"/>
          <w:sz w:val="24"/>
        </w:rPr>
        <w:t xml:space="preserve">        </w:t>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If the probability than an identified hurricane will make a direct hit on a certain stretch of beach is </w:t>
      </w:r>
      <w:r w:rsidRPr="006A1026">
        <w:rPr>
          <w:position w:val="-24"/>
        </w:rPr>
        <w:object w:dxaOrig="440" w:dyaOrig="620">
          <v:shape id="_x0000_i1074" type="#_x0000_t75" style="width:22.5pt;height:31.5pt" o:ole="">
            <v:imagedata r:id="rId39" o:title=""/>
          </v:shape>
          <o:OLEObject Type="Embed" ProgID="Equation.DSMT4" ShapeID="_x0000_i1074" DrawAspect="Content" ObjectID="_1602662022" r:id="rId40"/>
        </w:object>
      </w:r>
      <w:r w:rsidRPr="003470E9">
        <w:rPr>
          <w:rFonts w:ascii="Times New Roman" w:hAnsi="Times New Roman" w:cs="Times New Roman"/>
          <w:sz w:val="24"/>
        </w:rPr>
        <w:t>, what are</w:t>
      </w:r>
      <w:r w:rsidR="00BD16F4">
        <w:rPr>
          <w:rFonts w:ascii="Times New Roman" w:hAnsi="Times New Roman" w:cs="Times New Roman"/>
          <w:sz w:val="24"/>
        </w:rPr>
        <w:t xml:space="preserve"> the odds against a direct hit?</w:t>
      </w:r>
    </w:p>
    <w:p w:rsidR="00BD16F4" w:rsidRPr="003470E9" w:rsidRDefault="00BD16F4"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If two fair dice are rolled, what is the probability that a total of four shows? </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The odds against Carl beating his friend in a </w:t>
      </w:r>
      <w:r w:rsidRPr="00EA5789">
        <w:rPr>
          <w:rFonts w:ascii="Times New Roman" w:hAnsi="Times New Roman" w:cs="Times New Roman"/>
          <w:sz w:val="24"/>
          <w:szCs w:val="24"/>
        </w:rPr>
        <w:t xml:space="preserve">round of golf are </w:t>
      </w:r>
      <w:r w:rsidR="00EA5789">
        <w:rPr>
          <w:rFonts w:ascii="Times New Roman" w:hAnsi="Times New Roman" w:cs="Times New Roman"/>
          <w:sz w:val="24"/>
          <w:szCs w:val="24"/>
        </w:rPr>
        <w:t>9:</w:t>
      </w:r>
      <w:r w:rsidR="00EA5789" w:rsidRPr="00EA5789">
        <w:rPr>
          <w:rFonts w:ascii="Times New Roman" w:hAnsi="Times New Roman" w:cs="Times New Roman"/>
          <w:sz w:val="24"/>
          <w:szCs w:val="24"/>
        </w:rPr>
        <w:t>7</w:t>
      </w:r>
      <w:r w:rsidRPr="00EA5789">
        <w:rPr>
          <w:rFonts w:ascii="Times New Roman" w:hAnsi="Times New Roman" w:cs="Times New Roman"/>
          <w:sz w:val="24"/>
          <w:szCs w:val="24"/>
        </w:rPr>
        <w:t>. Find</w:t>
      </w:r>
      <w:r w:rsidRPr="003470E9">
        <w:rPr>
          <w:rFonts w:ascii="Times New Roman" w:hAnsi="Times New Roman" w:cs="Times New Roman"/>
          <w:sz w:val="24"/>
        </w:rPr>
        <w:t xml:space="preserve"> the probability that Carl will lose. </w:t>
      </w:r>
    </w:p>
    <w:p w:rsidR="006A1026" w:rsidRPr="00C43DEE"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If </w:t>
      </w:r>
      <w:r w:rsidR="00C43DEE" w:rsidRPr="00C43DEE">
        <w:rPr>
          <w:position w:val="-10"/>
        </w:rPr>
        <w:object w:dxaOrig="4120" w:dyaOrig="320">
          <v:shape id="_x0000_i1075" type="#_x0000_t75" style="width:206.25pt;height:15.75pt" o:ole="">
            <v:imagedata r:id="rId41" o:title=""/>
          </v:shape>
          <o:OLEObject Type="Embed" ProgID="Equation.DSMT4" ShapeID="_x0000_i1075" DrawAspect="Content" ObjectID="_1602662023" r:id="rId42"/>
        </w:object>
      </w:r>
      <w:r w:rsidRPr="00C43DEE">
        <w:rPr>
          <w:rFonts w:ascii="Times New Roman" w:hAnsi="Times New Roman" w:cs="Times New Roman"/>
          <w:sz w:val="24"/>
        </w:rPr>
        <w:t xml:space="preserve">, find </w:t>
      </w:r>
      <w:r w:rsidR="00C43DEE" w:rsidRPr="00C43DEE">
        <w:rPr>
          <w:position w:val="-10"/>
        </w:rPr>
        <w:object w:dxaOrig="960" w:dyaOrig="320">
          <v:shape id="_x0000_i1076" type="#_x0000_t75" style="width:48pt;height:16.5pt" o:ole="">
            <v:imagedata r:id="rId43" o:title=""/>
          </v:shape>
          <o:OLEObject Type="Embed" ProgID="Equation.DSMT4" ShapeID="_x0000_i1076" DrawAspect="Content" ObjectID="_1602662024" r:id="rId44"/>
        </w:object>
      </w:r>
      <w:r w:rsidRPr="00C43DEE">
        <w:rPr>
          <w:rFonts w:ascii="Times New Roman" w:hAnsi="Times New Roman" w:cs="Times New Roman"/>
          <w:sz w:val="24"/>
        </w:rPr>
        <w:t>.</w:t>
      </w:r>
    </w:p>
    <w:p w:rsidR="006A1026" w:rsidRPr="00C43DEE"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lastRenderedPageBreak/>
        <w:t xml:space="preserve">If </w:t>
      </w:r>
      <w:r w:rsidR="00C43DEE" w:rsidRPr="00C43DEE">
        <w:rPr>
          <w:position w:val="-10"/>
        </w:rPr>
        <w:object w:dxaOrig="4500" w:dyaOrig="320">
          <v:shape id="_x0000_i1077" type="#_x0000_t75" style="width:225pt;height:16.5pt" o:ole="">
            <v:imagedata r:id="rId45" o:title=""/>
          </v:shape>
          <o:OLEObject Type="Embed" ProgID="Equation.DSMT4" ShapeID="_x0000_i1077" DrawAspect="Content" ObjectID="_1602662025" r:id="rId46"/>
        </w:object>
      </w:r>
      <w:r w:rsidRPr="003470E9">
        <w:rPr>
          <w:rFonts w:ascii="Times New Roman" w:hAnsi="Times New Roman" w:cs="Times New Roman"/>
          <w:sz w:val="24"/>
        </w:rPr>
        <w:t xml:space="preserve">, find </w:t>
      </w:r>
      <w:r w:rsidR="00C43DEE" w:rsidRPr="00C43DEE">
        <w:rPr>
          <w:position w:val="-10"/>
        </w:rPr>
        <w:object w:dxaOrig="580" w:dyaOrig="320">
          <v:shape id="_x0000_i1078" type="#_x0000_t75" style="width:29.25pt;height:15.75pt" o:ole="">
            <v:imagedata r:id="rId47" o:title=""/>
          </v:shape>
          <o:OLEObject Type="Embed" ProgID="Equation.DSMT4" ShapeID="_x0000_i1078" DrawAspect="Content" ObjectID="_1602662026" r:id="rId48"/>
        </w:object>
      </w:r>
      <w:r w:rsidRPr="00C43DEE">
        <w:rPr>
          <w:rFonts w:ascii="Times New Roman" w:hAnsi="Times New Roman" w:cs="Times New Roman"/>
          <w:sz w:val="24"/>
        </w:rPr>
        <w:t>.</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If a single card is drawn from a standard 52 card deck, what is the probability that it is neither a Jack nor a club?</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For a school project, Sue interviewed a total of 100 persons with were either lawyers or salesmen. She asked them if they were happy or unhappy with their occupation. Of the 59 lawyers she interviewed, 14 were unhappy, however, only 9 of the salesmen were unhappy. Supposed that one of the persons interviewed is selected at random. Find the probability that the person selected is happy. </w:t>
      </w:r>
    </w:p>
    <w:p w:rsidR="000C1B87" w:rsidRDefault="006A1026" w:rsidP="00774AD5">
      <w:pPr>
        <w:pStyle w:val="ListParagraph"/>
        <w:numPr>
          <w:ilvl w:val="0"/>
          <w:numId w:val="26"/>
        </w:numPr>
        <w:spacing w:before="100" w:beforeAutospacing="1" w:line="360" w:lineRule="auto"/>
        <w:ind w:left="-360"/>
        <w:rPr>
          <w:rFonts w:ascii="Times New Roman" w:hAnsi="Times New Roman" w:cs="Times New Roman"/>
          <w:sz w:val="24"/>
        </w:rPr>
      </w:pPr>
      <w:r w:rsidRPr="003470E9">
        <w:rPr>
          <w:rFonts w:ascii="Times New Roman" w:hAnsi="Times New Roman" w:cs="Times New Roman"/>
          <w:sz w:val="24"/>
        </w:rPr>
        <w:t>A box contains 24 blue marbles, 13 green marbles, and 13 red marbles. Two marbles are selected at random without replacement. Let E be the event that the first marble selected is green. Let F be the event that the second marble selected is green.</w:t>
      </w:r>
      <w:r w:rsidR="00EA100C">
        <w:rPr>
          <w:rFonts w:ascii="Times New Roman" w:hAnsi="Times New Roman" w:cs="Times New Roman"/>
          <w:sz w:val="24"/>
        </w:rPr>
        <w:t xml:space="preserve"> </w:t>
      </w:r>
      <w:r w:rsidRPr="003470E9">
        <w:rPr>
          <w:rFonts w:ascii="Times New Roman" w:hAnsi="Times New Roman" w:cs="Times New Roman"/>
          <w:sz w:val="24"/>
        </w:rPr>
        <w:t xml:space="preserve"> Find </w:t>
      </w:r>
      <w:r w:rsidRPr="006A1026">
        <w:rPr>
          <w:position w:val="-10"/>
        </w:rPr>
        <w:object w:dxaOrig="880" w:dyaOrig="320">
          <v:shape id="_x0000_i1079" type="#_x0000_t75" style="width:43.5pt;height:16.5pt" o:ole="">
            <v:imagedata r:id="rId49" o:title=""/>
          </v:shape>
          <o:OLEObject Type="Embed" ProgID="Equation.DSMT4" ShapeID="_x0000_i1079" DrawAspect="Content" ObjectID="_1602662027" r:id="rId50"/>
        </w:object>
      </w:r>
      <w:r w:rsidRPr="003470E9">
        <w:rPr>
          <w:rFonts w:ascii="Times New Roman" w:hAnsi="Times New Roman" w:cs="Times New Roman"/>
          <w:sz w:val="24"/>
        </w:rPr>
        <w:t xml:space="preserve">. </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0C1B87">
        <w:rPr>
          <w:rFonts w:ascii="Times New Roman" w:hAnsi="Times New Roman" w:cs="Times New Roman"/>
          <w:sz w:val="24"/>
        </w:rPr>
        <w:t>A survey of senior citizens at a doctor’s office shows that 52% of the seniors take blood pressure lowering medication and 40% take cholesterol lowering medication. 17% take both medications. What is the probability that a senior citizen takes only one of these medications given that he or she takes at least one of the medications?</w:t>
      </w:r>
    </w:p>
    <w:p w:rsidR="006A1026" w:rsidRPr="003470E9" w:rsidRDefault="006A1026" w:rsidP="00774AD5">
      <w:pPr>
        <w:pStyle w:val="ListParagraph"/>
        <w:numPr>
          <w:ilvl w:val="0"/>
          <w:numId w:val="26"/>
        </w:numPr>
        <w:tabs>
          <w:tab w:val="left" w:pos="-180"/>
        </w:tabs>
        <w:spacing w:after="120" w:line="360" w:lineRule="auto"/>
        <w:ind w:left="-360"/>
        <w:rPr>
          <w:rFonts w:ascii="Times New Roman" w:hAnsi="Times New Roman" w:cs="Times New Roman"/>
          <w:sz w:val="24"/>
        </w:rPr>
      </w:pPr>
      <w:r w:rsidRPr="003470E9">
        <w:rPr>
          <w:rFonts w:ascii="Times New Roman" w:hAnsi="Times New Roman" w:cs="Times New Roman"/>
          <w:sz w:val="24"/>
        </w:rPr>
        <w:t xml:space="preserve">A pair of fair dice are rolled. Let E be the event that the sum is less than ten. Let F be the event that at least one die shows a six. Are E and F dependent events?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We roll a pair of dice. If the sum of the dice is 7, you pay me $33. If the sum is not 7, I pay you the number of dollars indicated by the sum of the dice. What is your expected value for the game?</w:t>
      </w:r>
    </w:p>
    <w:p w:rsidR="006A1026"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 xml:space="preserve">You are playing a game in which a single die is rolled. If a 2 or a 5 comes up, you win $48, otherwise, you lose $36. What is your expected value for the game? </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0C1B87">
        <w:rPr>
          <w:rFonts w:ascii="Times New Roman" w:hAnsi="Times New Roman" w:cs="Times New Roman"/>
          <w:sz w:val="24"/>
        </w:rPr>
        <w:t xml:space="preserve">A student is taking a standardized test consisting of multiple choice questions for which there are five options for each question. Seven points are awarded for each correct answer, but the student loses 2 points for an incorrect answer. Questions left blank receive zero points, but no points are deducted. Is it in the student’s best interest to guess?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 xml:space="preserve">Keven asked some of his friends how many hours they worked during the previous week at their after-school jobs.   The results are shown below. Construct a table showing the frequency and the relative frequency of the hours worked at after-school jobs. </w:t>
      </w:r>
    </w:p>
    <w:p w:rsidR="006A1026" w:rsidRPr="006A1026" w:rsidRDefault="006A1026" w:rsidP="00774AD5">
      <w:pPr>
        <w:spacing w:line="360" w:lineRule="auto"/>
        <w:ind w:left="-360"/>
        <w:rPr>
          <w:rFonts w:ascii="Times New Roman" w:hAnsi="Times New Roman" w:cs="Times New Roman"/>
          <w:sz w:val="24"/>
        </w:rPr>
      </w:pPr>
      <w:r w:rsidRPr="006A1026">
        <w:rPr>
          <w:rFonts w:ascii="Times New Roman" w:hAnsi="Times New Roman" w:cs="Times New Roman"/>
          <w:sz w:val="24"/>
        </w:rPr>
        <w:t>6</w:t>
      </w:r>
      <w:r w:rsidR="00774AD5">
        <w:rPr>
          <w:rFonts w:ascii="Times New Roman" w:hAnsi="Times New Roman" w:cs="Times New Roman"/>
          <w:sz w:val="24"/>
        </w:rPr>
        <w:t xml:space="preserve"> </w:t>
      </w:r>
      <w:r w:rsidRPr="006A1026">
        <w:rPr>
          <w:rFonts w:ascii="Times New Roman" w:hAnsi="Times New Roman" w:cs="Times New Roman"/>
          <w:sz w:val="24"/>
        </w:rPr>
        <w:t xml:space="preserve"> 5 </w:t>
      </w:r>
      <w:r w:rsidR="00774AD5">
        <w:rPr>
          <w:rFonts w:ascii="Times New Roman" w:hAnsi="Times New Roman" w:cs="Times New Roman"/>
          <w:sz w:val="24"/>
        </w:rPr>
        <w:t xml:space="preserve"> </w:t>
      </w:r>
      <w:r w:rsidRPr="006A1026">
        <w:rPr>
          <w:rFonts w:ascii="Times New Roman" w:hAnsi="Times New Roman" w:cs="Times New Roman"/>
          <w:sz w:val="24"/>
        </w:rPr>
        <w:t>6</w:t>
      </w:r>
      <w:r w:rsidR="00774AD5">
        <w:rPr>
          <w:rFonts w:ascii="Times New Roman" w:hAnsi="Times New Roman" w:cs="Times New Roman"/>
          <w:sz w:val="24"/>
        </w:rPr>
        <w:t xml:space="preserve"> </w:t>
      </w:r>
      <w:r w:rsidRPr="006A1026">
        <w:rPr>
          <w:rFonts w:ascii="Times New Roman" w:hAnsi="Times New Roman" w:cs="Times New Roman"/>
          <w:sz w:val="24"/>
        </w:rPr>
        <w:t xml:space="preserve"> 3</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9</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4</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3</w:t>
      </w:r>
    </w:p>
    <w:p w:rsidR="00E10885" w:rsidRPr="00774AD5"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E10885">
        <w:rPr>
          <w:rFonts w:ascii="Times New Roman" w:hAnsi="Times New Roman" w:cs="Times New Roman"/>
          <w:sz w:val="24"/>
        </w:rPr>
        <w:t xml:space="preserve">A major league baseball player got the following number of hits </w:t>
      </w:r>
      <w:r w:rsidR="00774AD5">
        <w:rPr>
          <w:rFonts w:ascii="Times New Roman" w:hAnsi="Times New Roman" w:cs="Times New Roman"/>
          <w:sz w:val="24"/>
        </w:rPr>
        <w:t>during each year of his career:</w:t>
      </w:r>
      <w:r w:rsidR="00774AD5">
        <w:rPr>
          <w:rFonts w:ascii="Times New Roman" w:hAnsi="Times New Roman" w:cs="Times New Roman"/>
          <w:sz w:val="24"/>
        </w:rPr>
        <w:br/>
      </w:r>
      <w:r w:rsidRPr="00774AD5">
        <w:rPr>
          <w:rFonts w:ascii="Times New Roman" w:hAnsi="Times New Roman" w:cs="Times New Roman"/>
          <w:sz w:val="24"/>
        </w:rPr>
        <w:t xml:space="preserve">55, 112, 183, 177, 184, 188, 190, 178, 158, 167, 151, 142, 116, 40. </w:t>
      </w:r>
      <w:r w:rsidR="00774AD5" w:rsidRPr="00774AD5">
        <w:rPr>
          <w:rFonts w:ascii="Times New Roman" w:hAnsi="Times New Roman" w:cs="Times New Roman"/>
          <w:sz w:val="24"/>
        </w:rPr>
        <w:br/>
      </w:r>
      <w:r w:rsidRPr="00774AD5">
        <w:rPr>
          <w:rFonts w:ascii="Times New Roman" w:hAnsi="Times New Roman" w:cs="Times New Roman"/>
          <w:sz w:val="24"/>
        </w:rPr>
        <w:t xml:space="preserve">What is the mode of the data? </w:t>
      </w:r>
    </w:p>
    <w:p w:rsidR="006A1026" w:rsidRPr="003470E9" w:rsidRDefault="006A1026" w:rsidP="00A56C3E">
      <w:pPr>
        <w:pStyle w:val="ListParagraph"/>
        <w:numPr>
          <w:ilvl w:val="0"/>
          <w:numId w:val="26"/>
        </w:numPr>
        <w:tabs>
          <w:tab w:val="left" w:pos="-180"/>
        </w:tabs>
        <w:spacing w:after="0" w:line="360" w:lineRule="auto"/>
        <w:ind w:left="-360"/>
        <w:rPr>
          <w:rFonts w:ascii="Times New Roman" w:hAnsi="Times New Roman" w:cs="Times New Roman"/>
          <w:sz w:val="24"/>
        </w:rPr>
      </w:pPr>
      <w:r w:rsidRPr="003470E9">
        <w:rPr>
          <w:rFonts w:ascii="Times New Roman" w:hAnsi="Times New Roman" w:cs="Times New Roman"/>
          <w:sz w:val="24"/>
        </w:rPr>
        <w:lastRenderedPageBreak/>
        <w:t xml:space="preserve">Find the mean, median, and mode for the given distribution. </w:t>
      </w:r>
    </w:p>
    <w:p w:rsidR="006A1026" w:rsidRPr="006A1026" w:rsidRDefault="006A1026" w:rsidP="00774AD5">
      <w:pPr>
        <w:spacing w:line="360" w:lineRule="auto"/>
        <w:ind w:left="-360"/>
        <w:rPr>
          <w:rFonts w:ascii="Times New Roman" w:hAnsi="Times New Roman" w:cs="Times New Roman"/>
          <w:sz w:val="24"/>
        </w:rPr>
      </w:pPr>
      <w:r w:rsidRPr="006A1026">
        <w:rPr>
          <w:rFonts w:ascii="Times New Roman" w:hAnsi="Times New Roman" w:cs="Times New Roman"/>
          <w:sz w:val="24"/>
        </w:rPr>
        <w:t>11, 9, 7, 5, 12, 11, 11, 9, 5, 12, 11, 7, 15, 5, 11, 11, 7, 9, 5, 11</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The test scores of 32 students are listed below. What are the minimum value, Q</w:t>
      </w:r>
      <w:r w:rsidRPr="003470E9">
        <w:rPr>
          <w:rFonts w:ascii="Times New Roman" w:hAnsi="Times New Roman" w:cs="Times New Roman"/>
          <w:sz w:val="24"/>
          <w:vertAlign w:val="subscript"/>
        </w:rPr>
        <w:t>1</w:t>
      </w:r>
      <w:r w:rsidRPr="003470E9">
        <w:rPr>
          <w:rFonts w:ascii="Times New Roman" w:hAnsi="Times New Roman" w:cs="Times New Roman"/>
          <w:sz w:val="24"/>
        </w:rPr>
        <w:t>, median, Q</w:t>
      </w:r>
      <w:r w:rsidRPr="003470E9">
        <w:rPr>
          <w:rFonts w:ascii="Times New Roman" w:hAnsi="Times New Roman" w:cs="Times New Roman"/>
          <w:sz w:val="24"/>
          <w:vertAlign w:val="subscript"/>
        </w:rPr>
        <w:t>3</w:t>
      </w:r>
      <w:r w:rsidRPr="003470E9">
        <w:rPr>
          <w:rFonts w:ascii="Times New Roman" w:hAnsi="Times New Roman" w:cs="Times New Roman"/>
          <w:sz w:val="24"/>
        </w:rPr>
        <w:t>, and the maximum value?</w:t>
      </w:r>
      <w:r w:rsidR="000C1B87">
        <w:rPr>
          <w:rFonts w:ascii="Times New Roman" w:hAnsi="Times New Roman" w:cs="Times New Roman"/>
          <w:sz w:val="24"/>
        </w:rPr>
        <w:t xml:space="preserve">   </w:t>
      </w:r>
      <w:r w:rsidRPr="000C1B87">
        <w:rPr>
          <w:rFonts w:ascii="Times New Roman" w:hAnsi="Times New Roman" w:cs="Times New Roman"/>
          <w:sz w:val="24"/>
        </w:rPr>
        <w:t>32 37 41 44 46 48 53 55 57 57 59 63 65 66 68 69 70 71 74 74 75 77 78 79 81 82 83 86 89 92 95 99</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The following are the ages of 17 people at their 50-year college reunion:</w:t>
      </w:r>
    </w:p>
    <w:tbl>
      <w:tblPr>
        <w:tblStyle w:val="TableGrid"/>
        <w:tblW w:w="0" w:type="auto"/>
        <w:tblLook w:val="04A0" w:firstRow="1" w:lastRow="0" w:firstColumn="1" w:lastColumn="0" w:noHBand="0" w:noVBand="1"/>
      </w:tblPr>
      <w:tblGrid>
        <w:gridCol w:w="1229"/>
        <w:gridCol w:w="456"/>
        <w:gridCol w:w="456"/>
        <w:gridCol w:w="456"/>
        <w:gridCol w:w="456"/>
        <w:gridCol w:w="456"/>
        <w:gridCol w:w="456"/>
      </w:tblGrid>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Score</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69</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71</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73</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76</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79</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Frequency</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4</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w:t>
            </w:r>
          </w:p>
        </w:tc>
      </w:tr>
    </w:tbl>
    <w:p w:rsidR="006A1026" w:rsidRPr="006A1026" w:rsidRDefault="006A1026" w:rsidP="00A56C3E">
      <w:pPr>
        <w:spacing w:line="360" w:lineRule="auto"/>
        <w:ind w:left="-360"/>
        <w:rPr>
          <w:rFonts w:ascii="Times New Roman" w:hAnsi="Times New Roman" w:cs="Times New Roman"/>
          <w:sz w:val="24"/>
        </w:rPr>
      </w:pPr>
      <w:r w:rsidRPr="006A1026">
        <w:rPr>
          <w:rFonts w:ascii="Times New Roman" w:hAnsi="Times New Roman" w:cs="Times New Roman"/>
          <w:sz w:val="24"/>
        </w:rPr>
        <w:t xml:space="preserve">What is the mean and standard deviation?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Assume that the following table gives the price (in dollars) of a loaf of bread and a gallon of milk over the first six months of the year. Use the coefficient of variation to determine if bread prices or milk prices were more stable over that time period.</w:t>
      </w:r>
    </w:p>
    <w:tbl>
      <w:tblPr>
        <w:tblStyle w:val="TableGrid"/>
        <w:tblW w:w="0" w:type="auto"/>
        <w:tblLook w:val="04A0" w:firstRow="1" w:lastRow="0" w:firstColumn="1" w:lastColumn="0" w:noHBand="0" w:noVBand="1"/>
      </w:tblPr>
      <w:tblGrid>
        <w:gridCol w:w="656"/>
        <w:gridCol w:w="790"/>
        <w:gridCol w:w="683"/>
      </w:tblGrid>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Bread</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Milk</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Jan</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2.42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1.55</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Feb</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2.49</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1.66</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Mar</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2.55</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Apr</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2.72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May</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2.66</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1.65</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Jun</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2.60</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1.65</w:t>
            </w:r>
          </w:p>
        </w:tc>
      </w:tr>
    </w:tbl>
    <w:p w:rsidR="006A1026" w:rsidRPr="006A1026" w:rsidRDefault="006A1026" w:rsidP="00774AD5">
      <w:pPr>
        <w:spacing w:line="360" w:lineRule="auto"/>
        <w:ind w:left="-360" w:hanging="360"/>
        <w:rPr>
          <w:rFonts w:ascii="Times New Roman" w:hAnsi="Times New Roman" w:cs="Times New Roman"/>
          <w:sz w:val="24"/>
        </w:rPr>
      </w:pPr>
      <w:r w:rsidRPr="006A1026">
        <w:rPr>
          <w:rFonts w:ascii="Times New Roman" w:hAnsi="Times New Roman" w:cs="Times New Roman"/>
          <w:sz w:val="24"/>
        </w:rPr>
        <w:t xml:space="preserve"> </w:t>
      </w:r>
    </w:p>
    <w:p w:rsidR="0023111F" w:rsidRDefault="006A1026" w:rsidP="0023111F">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Suppose that for a given month that the mean daily closing price (all numbers in dollars) for Expensive, Inc. common stock was 122.6 with a standard deviation of 15.9. For Cheap, Inc. stock, the mean daily closing price was 61.8 with a standard deviation of 6.2. Which stock was more volatile (i.e., had a greater coefficient of variation)?</w:t>
      </w:r>
    </w:p>
    <w:p w:rsidR="0023111F" w:rsidRDefault="006A1026" w:rsidP="0023111F">
      <w:pPr>
        <w:pStyle w:val="ListParagraph"/>
        <w:numPr>
          <w:ilvl w:val="0"/>
          <w:numId w:val="26"/>
        </w:numPr>
        <w:tabs>
          <w:tab w:val="left" w:pos="-180"/>
        </w:tabs>
        <w:spacing w:line="360" w:lineRule="auto"/>
        <w:ind w:left="-360"/>
        <w:rPr>
          <w:rFonts w:ascii="Times New Roman" w:hAnsi="Times New Roman" w:cs="Times New Roman"/>
          <w:sz w:val="24"/>
        </w:rPr>
      </w:pPr>
      <w:r w:rsidRPr="0023111F">
        <w:rPr>
          <w:rFonts w:ascii="Times New Roman" w:hAnsi="Times New Roman" w:cs="Times New Roman"/>
          <w:sz w:val="24"/>
        </w:rPr>
        <w:t>Find the standard deviation. Round to one more place than the data.166</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 111</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 135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130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152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274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185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290 </w:t>
      </w:r>
      <w:r w:rsidR="00774AD5" w:rsidRPr="0023111F">
        <w:rPr>
          <w:rFonts w:ascii="Times New Roman" w:hAnsi="Times New Roman" w:cs="Times New Roman"/>
          <w:sz w:val="24"/>
        </w:rPr>
        <w:t xml:space="preserve"> </w:t>
      </w:r>
      <w:r w:rsidRPr="0023111F">
        <w:rPr>
          <w:rFonts w:ascii="Times New Roman" w:hAnsi="Times New Roman" w:cs="Times New Roman"/>
          <w:sz w:val="24"/>
        </w:rPr>
        <w:t>245</w:t>
      </w:r>
    </w:p>
    <w:p w:rsidR="0023111F" w:rsidRDefault="0023111F" w:rsidP="0023111F">
      <w:pPr>
        <w:pStyle w:val="MTDisplayEquation"/>
        <w:ind w:left="-360"/>
      </w:pPr>
      <w:r>
        <w:t>A store is having a 60% off sale. The sale price of an item is $125. What is the list price?</w:t>
      </w:r>
    </w:p>
    <w:p w:rsidR="0023111F" w:rsidRDefault="0023111F" w:rsidP="0023111F">
      <w:pPr>
        <w:pStyle w:val="MTDisplayEquation"/>
        <w:ind w:left="-360"/>
      </w:pPr>
      <w:r>
        <w:t>You receive a 10% decrease in your pay. What percentage increase in pay would you have to receive in order to gain your original pay rate again? Round your answer to the nearest whole percent.</w:t>
      </w:r>
    </w:p>
    <w:p w:rsidR="0023111F" w:rsidRDefault="0023111F" w:rsidP="0023111F">
      <w:pPr>
        <w:pStyle w:val="MTDisplayEquation"/>
        <w:ind w:left="-360"/>
      </w:pPr>
      <w:r>
        <w:lastRenderedPageBreak/>
        <w:t>Assume you wish to borrow $500 for two weeks and the amount of interest you must pay is $20 per $100 borrowed. What is the APR at which you are borrowing money? Round your answer to the nearest percent.</w:t>
      </w:r>
    </w:p>
    <w:p w:rsidR="0023111F" w:rsidRDefault="0023111F" w:rsidP="0023111F">
      <w:pPr>
        <w:pStyle w:val="MTDisplayEquation"/>
        <w:ind w:left="-360"/>
      </w:pPr>
      <w:r>
        <w:t xml:space="preserve">If a couple deposits $25,000 into an account earning 6% annual interest compounded monthly, how much money will be in the account at the end of </w:t>
      </w:r>
      <w:r w:rsidR="001E0133">
        <w:t>25</w:t>
      </w:r>
      <w:r>
        <w:t xml:space="preserve"> years?</w:t>
      </w:r>
    </w:p>
    <w:p w:rsidR="0023111F" w:rsidRDefault="0023111F" w:rsidP="0023111F">
      <w:pPr>
        <w:pStyle w:val="MTDisplayEquation"/>
        <w:ind w:left="-360"/>
      </w:pPr>
      <w:r>
        <w:t>Alex wishes to save $30,000 over the next two years for a down payment on a house. If she deposits money into an account paying 8% interest, how much does she need to deposit each month to have enough save?</w:t>
      </w:r>
      <w:r w:rsidR="001E0133">
        <w:t xml:space="preserve"> (Round to the nearest dollar)</w:t>
      </w:r>
    </w:p>
    <w:p w:rsidR="0023111F" w:rsidRDefault="0023111F" w:rsidP="0023111F">
      <w:pPr>
        <w:pStyle w:val="MTDisplayEquation"/>
        <w:ind w:left="-360"/>
      </w:pPr>
      <w:r>
        <w:t>A university’s Department of Business is electing a new chair. As part of the process, students from the school rank the candidates in order of preference. The following table shows the results of the student votes.</w:t>
      </w:r>
    </w:p>
    <w:tbl>
      <w:tblPr>
        <w:tblStyle w:val="TableGrid"/>
        <w:tblW w:w="0" w:type="auto"/>
        <w:tblInd w:w="720" w:type="dxa"/>
        <w:tblLook w:val="04A0" w:firstRow="1" w:lastRow="0" w:firstColumn="1" w:lastColumn="0" w:noHBand="0" w:noVBand="1"/>
      </w:tblPr>
      <w:tblGrid>
        <w:gridCol w:w="1233"/>
        <w:gridCol w:w="1232"/>
        <w:gridCol w:w="1233"/>
        <w:gridCol w:w="1233"/>
        <w:gridCol w:w="1233"/>
        <w:gridCol w:w="1233"/>
        <w:gridCol w:w="1233"/>
      </w:tblGrid>
      <w:tr w:rsidR="0023111F" w:rsidTr="0023111F">
        <w:tc>
          <w:tcPr>
            <w:tcW w:w="8630" w:type="dxa"/>
            <w:gridSpan w:val="7"/>
          </w:tcPr>
          <w:p w:rsidR="0023111F" w:rsidRPr="00EB0154" w:rsidRDefault="0023111F" w:rsidP="0023111F">
            <w:pPr>
              <w:ind w:left="-360" w:hanging="360"/>
              <w:jc w:val="center"/>
              <w:rPr>
                <w:b/>
              </w:rPr>
            </w:pPr>
            <w:r w:rsidRPr="00EB0154">
              <w:rPr>
                <w:b/>
              </w:rPr>
              <w:t>Preference Table for Candidates</w:t>
            </w:r>
          </w:p>
        </w:tc>
      </w:tr>
      <w:tr w:rsidR="0023111F" w:rsidTr="0023111F">
        <w:tc>
          <w:tcPr>
            <w:tcW w:w="8630" w:type="dxa"/>
            <w:gridSpan w:val="7"/>
          </w:tcPr>
          <w:p w:rsidR="0023111F" w:rsidRPr="00EB0154" w:rsidRDefault="0023111F" w:rsidP="0023111F">
            <w:pPr>
              <w:ind w:left="-360" w:hanging="360"/>
              <w:jc w:val="center"/>
              <w:rPr>
                <w:b/>
                <w:sz w:val="16"/>
                <w:szCs w:val="16"/>
              </w:rPr>
            </w:pPr>
            <w:r w:rsidRPr="00EB0154">
              <w:rPr>
                <w:b/>
                <w:sz w:val="16"/>
                <w:szCs w:val="16"/>
              </w:rPr>
              <w:t>Rankings</w:t>
            </w:r>
          </w:p>
        </w:tc>
      </w:tr>
      <w:tr w:rsidR="0023111F" w:rsidTr="0023111F">
        <w:tc>
          <w:tcPr>
            <w:tcW w:w="1233" w:type="dxa"/>
          </w:tcPr>
          <w:p w:rsidR="0023111F" w:rsidRDefault="0023111F" w:rsidP="0023111F">
            <w:pPr>
              <w:ind w:left="-360" w:hanging="360"/>
              <w:jc w:val="center"/>
            </w:pPr>
            <w:r>
              <w:t>1</w:t>
            </w:r>
            <w:r w:rsidRPr="003177B7">
              <w:rPr>
                <w:vertAlign w:val="superscript"/>
              </w:rPr>
              <w:t>st</w:t>
            </w:r>
          </w:p>
        </w:tc>
        <w:tc>
          <w:tcPr>
            <w:tcW w:w="1232"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B</w:t>
            </w:r>
          </w:p>
        </w:tc>
      </w:tr>
      <w:tr w:rsidR="0023111F" w:rsidTr="0023111F">
        <w:tc>
          <w:tcPr>
            <w:tcW w:w="1233" w:type="dxa"/>
          </w:tcPr>
          <w:p w:rsidR="0023111F" w:rsidRDefault="0023111F" w:rsidP="0023111F">
            <w:pPr>
              <w:ind w:left="-360" w:hanging="360"/>
              <w:jc w:val="center"/>
            </w:pPr>
            <w:r>
              <w:t>2</w:t>
            </w:r>
            <w:r w:rsidRPr="003177B7">
              <w:rPr>
                <w:vertAlign w:val="superscript"/>
              </w:rPr>
              <w:t>nd</w:t>
            </w:r>
          </w:p>
        </w:tc>
        <w:tc>
          <w:tcPr>
            <w:tcW w:w="1232"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A</w:t>
            </w:r>
          </w:p>
        </w:tc>
      </w:tr>
      <w:tr w:rsidR="0023111F" w:rsidTr="0023111F">
        <w:tc>
          <w:tcPr>
            <w:tcW w:w="1233" w:type="dxa"/>
          </w:tcPr>
          <w:p w:rsidR="0023111F" w:rsidRDefault="0023111F" w:rsidP="0023111F">
            <w:pPr>
              <w:ind w:left="-360" w:hanging="360"/>
              <w:jc w:val="center"/>
            </w:pPr>
            <w:r>
              <w:t>3</w:t>
            </w:r>
            <w:r w:rsidRPr="003177B7">
              <w:rPr>
                <w:vertAlign w:val="superscript"/>
              </w:rPr>
              <w:t>rd</w:t>
            </w:r>
          </w:p>
        </w:tc>
        <w:tc>
          <w:tcPr>
            <w:tcW w:w="1232"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C</w:t>
            </w:r>
          </w:p>
        </w:tc>
      </w:tr>
      <w:tr w:rsidR="0023111F" w:rsidTr="0023111F">
        <w:tc>
          <w:tcPr>
            <w:tcW w:w="1233" w:type="dxa"/>
          </w:tcPr>
          <w:p w:rsidR="0023111F" w:rsidRDefault="0023111F" w:rsidP="0023111F">
            <w:pPr>
              <w:ind w:left="-360" w:hanging="360"/>
              <w:jc w:val="center"/>
            </w:pPr>
            <w:r>
              <w:t>4</w:t>
            </w:r>
            <w:r w:rsidRPr="003177B7">
              <w:rPr>
                <w:vertAlign w:val="superscript"/>
              </w:rPr>
              <w:t>th</w:t>
            </w:r>
          </w:p>
        </w:tc>
        <w:tc>
          <w:tcPr>
            <w:tcW w:w="1232"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D</w:t>
            </w:r>
          </w:p>
        </w:tc>
      </w:tr>
      <w:tr w:rsidR="0023111F" w:rsidTr="0023111F">
        <w:tc>
          <w:tcPr>
            <w:tcW w:w="1233" w:type="dxa"/>
          </w:tcPr>
          <w:p w:rsidR="0023111F" w:rsidRPr="003177B7" w:rsidRDefault="0023111F" w:rsidP="0023111F">
            <w:pPr>
              <w:ind w:left="-360" w:hanging="360"/>
              <w:jc w:val="center"/>
              <w:rPr>
                <w:b/>
                <w:sz w:val="16"/>
                <w:szCs w:val="16"/>
              </w:rPr>
            </w:pPr>
            <w:r w:rsidRPr="003177B7">
              <w:rPr>
                <w:b/>
                <w:sz w:val="16"/>
                <w:szCs w:val="16"/>
              </w:rPr>
              <w:t>Total Votes</w:t>
            </w:r>
          </w:p>
        </w:tc>
        <w:tc>
          <w:tcPr>
            <w:tcW w:w="1232" w:type="dxa"/>
          </w:tcPr>
          <w:p w:rsidR="0023111F" w:rsidRPr="003177B7" w:rsidRDefault="0023111F" w:rsidP="0023111F">
            <w:pPr>
              <w:ind w:left="-360" w:hanging="360"/>
              <w:jc w:val="center"/>
              <w:rPr>
                <w:b/>
              </w:rPr>
            </w:pPr>
            <w:r w:rsidRPr="003177B7">
              <w:rPr>
                <w:b/>
              </w:rPr>
              <w:t>43</w:t>
            </w:r>
          </w:p>
        </w:tc>
        <w:tc>
          <w:tcPr>
            <w:tcW w:w="1233" w:type="dxa"/>
          </w:tcPr>
          <w:p w:rsidR="0023111F" w:rsidRPr="003177B7" w:rsidRDefault="0023111F" w:rsidP="0023111F">
            <w:pPr>
              <w:ind w:left="-360" w:hanging="360"/>
              <w:jc w:val="center"/>
              <w:rPr>
                <w:b/>
              </w:rPr>
            </w:pPr>
            <w:r w:rsidRPr="003177B7">
              <w:rPr>
                <w:b/>
              </w:rPr>
              <w:t>12</w:t>
            </w:r>
          </w:p>
        </w:tc>
        <w:tc>
          <w:tcPr>
            <w:tcW w:w="1233" w:type="dxa"/>
          </w:tcPr>
          <w:p w:rsidR="0023111F" w:rsidRPr="003177B7" w:rsidRDefault="0023111F" w:rsidP="0023111F">
            <w:pPr>
              <w:ind w:left="-360" w:hanging="360"/>
              <w:jc w:val="center"/>
              <w:rPr>
                <w:b/>
              </w:rPr>
            </w:pPr>
            <w:r w:rsidRPr="003177B7">
              <w:rPr>
                <w:b/>
              </w:rPr>
              <w:t>13</w:t>
            </w:r>
          </w:p>
        </w:tc>
        <w:tc>
          <w:tcPr>
            <w:tcW w:w="1233" w:type="dxa"/>
          </w:tcPr>
          <w:p w:rsidR="0023111F" w:rsidRPr="003177B7" w:rsidRDefault="0023111F" w:rsidP="0023111F">
            <w:pPr>
              <w:ind w:left="-360" w:hanging="360"/>
              <w:jc w:val="center"/>
              <w:rPr>
                <w:b/>
              </w:rPr>
            </w:pPr>
            <w:r w:rsidRPr="003177B7">
              <w:rPr>
                <w:b/>
              </w:rPr>
              <w:t>21</w:t>
            </w:r>
          </w:p>
        </w:tc>
        <w:tc>
          <w:tcPr>
            <w:tcW w:w="1233" w:type="dxa"/>
          </w:tcPr>
          <w:p w:rsidR="0023111F" w:rsidRPr="003177B7" w:rsidRDefault="0023111F" w:rsidP="0023111F">
            <w:pPr>
              <w:ind w:left="-360" w:hanging="360"/>
              <w:jc w:val="center"/>
              <w:rPr>
                <w:b/>
              </w:rPr>
            </w:pPr>
            <w:r w:rsidRPr="003177B7">
              <w:rPr>
                <w:b/>
              </w:rPr>
              <w:t>51</w:t>
            </w:r>
          </w:p>
        </w:tc>
        <w:tc>
          <w:tcPr>
            <w:tcW w:w="1233" w:type="dxa"/>
          </w:tcPr>
          <w:p w:rsidR="0023111F" w:rsidRPr="003177B7" w:rsidRDefault="0023111F" w:rsidP="0023111F">
            <w:pPr>
              <w:ind w:left="-360" w:hanging="360"/>
              <w:jc w:val="center"/>
              <w:rPr>
                <w:b/>
              </w:rPr>
            </w:pPr>
            <w:r w:rsidRPr="003177B7">
              <w:rPr>
                <w:b/>
              </w:rPr>
              <w:t>9</w:t>
            </w:r>
          </w:p>
        </w:tc>
      </w:tr>
    </w:tbl>
    <w:p w:rsidR="0023111F" w:rsidRDefault="0023111F" w:rsidP="0023111F">
      <w:pPr>
        <w:pStyle w:val="ListParagraph"/>
        <w:numPr>
          <w:ilvl w:val="1"/>
          <w:numId w:val="26"/>
        </w:numPr>
        <w:spacing w:after="160" w:line="259" w:lineRule="auto"/>
        <w:ind w:left="0"/>
      </w:pPr>
      <w:r>
        <w:t>Determine the student preference for chair by using the pairwise method of comparison.</w:t>
      </w:r>
    </w:p>
    <w:p w:rsidR="0023111F" w:rsidRDefault="0023111F" w:rsidP="0023111F">
      <w:pPr>
        <w:pStyle w:val="ListParagraph"/>
        <w:numPr>
          <w:ilvl w:val="1"/>
          <w:numId w:val="26"/>
        </w:numPr>
        <w:spacing w:after="160" w:line="259" w:lineRule="auto"/>
        <w:ind w:left="0"/>
      </w:pPr>
      <w:r>
        <w:t>Determine the student preference for chair by using the plurality with elimination method.</w:t>
      </w:r>
    </w:p>
    <w:p w:rsidR="0023111F" w:rsidRDefault="0023111F" w:rsidP="0023111F">
      <w:pPr>
        <w:pStyle w:val="ListParagraph"/>
        <w:numPr>
          <w:ilvl w:val="1"/>
          <w:numId w:val="26"/>
        </w:numPr>
        <w:spacing w:after="160" w:line="259" w:lineRule="auto"/>
        <w:ind w:left="0"/>
      </w:pPr>
      <w:r>
        <w:t>Determine the student preference for chair by using the plurality method.</w:t>
      </w:r>
    </w:p>
    <w:p w:rsidR="0023111F" w:rsidRDefault="0023111F" w:rsidP="0023111F">
      <w:pPr>
        <w:pStyle w:val="ListParagraph"/>
        <w:numPr>
          <w:ilvl w:val="1"/>
          <w:numId w:val="26"/>
        </w:numPr>
        <w:spacing w:after="160" w:line="259" w:lineRule="auto"/>
        <w:ind w:left="0"/>
      </w:pPr>
      <w:r>
        <w:t>Determine the student preference for chair by using the Borda Count method.</w:t>
      </w:r>
    </w:p>
    <w:p w:rsidR="0023111F" w:rsidRDefault="0023111F" w:rsidP="0023111F">
      <w:pPr>
        <w:pStyle w:val="MTDisplayEquation"/>
        <w:ind w:left="-360"/>
      </w:pPr>
      <w:r>
        <w:t>The table below shows the number of students enrolled in History, Math and English during the Fall semester. Use it to solve the following problems.</w:t>
      </w:r>
    </w:p>
    <w:tbl>
      <w:tblPr>
        <w:tblStyle w:val="TableGrid"/>
        <w:tblW w:w="0" w:type="auto"/>
        <w:jc w:val="center"/>
        <w:tblLook w:val="04A0" w:firstRow="1" w:lastRow="0" w:firstColumn="1" w:lastColumn="0" w:noHBand="0" w:noVBand="1"/>
      </w:tblPr>
      <w:tblGrid>
        <w:gridCol w:w="1841"/>
        <w:gridCol w:w="1779"/>
        <w:gridCol w:w="2865"/>
        <w:gridCol w:w="2865"/>
      </w:tblGrid>
      <w:tr w:rsidR="0023111F" w:rsidTr="0023111F">
        <w:trPr>
          <w:jc w:val="center"/>
        </w:trPr>
        <w:tc>
          <w:tcPr>
            <w:tcW w:w="3620" w:type="dxa"/>
            <w:gridSpan w:val="2"/>
          </w:tcPr>
          <w:p w:rsidR="0023111F" w:rsidRPr="00EB0154" w:rsidRDefault="0023111F" w:rsidP="0023111F">
            <w:pPr>
              <w:ind w:left="-360" w:hanging="360"/>
              <w:jc w:val="center"/>
              <w:rPr>
                <w:b/>
              </w:rPr>
            </w:pPr>
            <w:r>
              <w:rPr>
                <w:b/>
              </w:rPr>
              <w:t>Course Enrollment</w:t>
            </w:r>
          </w:p>
        </w:tc>
        <w:tc>
          <w:tcPr>
            <w:tcW w:w="2865" w:type="dxa"/>
          </w:tcPr>
          <w:p w:rsidR="0023111F" w:rsidRPr="00EB0154" w:rsidRDefault="0023111F" w:rsidP="0023111F">
            <w:pPr>
              <w:ind w:left="-360" w:hanging="360"/>
              <w:jc w:val="center"/>
              <w:rPr>
                <w:b/>
              </w:rPr>
            </w:pPr>
          </w:p>
        </w:tc>
        <w:tc>
          <w:tcPr>
            <w:tcW w:w="2865" w:type="dxa"/>
          </w:tcPr>
          <w:p w:rsidR="0023111F" w:rsidRPr="00EB0154" w:rsidRDefault="0023111F" w:rsidP="0023111F">
            <w:pPr>
              <w:ind w:left="-360" w:hanging="360"/>
              <w:jc w:val="center"/>
              <w:rPr>
                <w:b/>
              </w:rPr>
            </w:pPr>
            <w:r>
              <w:rPr>
                <w:b/>
              </w:rPr>
              <w:t>Average Constituency</w:t>
            </w:r>
          </w:p>
        </w:tc>
      </w:tr>
      <w:tr w:rsidR="0023111F" w:rsidTr="0023111F">
        <w:trPr>
          <w:jc w:val="center"/>
        </w:trPr>
        <w:tc>
          <w:tcPr>
            <w:tcW w:w="1841" w:type="dxa"/>
          </w:tcPr>
          <w:p w:rsidR="0023111F" w:rsidRPr="00EB0154" w:rsidRDefault="0023111F" w:rsidP="0023111F">
            <w:pPr>
              <w:ind w:left="-360" w:hanging="360"/>
              <w:jc w:val="center"/>
              <w:rPr>
                <w:b/>
              </w:rPr>
            </w:pPr>
            <w:r>
              <w:rPr>
                <w:b/>
              </w:rPr>
              <w:t>Subject</w:t>
            </w:r>
          </w:p>
        </w:tc>
        <w:tc>
          <w:tcPr>
            <w:tcW w:w="1779" w:type="dxa"/>
          </w:tcPr>
          <w:p w:rsidR="0023111F" w:rsidRPr="00EB0154" w:rsidRDefault="0023111F" w:rsidP="0023111F">
            <w:pPr>
              <w:ind w:left="-360" w:hanging="360"/>
              <w:jc w:val="center"/>
              <w:rPr>
                <w:b/>
              </w:rPr>
            </w:pPr>
            <w:r>
              <w:rPr>
                <w:b/>
              </w:rPr>
              <w:t>Fall</w:t>
            </w:r>
          </w:p>
        </w:tc>
        <w:tc>
          <w:tcPr>
            <w:tcW w:w="2865" w:type="dxa"/>
          </w:tcPr>
          <w:p w:rsidR="0023111F" w:rsidRDefault="0023111F" w:rsidP="0023111F">
            <w:pPr>
              <w:ind w:left="-360" w:hanging="360"/>
              <w:jc w:val="center"/>
              <w:rPr>
                <w:b/>
              </w:rPr>
            </w:pPr>
            <w:r>
              <w:rPr>
                <w:b/>
              </w:rPr>
              <w:t>Faculty</w:t>
            </w:r>
          </w:p>
        </w:tc>
        <w:tc>
          <w:tcPr>
            <w:tcW w:w="2865" w:type="dxa"/>
          </w:tcPr>
          <w:p w:rsidR="0023111F" w:rsidRPr="00CF05E8" w:rsidRDefault="0023111F" w:rsidP="0023111F">
            <w:pPr>
              <w:ind w:left="-360" w:hanging="360"/>
              <w:jc w:val="center"/>
              <w:rPr>
                <w:b/>
                <w:sz w:val="16"/>
                <w:szCs w:val="16"/>
              </w:rPr>
            </w:pPr>
            <w:r w:rsidRPr="00CF05E8">
              <w:rPr>
                <w:b/>
                <w:sz w:val="16"/>
                <w:szCs w:val="16"/>
              </w:rPr>
              <w:t>(# enrolled in dept</w:t>
            </w:r>
            <w:r>
              <w:rPr>
                <w:b/>
                <w:sz w:val="16"/>
                <w:szCs w:val="16"/>
              </w:rPr>
              <w:t>.</w:t>
            </w:r>
            <w:r w:rsidRPr="00CF05E8">
              <w:rPr>
                <w:b/>
                <w:sz w:val="16"/>
                <w:szCs w:val="16"/>
              </w:rPr>
              <w:t>)/(</w:t>
            </w:r>
            <w:r>
              <w:rPr>
                <w:b/>
                <w:sz w:val="16"/>
                <w:szCs w:val="16"/>
              </w:rPr>
              <w:t># faculty in dept.)</w:t>
            </w:r>
          </w:p>
        </w:tc>
      </w:tr>
      <w:tr w:rsidR="0023111F" w:rsidTr="0023111F">
        <w:trPr>
          <w:jc w:val="center"/>
        </w:trPr>
        <w:tc>
          <w:tcPr>
            <w:tcW w:w="1841" w:type="dxa"/>
          </w:tcPr>
          <w:p w:rsidR="0023111F" w:rsidRDefault="0023111F" w:rsidP="0023111F">
            <w:pPr>
              <w:ind w:left="-360" w:hanging="360"/>
              <w:jc w:val="center"/>
            </w:pPr>
            <w:r>
              <w:t>History</w:t>
            </w:r>
          </w:p>
        </w:tc>
        <w:tc>
          <w:tcPr>
            <w:tcW w:w="1779" w:type="dxa"/>
          </w:tcPr>
          <w:p w:rsidR="0023111F" w:rsidRDefault="0023111F" w:rsidP="0023111F">
            <w:pPr>
              <w:ind w:left="-360" w:hanging="360"/>
              <w:jc w:val="center"/>
            </w:pPr>
            <w:r>
              <w:t>1902</w:t>
            </w:r>
          </w:p>
        </w:tc>
        <w:tc>
          <w:tcPr>
            <w:tcW w:w="2865" w:type="dxa"/>
          </w:tcPr>
          <w:p w:rsidR="0023111F" w:rsidRDefault="0023111F" w:rsidP="0023111F">
            <w:pPr>
              <w:ind w:left="-360" w:hanging="360"/>
              <w:jc w:val="center"/>
            </w:pPr>
          </w:p>
        </w:tc>
        <w:tc>
          <w:tcPr>
            <w:tcW w:w="2865" w:type="dxa"/>
          </w:tcPr>
          <w:p w:rsidR="0023111F" w:rsidRDefault="0023111F" w:rsidP="0023111F">
            <w:pPr>
              <w:ind w:left="-360" w:hanging="360"/>
              <w:jc w:val="center"/>
            </w:pPr>
          </w:p>
        </w:tc>
      </w:tr>
      <w:tr w:rsidR="0023111F" w:rsidTr="0023111F">
        <w:trPr>
          <w:jc w:val="center"/>
        </w:trPr>
        <w:tc>
          <w:tcPr>
            <w:tcW w:w="1841" w:type="dxa"/>
          </w:tcPr>
          <w:p w:rsidR="0023111F" w:rsidRDefault="0023111F" w:rsidP="0023111F">
            <w:pPr>
              <w:ind w:left="-360" w:hanging="360"/>
              <w:jc w:val="center"/>
            </w:pPr>
            <w:r>
              <w:t>Math</w:t>
            </w:r>
          </w:p>
        </w:tc>
        <w:tc>
          <w:tcPr>
            <w:tcW w:w="1779" w:type="dxa"/>
          </w:tcPr>
          <w:p w:rsidR="0023111F" w:rsidRDefault="0023111F" w:rsidP="0023111F">
            <w:pPr>
              <w:ind w:left="-360" w:hanging="360"/>
              <w:jc w:val="center"/>
            </w:pPr>
            <w:r>
              <w:t>14200</w:t>
            </w:r>
          </w:p>
        </w:tc>
        <w:tc>
          <w:tcPr>
            <w:tcW w:w="2865" w:type="dxa"/>
          </w:tcPr>
          <w:p w:rsidR="0023111F" w:rsidRDefault="0023111F" w:rsidP="0023111F">
            <w:pPr>
              <w:ind w:left="-360" w:hanging="360"/>
              <w:jc w:val="center"/>
            </w:pPr>
          </w:p>
        </w:tc>
        <w:tc>
          <w:tcPr>
            <w:tcW w:w="2865" w:type="dxa"/>
          </w:tcPr>
          <w:p w:rsidR="0023111F" w:rsidRDefault="0023111F" w:rsidP="0023111F">
            <w:pPr>
              <w:ind w:left="-360" w:hanging="360"/>
              <w:jc w:val="center"/>
            </w:pPr>
          </w:p>
        </w:tc>
      </w:tr>
      <w:tr w:rsidR="0023111F" w:rsidTr="0023111F">
        <w:trPr>
          <w:jc w:val="center"/>
        </w:trPr>
        <w:tc>
          <w:tcPr>
            <w:tcW w:w="1841" w:type="dxa"/>
          </w:tcPr>
          <w:p w:rsidR="0023111F" w:rsidRDefault="0023111F" w:rsidP="0023111F">
            <w:pPr>
              <w:ind w:left="-360" w:hanging="360"/>
              <w:jc w:val="center"/>
            </w:pPr>
            <w:r>
              <w:t>English</w:t>
            </w:r>
          </w:p>
        </w:tc>
        <w:tc>
          <w:tcPr>
            <w:tcW w:w="1779" w:type="dxa"/>
          </w:tcPr>
          <w:p w:rsidR="0023111F" w:rsidRDefault="0023111F" w:rsidP="0023111F">
            <w:pPr>
              <w:ind w:left="-360" w:hanging="360"/>
              <w:jc w:val="center"/>
            </w:pPr>
            <w:r>
              <w:t>3898</w:t>
            </w:r>
          </w:p>
        </w:tc>
        <w:tc>
          <w:tcPr>
            <w:tcW w:w="2865" w:type="dxa"/>
          </w:tcPr>
          <w:p w:rsidR="0023111F" w:rsidRDefault="0023111F" w:rsidP="0023111F">
            <w:pPr>
              <w:ind w:left="-360" w:hanging="360"/>
              <w:jc w:val="center"/>
            </w:pPr>
          </w:p>
        </w:tc>
        <w:tc>
          <w:tcPr>
            <w:tcW w:w="2865" w:type="dxa"/>
          </w:tcPr>
          <w:p w:rsidR="0023111F" w:rsidRDefault="0023111F" w:rsidP="0023111F">
            <w:pPr>
              <w:ind w:left="-360" w:hanging="360"/>
              <w:jc w:val="center"/>
            </w:pPr>
          </w:p>
        </w:tc>
      </w:tr>
    </w:tbl>
    <w:p w:rsidR="0023111F" w:rsidRPr="001E0133" w:rsidRDefault="0023111F" w:rsidP="0023111F">
      <w:pPr>
        <w:pStyle w:val="ListParagraph"/>
        <w:numPr>
          <w:ilvl w:val="1"/>
          <w:numId w:val="26"/>
        </w:numPr>
        <w:spacing w:after="160" w:line="259" w:lineRule="auto"/>
        <w:ind w:left="0"/>
        <w:rPr>
          <w:rFonts w:ascii="Times New Roman" w:hAnsi="Times New Roman" w:cs="Times New Roman"/>
        </w:rPr>
      </w:pPr>
      <w:r w:rsidRPr="001E0133">
        <w:rPr>
          <w:rFonts w:ascii="Times New Roman" w:hAnsi="Times New Roman" w:cs="Times New Roman"/>
        </w:rPr>
        <w:t>There are 197 full time teaching positions available for apportionment among the three departments based on course enrollment. Find the number of teaching positions that should be apportioned using Hamilton’s method.</w:t>
      </w:r>
    </w:p>
    <w:p w:rsidR="0023111F" w:rsidRPr="001E0133" w:rsidRDefault="0023111F" w:rsidP="0023111F">
      <w:pPr>
        <w:pStyle w:val="ListParagraph"/>
        <w:numPr>
          <w:ilvl w:val="1"/>
          <w:numId w:val="26"/>
        </w:numPr>
        <w:spacing w:after="160" w:line="259" w:lineRule="auto"/>
        <w:ind w:left="0"/>
        <w:rPr>
          <w:rFonts w:ascii="Times New Roman" w:hAnsi="Times New Roman" w:cs="Times New Roman"/>
        </w:rPr>
      </w:pPr>
      <w:r w:rsidRPr="001E0133">
        <w:rPr>
          <w:rFonts w:ascii="Times New Roman" w:hAnsi="Times New Roman" w:cs="Times New Roman"/>
        </w:rPr>
        <w:t>Calculate the average constituency of each department.</w:t>
      </w:r>
    </w:p>
    <w:p w:rsidR="0023111F" w:rsidRPr="001E0133" w:rsidRDefault="0023111F" w:rsidP="0023111F">
      <w:pPr>
        <w:pStyle w:val="ListParagraph"/>
        <w:numPr>
          <w:ilvl w:val="1"/>
          <w:numId w:val="26"/>
        </w:numPr>
        <w:spacing w:after="160" w:line="259" w:lineRule="auto"/>
        <w:ind w:left="0"/>
        <w:rPr>
          <w:rFonts w:ascii="Times New Roman" w:hAnsi="Times New Roman" w:cs="Times New Roman"/>
        </w:rPr>
      </w:pPr>
      <w:r w:rsidRPr="001E0133">
        <w:rPr>
          <w:rFonts w:ascii="Times New Roman" w:hAnsi="Times New Roman" w:cs="Times New Roman"/>
        </w:rPr>
        <w:t>Calculate the absolute unfairness (difference in average constituencies) of the faculty apportioned between History and Math.</w:t>
      </w:r>
    </w:p>
    <w:p w:rsidR="0023111F" w:rsidRPr="001E0133" w:rsidRDefault="0023111F" w:rsidP="0023111F">
      <w:pPr>
        <w:pStyle w:val="ListParagraph"/>
        <w:numPr>
          <w:ilvl w:val="1"/>
          <w:numId w:val="26"/>
        </w:numPr>
        <w:spacing w:after="160" w:line="259" w:lineRule="auto"/>
        <w:ind w:left="0"/>
        <w:rPr>
          <w:rFonts w:ascii="Times New Roman" w:hAnsi="Times New Roman" w:cs="Times New Roman"/>
        </w:rPr>
      </w:pPr>
      <w:r w:rsidRPr="001E0133">
        <w:rPr>
          <w:rFonts w:ascii="Times New Roman" w:hAnsi="Times New Roman" w:cs="Times New Roman"/>
        </w:rPr>
        <w:t>Calculate the relative unfairness (absolute unfairness/smaller average constituency) of the faculty apportioned between History and English.</w:t>
      </w:r>
    </w:p>
    <w:p w:rsidR="00822465" w:rsidRDefault="00822465" w:rsidP="00822465">
      <w:pPr>
        <w:pStyle w:val="MTDisplayEquation"/>
        <w:ind w:left="-360"/>
      </w:pPr>
      <w:r>
        <w:t>Determine the percent change if the price of an item goes from $2.25 to $1.80.</w:t>
      </w:r>
    </w:p>
    <w:p w:rsidR="00822465" w:rsidRDefault="00822465" w:rsidP="00822465">
      <w:pPr>
        <w:pStyle w:val="MTDisplayEquation"/>
        <w:ind w:left="-360"/>
      </w:pPr>
      <w:r>
        <w:t>Find the original weight of an object that has increased by 30% to 15.626 oz.</w:t>
      </w:r>
    </w:p>
    <w:p w:rsidR="00822465" w:rsidRDefault="00822465" w:rsidP="00822465">
      <w:pPr>
        <w:pStyle w:val="MTDisplayEquation"/>
        <w:ind w:left="-360"/>
      </w:pPr>
      <w:r>
        <w:lastRenderedPageBreak/>
        <w:t>Determine the amount in an account after 18 months if $10000 is deposited in a savings account paying 1.6% interest compounded quarterly.</w:t>
      </w:r>
    </w:p>
    <w:p w:rsidR="00822465" w:rsidRDefault="00822465" w:rsidP="00822465">
      <w:pPr>
        <w:pStyle w:val="MTDisplayEquation"/>
        <w:ind w:left="-360"/>
      </w:pPr>
      <w:r>
        <w:t>Find the monthly payment if a consumer finances a $3000 item for 2 years at 10% add-on interest.</w:t>
      </w:r>
    </w:p>
    <w:p w:rsidR="00822465" w:rsidRDefault="00822465" w:rsidP="00822465">
      <w:pPr>
        <w:pStyle w:val="MTDisplayEquation"/>
        <w:ind w:left="-360"/>
      </w:pPr>
      <w:r>
        <w:t>Use the average daily balance method with a rate of 12%  to determine the finance charge for April if a consumer started with a $500 balance at the end of February, bought a $250 item on March 10, and made a $110 payment on March 25.</w:t>
      </w:r>
    </w:p>
    <w:p w:rsidR="00822465" w:rsidRDefault="00822465" w:rsidP="001E0133">
      <w:pPr>
        <w:pStyle w:val="MTDisplayEquation"/>
        <w:spacing w:line="240" w:lineRule="auto"/>
        <w:ind w:left="-360"/>
      </w:pPr>
      <w:r>
        <w:t>What regular payments would Sally need to make into an ordinary annuity paying 2% annual interest in order to have $5000 in two years?</w:t>
      </w:r>
    </w:p>
    <w:p w:rsidR="0023111F" w:rsidRDefault="00822465" w:rsidP="001E0133">
      <w:pPr>
        <w:pStyle w:val="ListParagraph"/>
        <w:numPr>
          <w:ilvl w:val="0"/>
          <w:numId w:val="26"/>
        </w:numPr>
        <w:tabs>
          <w:tab w:val="left" w:pos="-180"/>
        </w:tabs>
        <w:spacing w:line="240" w:lineRule="auto"/>
        <w:ind w:left="-360"/>
        <w:rPr>
          <w:rFonts w:ascii="Times New Roman" w:hAnsi="Times New Roman" w:cs="Times New Roman"/>
          <w:sz w:val="24"/>
          <w:szCs w:val="24"/>
        </w:rPr>
      </w:pPr>
      <w:r w:rsidRPr="001E0133">
        <w:rPr>
          <w:rFonts w:ascii="Times New Roman" w:hAnsi="Times New Roman" w:cs="Times New Roman"/>
          <w:sz w:val="24"/>
          <w:szCs w:val="24"/>
        </w:rPr>
        <w:t>Determine the absolute and relative unfairness if a State A has a population of 10,000 people and 5 representatives and State B has a population of 11,016 people and has 6 representatives.</w:t>
      </w:r>
    </w:p>
    <w:p w:rsidR="001E0133" w:rsidRDefault="001E0133" w:rsidP="001E0133">
      <w:pPr>
        <w:pStyle w:val="MTDisplayEquation"/>
        <w:ind w:left="-360"/>
      </w:pPr>
      <w:r>
        <w:t>Which fairness criterion is violated by using plurality to determine the winner of an election with the following preference table?            (hint: what happens if Iris drops out?)</w:t>
      </w:r>
    </w:p>
    <w:tbl>
      <w:tblPr>
        <w:tblW w:w="0" w:type="auto"/>
        <w:jc w:val="center"/>
        <w:tblCellMar>
          <w:left w:w="0" w:type="dxa"/>
          <w:right w:w="0" w:type="dxa"/>
        </w:tblCellMar>
        <w:tblLook w:val="04A0" w:firstRow="1" w:lastRow="0" w:firstColumn="1" w:lastColumn="0" w:noHBand="0" w:noVBand="1"/>
      </w:tblPr>
      <w:tblGrid>
        <w:gridCol w:w="1340"/>
        <w:gridCol w:w="1980"/>
        <w:gridCol w:w="2160"/>
        <w:gridCol w:w="1980"/>
      </w:tblGrid>
      <w:tr w:rsidR="001E0133" w:rsidTr="001E0133">
        <w:trPr>
          <w:jc w:val="center"/>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0133" w:rsidRDefault="001E0133"/>
        </w:tc>
        <w:tc>
          <w:tcPr>
            <w:tcW w:w="61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Number of voters</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0133" w:rsidRDefault="001E0133"/>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12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16</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11</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0133" w:rsidRDefault="001E0133">
            <w:pPr>
              <w:jc w:val="center"/>
            </w:pPr>
            <w:r>
              <w:t>1</w:t>
            </w:r>
            <w:r>
              <w:rPr>
                <w:vertAlign w:val="superscript"/>
              </w:rPr>
              <w:t>st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Iris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Bill</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Fred</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0133" w:rsidRDefault="001E0133">
            <w:pPr>
              <w:jc w:val="center"/>
            </w:pPr>
            <w:r>
              <w:t>2</w:t>
            </w:r>
            <w:r>
              <w:rPr>
                <w:vertAlign w:val="superscript"/>
              </w:rPr>
              <w:t>nd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Fred</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Fred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Bill</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0133" w:rsidRDefault="001E0133">
            <w:pPr>
              <w:jc w:val="center"/>
            </w:pPr>
            <w:r>
              <w:t>3</w:t>
            </w:r>
            <w:r>
              <w:rPr>
                <w:vertAlign w:val="superscript"/>
              </w:rPr>
              <w:t>rd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Bill</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Iris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Iris</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0133" w:rsidRDefault="001E0133">
            <w:pPr>
              <w:jc w:val="center"/>
            </w:pPr>
            <w:r>
              <w:t>4</w:t>
            </w:r>
            <w:r>
              <w:rPr>
                <w:vertAlign w:val="superscript"/>
              </w:rPr>
              <w:t>th</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Gary</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Gary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Gary</w:t>
            </w:r>
          </w:p>
        </w:tc>
      </w:tr>
    </w:tbl>
    <w:p w:rsidR="001E0133" w:rsidRPr="001E0133" w:rsidRDefault="001E0133" w:rsidP="001E0133">
      <w:pPr>
        <w:pStyle w:val="ListParagraph"/>
        <w:tabs>
          <w:tab w:val="left" w:pos="-180"/>
        </w:tabs>
        <w:spacing w:line="240" w:lineRule="auto"/>
        <w:ind w:left="-360"/>
        <w:rPr>
          <w:rFonts w:ascii="Times New Roman" w:hAnsi="Times New Roman" w:cs="Times New Roman"/>
          <w:sz w:val="24"/>
          <w:szCs w:val="24"/>
        </w:rPr>
      </w:pPr>
    </w:p>
    <w:p w:rsidR="0023111F" w:rsidRPr="006A1026" w:rsidRDefault="0023111F" w:rsidP="00774AD5">
      <w:pPr>
        <w:spacing w:line="360" w:lineRule="auto"/>
        <w:ind w:left="-360"/>
        <w:rPr>
          <w:rFonts w:ascii="Times New Roman" w:hAnsi="Times New Roman" w:cs="Times New Roman"/>
          <w:sz w:val="24"/>
        </w:rPr>
      </w:pPr>
    </w:p>
    <w:p w:rsidR="00A808BE" w:rsidRPr="00A53A7D" w:rsidRDefault="006A1026" w:rsidP="00A56C3E">
      <w:pPr>
        <w:spacing w:line="360" w:lineRule="auto"/>
        <w:ind w:left="-360" w:hanging="360"/>
        <w:rPr>
          <w:rFonts w:ascii="Times New Roman" w:hAnsi="Times New Roman" w:cs="Times New Roman"/>
          <w:b/>
          <w:sz w:val="24"/>
        </w:rPr>
      </w:pPr>
      <w:r w:rsidRPr="006A1026">
        <w:rPr>
          <w:rFonts w:ascii="Times New Roman" w:hAnsi="Times New Roman" w:cs="Times New Roman"/>
          <w:sz w:val="24"/>
        </w:rPr>
        <w:t xml:space="preserve"> </w:t>
      </w:r>
      <w:r w:rsidR="00A808BE" w:rsidRPr="00A53A7D">
        <w:rPr>
          <w:rFonts w:ascii="Times New Roman" w:hAnsi="Times New Roman" w:cs="Times New Roman"/>
          <w:b/>
          <w:sz w:val="24"/>
        </w:rPr>
        <w:t>Contemporary Math Review Guide Answers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204</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7+29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17+31</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136,125, 114, 103, 92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baa, abb, bab, bba, bbb</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lastRenderedPageBreak/>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About 171 students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1988</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2900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230</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w:t>
      </w:r>
      <w:r w:rsidR="00CF1D03">
        <w:rPr>
          <w:rFonts w:ascii="Times New Roman" w:hAnsi="Times New Roman" w:cs="Times New Roman"/>
          <w:sz w:val="24"/>
        </w:rPr>
        <w:t xml:space="preserve"> </w:t>
      </w:r>
      <w:r w:rsidRPr="00742728">
        <w:rPr>
          <w:rFonts w:ascii="Times New Roman" w:hAnsi="Times New Roman" w:cs="Times New Roman"/>
          <w:sz w:val="24"/>
        </w:rPr>
        <w:t>38</w:t>
      </w:r>
    </w:p>
    <w:p w:rsidR="00A808BE"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w:t>
      </w:r>
      <w:r w:rsidR="00A808BE">
        <w:rPr>
          <w:rFonts w:ascii="Times New Roman" w:hAnsi="Times New Roman" w:cs="Times New Roman"/>
          <w:sz w:val="24"/>
        </w:rPr>
        <w:t>2187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720" w:dyaOrig="630">
          <v:shape id="_x0000_i1099" type="#_x0000_t75" style="width:36pt;height:31.5pt" o:ole="">
            <v:imagedata r:id="rId51" o:title=""/>
          </v:shape>
          <o:OLEObject Type="Embed" ProgID="Equation.DSMT4" ShapeID="_x0000_i1099" DrawAspect="Content" ObjectID="_1602662028" r:id="rId5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990" w:dyaOrig="630">
          <v:shape id="_x0000_i1100" type="#_x0000_t75" style="width:49.5pt;height:31.5pt" o:ole="">
            <v:imagedata r:id="rId53" o:title=""/>
          </v:shape>
          <o:OLEObject Type="Embed" ProgID="Equation.DSMT4" ShapeID="_x0000_i1100" DrawAspect="Content" ObjectID="_1602662029" r:id="rId54"/>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01" type="#_x0000_t75" style="width:16.5pt;height:31.5pt" o:ole="">
            <v:imagedata r:id="rId55" o:title=""/>
          </v:shape>
          <o:OLEObject Type="Embed" ProgID="Equation.DSMT4" ShapeID="_x0000_i1101" DrawAspect="Content" ObjectID="_1602662030" r:id="rId5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sidRPr="00A808BE">
        <w:rPr>
          <w:rFonts w:ascii="Times New Roman" w:hAnsi="Times New Roman" w:cs="Times New Roman"/>
          <w:position w:val="-50"/>
          <w:sz w:val="24"/>
        </w:rPr>
        <w:object w:dxaOrig="1760" w:dyaOrig="720">
          <v:shape id="_x0000_i1102" type="#_x0000_t75" style="width:87.75pt;height:36pt" o:ole="">
            <v:imagedata r:id="rId57" o:title=""/>
          </v:shape>
          <o:OLEObject Type="Embed" ProgID="Equation.DSMT4" ShapeID="_x0000_i1102" DrawAspect="Content" ObjectID="_1602662031" r:id="rId58"/>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position w:val="-10"/>
          <w:sz w:val="24"/>
        </w:rPr>
        <w:object w:dxaOrig="1350" w:dyaOrig="330">
          <v:shape id="_x0000_i1103" type="#_x0000_t75" style="width:67.5pt;height:16.5pt" o:ole="">
            <v:imagedata r:id="rId59" o:title=""/>
          </v:shape>
          <o:OLEObject Type="Embed" ProgID="Equation.DSMT4" ShapeID="_x0000_i1103" DrawAspect="Content" ObjectID="_1602662032" r:id="rId60"/>
        </w:object>
      </w:r>
    </w:p>
    <w:p w:rsidR="00A808BE" w:rsidRDefault="00A808BE" w:rsidP="00CF6EA1">
      <w:pPr>
        <w:pStyle w:val="ListParagraph"/>
        <w:ind w:left="-360"/>
        <w:rPr>
          <w:rFonts w:ascii="Times New Roman" w:hAnsi="Times New Roman" w:cs="Times New Roman"/>
          <w:sz w:val="24"/>
        </w:rPr>
      </w:pPr>
      <w:r>
        <w:rPr>
          <w:rFonts w:ascii="Times New Roman" w:hAnsi="Times New Roman" w:cs="Times New Roman"/>
          <w:sz w:val="24"/>
        </w:rPr>
        <w:t xml:space="preserve">b. </w:t>
      </w:r>
      <w:r>
        <w:rPr>
          <w:rFonts w:ascii="Times New Roman" w:hAnsi="Times New Roman" w:cs="Times New Roman"/>
          <w:position w:val="-4"/>
          <w:sz w:val="24"/>
        </w:rPr>
        <w:object w:dxaOrig="180" w:dyaOrig="270">
          <v:shape id="_x0000_i1104" type="#_x0000_t75" style="width:9pt;height:13.5pt" o:ole="">
            <v:imagedata r:id="rId61" o:title=""/>
          </v:shape>
          <o:OLEObject Type="Embed" ProgID="Equation.DSMT4" ShapeID="_x0000_i1104" DrawAspect="Content" ObjectID="_1602662033" r:id="rId62"/>
        </w:object>
      </w:r>
      <w:r>
        <w:rPr>
          <w:rFonts w:ascii="Times New Roman" w:hAnsi="Times New Roman" w:cs="Times New Roman"/>
          <w:sz w:val="24"/>
        </w:rPr>
        <w:t>$205</w:t>
      </w:r>
    </w:p>
    <w:p w:rsidR="00A808BE" w:rsidRDefault="00A808BE" w:rsidP="00CF6EA1">
      <w:pPr>
        <w:pStyle w:val="ListParagraph"/>
        <w:ind w:left="-360"/>
        <w:rPr>
          <w:rFonts w:ascii="Times New Roman" w:hAnsi="Times New Roman" w:cs="Times New Roman"/>
          <w:sz w:val="24"/>
        </w:rPr>
      </w:pPr>
      <w:r>
        <w:rPr>
          <w:rFonts w:ascii="Times New Roman" w:hAnsi="Times New Roman" w:cs="Times New Roman"/>
          <w:sz w:val="24"/>
        </w:rPr>
        <w:t xml:space="preserve">c. </w:t>
      </w:r>
      <w:r>
        <w:rPr>
          <w:rFonts w:ascii="Times New Roman" w:hAnsi="Times New Roman" w:cs="Times New Roman"/>
          <w:position w:val="-4"/>
          <w:sz w:val="24"/>
        </w:rPr>
        <w:object w:dxaOrig="180" w:dyaOrig="270">
          <v:shape id="_x0000_i1105" type="#_x0000_t75" style="width:9pt;height:13.5pt" o:ole="">
            <v:imagedata r:id="rId61" o:title=""/>
          </v:shape>
          <o:OLEObject Type="Embed" ProgID="Equation.DSMT4" ShapeID="_x0000_i1105" DrawAspect="Content" ObjectID="_1602662034" r:id="rId63"/>
        </w:object>
      </w:r>
      <w:r>
        <w:rPr>
          <w:rFonts w:ascii="Times New Roman" w:hAnsi="Times New Roman" w:cs="Times New Roman"/>
          <w:sz w:val="24"/>
        </w:rPr>
        <w:t>9 stops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150 points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140" w:dyaOrig="330">
          <v:shape id="_x0000_i1106" type="#_x0000_t75" style="width:57pt;height:16.5pt" o:ole="">
            <v:imagedata r:id="rId64" o:title=""/>
          </v:shape>
          <o:OLEObject Type="Embed" ProgID="Equation.DSMT4" ShapeID="_x0000_i1106" DrawAspect="Content" ObjectID="_1602662035" r:id="rId65"/>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1530" w:dyaOrig="630">
          <v:shape id="_x0000_i1107" type="#_x0000_t75" style="width:76.5pt;height:31.5pt" o:ole="">
            <v:imagedata r:id="rId66" o:title=""/>
          </v:shape>
          <o:OLEObject Type="Embed" ProgID="Equation.DSMT4" ShapeID="_x0000_i1107" DrawAspect="Content" ObjectID="_1602662036" r:id="rId6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140" w:dyaOrig="330">
          <v:shape id="_x0000_i1108" type="#_x0000_t75" style="width:57pt;height:16.5pt" o:ole="">
            <v:imagedata r:id="rId68" o:title=""/>
          </v:shape>
          <o:OLEObject Type="Embed" ProgID="Equation.DSMT4" ShapeID="_x0000_i1108" DrawAspect="Content" ObjectID="_1602662037" r:id="rId69"/>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720" w:dyaOrig="390">
          <v:shape id="_x0000_i1109" type="#_x0000_t75" style="width:36pt;height:19.5pt" o:ole="">
            <v:imagedata r:id="rId70" o:title=""/>
          </v:shape>
          <o:OLEObject Type="Embed" ProgID="Equation.DSMT4" ShapeID="_x0000_i1109" DrawAspect="Content" ObjectID="_1602662038" r:id="rId71"/>
        </w:object>
      </w:r>
    </w:p>
    <w:p w:rsidR="00A808BE" w:rsidRDefault="00423476"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8"/>
          <w:sz w:val="24"/>
        </w:rPr>
        <w:object w:dxaOrig="1300" w:dyaOrig="680">
          <v:shape id="_x0000_i1110" type="#_x0000_t75" style="width:64.5pt;height:33.75pt" o:ole="">
            <v:imagedata r:id="rId72" o:title=""/>
          </v:shape>
          <o:OLEObject Type="Embed" ProgID="Equation.DSMT4" ShapeID="_x0000_i1110" DrawAspect="Content" ObjectID="_1602662039" r:id="rId73"/>
        </w:object>
      </w:r>
      <w:r w:rsidR="00A808BE">
        <w:rPr>
          <w:rFonts w:ascii="Times New Roman" w:hAnsi="Times New Roman" w:cs="Times New Roman"/>
          <w:sz w:val="24"/>
        </w:rPr>
        <w:t>, opens up</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x-intercepts: </w:t>
      </w:r>
      <w:r>
        <w:rPr>
          <w:rFonts w:ascii="Times New Roman" w:hAnsi="Times New Roman" w:cs="Times New Roman"/>
          <w:position w:val="-14"/>
          <w:sz w:val="24"/>
        </w:rPr>
        <w:object w:dxaOrig="1290" w:dyaOrig="390">
          <v:shape id="_x0000_i1111" type="#_x0000_t75" style="width:64.5pt;height:19.5pt" o:ole="">
            <v:imagedata r:id="rId74" o:title=""/>
          </v:shape>
          <o:OLEObject Type="Embed" ProgID="Equation.DSMT4" ShapeID="_x0000_i1111" DrawAspect="Content" ObjectID="_1602662040" r:id="rId75"/>
        </w:object>
      </w:r>
    </w:p>
    <w:p w:rsidR="00A808BE" w:rsidRDefault="00A808BE" w:rsidP="00CF6EA1">
      <w:pPr>
        <w:pStyle w:val="ListParagraph"/>
        <w:ind w:left="-360"/>
        <w:rPr>
          <w:rFonts w:ascii="Times New Roman" w:hAnsi="Times New Roman" w:cs="Times New Roman"/>
          <w:sz w:val="24"/>
        </w:rPr>
      </w:pPr>
      <w:r>
        <w:rPr>
          <w:rFonts w:ascii="Times New Roman" w:hAnsi="Times New Roman" w:cs="Times New Roman"/>
          <w:sz w:val="24"/>
        </w:rPr>
        <w:t xml:space="preserve">y-intercept: </w:t>
      </w:r>
      <w:r>
        <w:rPr>
          <w:rFonts w:ascii="Times New Roman" w:hAnsi="Times New Roman" w:cs="Times New Roman"/>
          <w:position w:val="-14"/>
          <w:sz w:val="24"/>
        </w:rPr>
        <w:object w:dxaOrig="840" w:dyaOrig="390">
          <v:shape id="_x0000_i1112" type="#_x0000_t75" style="width:42pt;height:19.5pt" o:ole="">
            <v:imagedata r:id="rId76" o:title=""/>
          </v:shape>
          <o:OLEObject Type="Embed" ProgID="Equation.DSMT4" ShapeID="_x0000_i1112" DrawAspect="Content" ObjectID="_1602662041" r:id="rId7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drawing>
          <wp:inline distT="0" distB="0" distL="0" distR="0" wp14:anchorId="389A6EA1" wp14:editId="1792ED42">
            <wp:extent cx="2377440" cy="2350008"/>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77440" cy="2350008"/>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1,181.3 million</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lastRenderedPageBreak/>
        <w:t>$2549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540" w:dyaOrig="630">
          <v:shape id="_x0000_i1113" type="#_x0000_t75" style="width:27.75pt;height:31.5pt" o:ole="">
            <v:imagedata r:id="rId79" o:title=""/>
          </v:shape>
          <o:OLEObject Type="Embed" ProgID="Equation.DSMT4" ShapeID="_x0000_i1113" DrawAspect="Content" ObjectID="_1602662042" r:id="rId80"/>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 and h</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6"/>
          <w:sz w:val="24"/>
        </w:rPr>
        <w:object w:dxaOrig="510" w:dyaOrig="270">
          <v:shape id="_x0000_i1114" type="#_x0000_t75" style="width:25.5pt;height:13.5pt" o:ole="">
            <v:imagedata r:id="rId81" o:title=""/>
          </v:shape>
          <o:OLEObject Type="Embed" ProgID="Equation.DSMT4" ShapeID="_x0000_i1114" DrawAspect="Content" ObjectID="_1602662043" r:id="rId8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15" type="#_x0000_t75" style="width:16.5pt;height:31.5pt" o:ole="">
            <v:imagedata r:id="rId83" o:title=""/>
          </v:shape>
          <o:OLEObject Type="Embed" ProgID="Equation.DSMT4" ShapeID="_x0000_i1115" DrawAspect="Content" ObjectID="_1602662044" r:id="rId84"/>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45 ft</w:t>
      </w:r>
    </w:p>
    <w:p w:rsidR="00A808BE" w:rsidRDefault="00CF6EA1"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4.56</w:t>
      </w:r>
      <w:r w:rsidR="00A808BE">
        <w:rPr>
          <w:rFonts w:ascii="Times New Roman" w:hAnsi="Times New Roman" w:cs="Times New Roman"/>
          <w:sz w:val="24"/>
        </w:rPr>
        <w:t xml:space="preserve"> m</w:t>
      </w:r>
      <w:r w:rsidR="00A808BE">
        <w:rPr>
          <w:rFonts w:ascii="Times New Roman" w:hAnsi="Times New Roman" w:cs="Times New Roman"/>
          <w:sz w:val="24"/>
          <w:vertAlign w:val="superscript"/>
        </w:rPr>
        <w:t>2</w:t>
      </w:r>
    </w:p>
    <w:p w:rsidR="00A808BE" w:rsidRDefault="00CF6EA1"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w:t>
      </w:r>
      <w:r w:rsidR="00A808BE">
        <w:rPr>
          <w:rFonts w:ascii="Times New Roman" w:hAnsi="Times New Roman" w:cs="Times New Roman"/>
          <w:sz w:val="24"/>
        </w:rPr>
        <w:t>213.</w:t>
      </w:r>
      <w:r>
        <w:rPr>
          <w:rFonts w:ascii="Times New Roman" w:hAnsi="Times New Roman" w:cs="Times New Roman"/>
          <w:sz w:val="24"/>
        </w:rPr>
        <w:t>52</w:t>
      </w:r>
      <w:r w:rsidR="00A808BE">
        <w:rPr>
          <w:rFonts w:ascii="Times New Roman" w:hAnsi="Times New Roman" w:cs="Times New Roman"/>
          <w:sz w:val="24"/>
        </w:rPr>
        <w:t xml:space="preserve"> ft</w:t>
      </w:r>
      <w:r w:rsidR="00A808BE">
        <w:rPr>
          <w:rFonts w:ascii="Times New Roman" w:hAnsi="Times New Roman" w:cs="Times New Roman"/>
          <w:sz w:val="24"/>
          <w:vertAlign w:val="superscript"/>
        </w:rPr>
        <w:t>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 in</w:t>
      </w:r>
    </w:p>
    <w:p w:rsidR="00A808BE" w:rsidRDefault="00CF6EA1"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0.00942 m</w:t>
      </w:r>
      <w:r>
        <w:rPr>
          <w:rFonts w:ascii="Times New Roman" w:hAnsi="Times New Roman" w:cs="Times New Roman"/>
          <w:sz w:val="24"/>
          <w:vertAlign w:val="superscript"/>
        </w:rPr>
        <w:t>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6.82 mi/hr</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52,000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11529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5040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99 to 1</w:t>
      </w:r>
    </w:p>
    <w:p w:rsidR="00A808BE" w:rsidRPr="00A56C3E" w:rsidRDefault="00A808BE" w:rsidP="00A56C3E">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16" type="#_x0000_t75" style="width:16.5pt;height:31.5pt" o:ole="">
            <v:imagedata r:id="rId85" o:title=""/>
          </v:shape>
          <o:OLEObject Type="Embed" ProgID="Equation.DSMT4" ShapeID="_x0000_i1116" DrawAspect="Content" ObjectID="_1602662045" r:id="rId8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17" type="#_x0000_t75" style="width:16.5pt;height:31.5pt" o:ole="">
            <v:imagedata r:id="rId87" o:title=""/>
          </v:shape>
          <o:OLEObject Type="Embed" ProgID="Equation.DSMT4" ShapeID="_x0000_i1117" DrawAspect="Content" ObjectID="_1602662046" r:id="rId88"/>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0.42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18" type="#_x0000_t75" style="width:16.5pt;height:31.5pt" o:ole="">
            <v:imagedata r:id="rId89" o:title=""/>
          </v:shape>
          <o:OLEObject Type="Embed" ProgID="Equation.DSMT4" ShapeID="_x0000_i1118" DrawAspect="Content" ObjectID="_1602662047" r:id="rId90"/>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0.77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60" w:dyaOrig="630">
          <v:shape id="_x0000_i1119" type="#_x0000_t75" style="width:18pt;height:31.5pt" o:ole="">
            <v:imagedata r:id="rId91" o:title=""/>
          </v:shape>
          <o:OLEObject Type="Embed" ProgID="Equation.DSMT4" ShapeID="_x0000_i1119" DrawAspect="Content" ObjectID="_1602662048" r:id="rId9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0.77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$0.33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-$8</w:t>
      </w:r>
    </w:p>
    <w:p w:rsidR="00A808BE" w:rsidRPr="00A56C3E" w:rsidRDefault="00A808BE" w:rsidP="00A56C3E">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noProof/>
        </w:rPr>
        <w:lastRenderedPageBreak/>
        <w:drawing>
          <wp:inline distT="0" distB="0" distL="0" distR="0" wp14:anchorId="2D996B9C" wp14:editId="71C1FA1E">
            <wp:extent cx="2047875" cy="2381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47875" cy="2381250"/>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None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Median: 10</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Mean: 9.2</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Mode: 11</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32, 56, 69.5, 80 ,99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Mean: 71.9</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Standard Deviation: 2.46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Bread was more stable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Expensive, Inc.</w:t>
      </w:r>
    </w:p>
    <w:p w:rsidR="006A1026"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Standard Deviation: 66.1</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$312.50</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520%</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$111,624.25</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$1,180</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a. B b. B c. B d. B</w:t>
      </w:r>
    </w:p>
    <w:tbl>
      <w:tblPr>
        <w:tblStyle w:val="TableGrid"/>
        <w:tblW w:w="0" w:type="auto"/>
        <w:jc w:val="center"/>
        <w:tblLook w:val="04A0" w:firstRow="1" w:lastRow="0" w:firstColumn="1" w:lastColumn="0" w:noHBand="0" w:noVBand="1"/>
      </w:tblPr>
      <w:tblGrid>
        <w:gridCol w:w="1841"/>
        <w:gridCol w:w="1779"/>
        <w:gridCol w:w="2865"/>
        <w:gridCol w:w="2865"/>
      </w:tblGrid>
      <w:tr w:rsidR="000141F0" w:rsidTr="008B2209">
        <w:trPr>
          <w:jc w:val="center"/>
        </w:trPr>
        <w:tc>
          <w:tcPr>
            <w:tcW w:w="3620" w:type="dxa"/>
            <w:gridSpan w:val="2"/>
          </w:tcPr>
          <w:p w:rsidR="000141F0" w:rsidRPr="00EB0154" w:rsidRDefault="000141F0" w:rsidP="008B2209">
            <w:pPr>
              <w:ind w:left="-360" w:hanging="360"/>
              <w:jc w:val="center"/>
              <w:rPr>
                <w:b/>
              </w:rPr>
            </w:pPr>
            <w:r>
              <w:rPr>
                <w:b/>
              </w:rPr>
              <w:t>Course Enrollment</w:t>
            </w:r>
          </w:p>
        </w:tc>
        <w:tc>
          <w:tcPr>
            <w:tcW w:w="2865" w:type="dxa"/>
          </w:tcPr>
          <w:p w:rsidR="000141F0" w:rsidRPr="00EB0154" w:rsidRDefault="000141F0" w:rsidP="008B2209">
            <w:pPr>
              <w:ind w:left="-360" w:hanging="360"/>
              <w:jc w:val="center"/>
              <w:rPr>
                <w:b/>
              </w:rPr>
            </w:pPr>
          </w:p>
        </w:tc>
        <w:tc>
          <w:tcPr>
            <w:tcW w:w="2865" w:type="dxa"/>
          </w:tcPr>
          <w:p w:rsidR="000141F0" w:rsidRPr="00EB0154" w:rsidRDefault="000141F0" w:rsidP="008B2209">
            <w:pPr>
              <w:ind w:left="-360" w:hanging="360"/>
              <w:jc w:val="center"/>
              <w:rPr>
                <w:b/>
              </w:rPr>
            </w:pPr>
            <w:r>
              <w:rPr>
                <w:b/>
              </w:rPr>
              <w:t>Average Constituency</w:t>
            </w:r>
          </w:p>
        </w:tc>
      </w:tr>
      <w:tr w:rsidR="000141F0" w:rsidTr="008B2209">
        <w:trPr>
          <w:jc w:val="center"/>
        </w:trPr>
        <w:tc>
          <w:tcPr>
            <w:tcW w:w="1841" w:type="dxa"/>
          </w:tcPr>
          <w:p w:rsidR="000141F0" w:rsidRPr="00EB0154" w:rsidRDefault="000141F0" w:rsidP="008B2209">
            <w:pPr>
              <w:ind w:left="-360" w:hanging="360"/>
              <w:jc w:val="center"/>
              <w:rPr>
                <w:b/>
              </w:rPr>
            </w:pPr>
            <w:r>
              <w:rPr>
                <w:b/>
              </w:rPr>
              <w:t>Subject</w:t>
            </w:r>
          </w:p>
        </w:tc>
        <w:tc>
          <w:tcPr>
            <w:tcW w:w="1779" w:type="dxa"/>
          </w:tcPr>
          <w:p w:rsidR="000141F0" w:rsidRPr="00EB0154" w:rsidRDefault="000141F0" w:rsidP="008B2209">
            <w:pPr>
              <w:ind w:left="-360" w:hanging="360"/>
              <w:jc w:val="center"/>
              <w:rPr>
                <w:b/>
              </w:rPr>
            </w:pPr>
            <w:r>
              <w:rPr>
                <w:b/>
              </w:rPr>
              <w:t>Fall</w:t>
            </w:r>
          </w:p>
        </w:tc>
        <w:tc>
          <w:tcPr>
            <w:tcW w:w="2865" w:type="dxa"/>
          </w:tcPr>
          <w:p w:rsidR="000141F0" w:rsidRDefault="000141F0" w:rsidP="008B2209">
            <w:pPr>
              <w:ind w:left="-360" w:hanging="360"/>
              <w:jc w:val="center"/>
              <w:rPr>
                <w:b/>
              </w:rPr>
            </w:pPr>
            <w:r>
              <w:rPr>
                <w:b/>
              </w:rPr>
              <w:t>Faculty</w:t>
            </w:r>
          </w:p>
        </w:tc>
        <w:tc>
          <w:tcPr>
            <w:tcW w:w="2865" w:type="dxa"/>
          </w:tcPr>
          <w:p w:rsidR="000141F0" w:rsidRPr="00CF05E8" w:rsidRDefault="000141F0" w:rsidP="008B2209">
            <w:pPr>
              <w:ind w:left="-360" w:hanging="360"/>
              <w:jc w:val="center"/>
              <w:rPr>
                <w:b/>
                <w:sz w:val="16"/>
                <w:szCs w:val="16"/>
              </w:rPr>
            </w:pPr>
            <w:r w:rsidRPr="00CF05E8">
              <w:rPr>
                <w:b/>
                <w:sz w:val="16"/>
                <w:szCs w:val="16"/>
              </w:rPr>
              <w:t>(# enrolled in dept</w:t>
            </w:r>
            <w:r>
              <w:rPr>
                <w:b/>
                <w:sz w:val="16"/>
                <w:szCs w:val="16"/>
              </w:rPr>
              <w:t>.</w:t>
            </w:r>
            <w:r w:rsidRPr="00CF05E8">
              <w:rPr>
                <w:b/>
                <w:sz w:val="16"/>
                <w:szCs w:val="16"/>
              </w:rPr>
              <w:t>)/(</w:t>
            </w:r>
            <w:r>
              <w:rPr>
                <w:b/>
                <w:sz w:val="16"/>
                <w:szCs w:val="16"/>
              </w:rPr>
              <w:t># faculty in dept.)</w:t>
            </w:r>
          </w:p>
        </w:tc>
      </w:tr>
      <w:tr w:rsidR="000141F0" w:rsidTr="008B2209">
        <w:trPr>
          <w:jc w:val="center"/>
        </w:trPr>
        <w:tc>
          <w:tcPr>
            <w:tcW w:w="1841" w:type="dxa"/>
          </w:tcPr>
          <w:p w:rsidR="000141F0" w:rsidRDefault="000141F0" w:rsidP="008B2209">
            <w:pPr>
              <w:ind w:left="-360" w:hanging="360"/>
              <w:jc w:val="center"/>
            </w:pPr>
            <w:r>
              <w:t>History</w:t>
            </w:r>
          </w:p>
        </w:tc>
        <w:tc>
          <w:tcPr>
            <w:tcW w:w="1779" w:type="dxa"/>
          </w:tcPr>
          <w:p w:rsidR="000141F0" w:rsidRDefault="000141F0" w:rsidP="008B2209">
            <w:pPr>
              <w:ind w:left="-360" w:hanging="360"/>
              <w:jc w:val="center"/>
            </w:pPr>
            <w:r>
              <w:t>1902</w:t>
            </w:r>
          </w:p>
        </w:tc>
        <w:tc>
          <w:tcPr>
            <w:tcW w:w="2865" w:type="dxa"/>
          </w:tcPr>
          <w:p w:rsidR="000141F0" w:rsidRDefault="000141F0" w:rsidP="008B2209">
            <w:pPr>
              <w:ind w:left="-360" w:hanging="360"/>
              <w:jc w:val="center"/>
            </w:pPr>
            <w:r>
              <w:t>19</w:t>
            </w:r>
          </w:p>
        </w:tc>
        <w:tc>
          <w:tcPr>
            <w:tcW w:w="2865" w:type="dxa"/>
          </w:tcPr>
          <w:p w:rsidR="000141F0" w:rsidRDefault="000141F0" w:rsidP="008B2209">
            <w:pPr>
              <w:ind w:left="-360" w:hanging="360"/>
              <w:jc w:val="center"/>
            </w:pPr>
            <w:r>
              <w:t>100.1</w:t>
            </w:r>
          </w:p>
        </w:tc>
      </w:tr>
      <w:tr w:rsidR="000141F0" w:rsidTr="008B2209">
        <w:trPr>
          <w:jc w:val="center"/>
        </w:trPr>
        <w:tc>
          <w:tcPr>
            <w:tcW w:w="1841" w:type="dxa"/>
          </w:tcPr>
          <w:p w:rsidR="000141F0" w:rsidRDefault="000141F0" w:rsidP="008B2209">
            <w:pPr>
              <w:ind w:left="-360" w:hanging="360"/>
              <w:jc w:val="center"/>
            </w:pPr>
            <w:r>
              <w:t>Math</w:t>
            </w:r>
          </w:p>
        </w:tc>
        <w:tc>
          <w:tcPr>
            <w:tcW w:w="1779" w:type="dxa"/>
          </w:tcPr>
          <w:p w:rsidR="000141F0" w:rsidRDefault="000141F0" w:rsidP="008B2209">
            <w:pPr>
              <w:ind w:left="-360" w:hanging="360"/>
              <w:jc w:val="center"/>
            </w:pPr>
            <w:r>
              <w:t>14200</w:t>
            </w:r>
          </w:p>
        </w:tc>
        <w:tc>
          <w:tcPr>
            <w:tcW w:w="2865" w:type="dxa"/>
          </w:tcPr>
          <w:p w:rsidR="000141F0" w:rsidRDefault="000141F0" w:rsidP="008B2209">
            <w:pPr>
              <w:ind w:left="-360" w:hanging="360"/>
              <w:jc w:val="center"/>
            </w:pPr>
            <w:r>
              <w:t>140</w:t>
            </w:r>
          </w:p>
        </w:tc>
        <w:tc>
          <w:tcPr>
            <w:tcW w:w="2865" w:type="dxa"/>
          </w:tcPr>
          <w:p w:rsidR="000141F0" w:rsidRDefault="000141F0" w:rsidP="008B2209">
            <w:pPr>
              <w:ind w:left="-360" w:hanging="360"/>
              <w:jc w:val="center"/>
            </w:pPr>
            <w:r>
              <w:t>101.4</w:t>
            </w:r>
          </w:p>
        </w:tc>
      </w:tr>
      <w:tr w:rsidR="000141F0" w:rsidTr="008B2209">
        <w:trPr>
          <w:jc w:val="center"/>
        </w:trPr>
        <w:tc>
          <w:tcPr>
            <w:tcW w:w="1841" w:type="dxa"/>
          </w:tcPr>
          <w:p w:rsidR="000141F0" w:rsidRDefault="000141F0" w:rsidP="008B2209">
            <w:pPr>
              <w:ind w:left="-360" w:hanging="360"/>
              <w:jc w:val="center"/>
            </w:pPr>
            <w:r>
              <w:t>English</w:t>
            </w:r>
          </w:p>
        </w:tc>
        <w:tc>
          <w:tcPr>
            <w:tcW w:w="1779" w:type="dxa"/>
          </w:tcPr>
          <w:p w:rsidR="000141F0" w:rsidRDefault="000141F0" w:rsidP="008B2209">
            <w:pPr>
              <w:ind w:left="-360" w:hanging="360"/>
              <w:jc w:val="center"/>
            </w:pPr>
            <w:r>
              <w:t>3898</w:t>
            </w:r>
          </w:p>
        </w:tc>
        <w:tc>
          <w:tcPr>
            <w:tcW w:w="2865" w:type="dxa"/>
          </w:tcPr>
          <w:p w:rsidR="000141F0" w:rsidRDefault="000141F0" w:rsidP="008B2209">
            <w:pPr>
              <w:ind w:left="-360" w:hanging="360"/>
              <w:jc w:val="center"/>
            </w:pPr>
            <w:r>
              <w:t>38</w:t>
            </w:r>
          </w:p>
        </w:tc>
        <w:tc>
          <w:tcPr>
            <w:tcW w:w="2865" w:type="dxa"/>
          </w:tcPr>
          <w:p w:rsidR="000141F0" w:rsidRDefault="000141F0" w:rsidP="008B2209">
            <w:pPr>
              <w:ind w:left="-360" w:hanging="360"/>
              <w:jc w:val="center"/>
            </w:pPr>
            <w:r>
              <w:t>102.5</w:t>
            </w:r>
          </w:p>
        </w:tc>
      </w:tr>
    </w:tbl>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c. 1.3</w:t>
      </w:r>
      <w:r>
        <w:rPr>
          <w:rFonts w:ascii="Times New Roman" w:hAnsi="Times New Roman" w:cs="Times New Roman"/>
          <w:sz w:val="24"/>
        </w:rPr>
        <w:tab/>
      </w:r>
      <w:r>
        <w:rPr>
          <w:rFonts w:ascii="Times New Roman" w:hAnsi="Times New Roman" w:cs="Times New Roman"/>
          <w:sz w:val="24"/>
        </w:rPr>
        <w:tab/>
        <w:t>d. 0.01</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12.2 oz</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$10,242.41</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$137.50</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$6.65</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$204.37</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Absolute: 164</w:t>
      </w:r>
      <w:r>
        <w:rPr>
          <w:rFonts w:ascii="Times New Roman" w:hAnsi="Times New Roman" w:cs="Times New Roman"/>
          <w:sz w:val="24"/>
        </w:rPr>
        <w:tab/>
        <w:t>Relative: Approximately 0.089</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Independence of Irrelevant Alternatives Criterion</w:t>
      </w:r>
      <w:bookmarkStart w:id="0" w:name="_GoBack"/>
      <w:bookmarkEnd w:id="0"/>
    </w:p>
    <w:p w:rsidR="000141F0" w:rsidRPr="000141F0" w:rsidRDefault="000141F0" w:rsidP="000141F0">
      <w:pPr>
        <w:spacing w:after="160" w:line="256" w:lineRule="auto"/>
        <w:ind w:left="720"/>
        <w:rPr>
          <w:rFonts w:ascii="Times New Roman" w:hAnsi="Times New Roman" w:cs="Times New Roman"/>
          <w:sz w:val="24"/>
        </w:rPr>
      </w:pPr>
    </w:p>
    <w:sectPr w:rsidR="000141F0" w:rsidRPr="000141F0" w:rsidSect="00282C4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31A"/>
    <w:multiLevelType w:val="hybridMultilevel"/>
    <w:tmpl w:val="FCC47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1441"/>
    <w:multiLevelType w:val="hybridMultilevel"/>
    <w:tmpl w:val="4B8E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2565"/>
    <w:multiLevelType w:val="hybridMultilevel"/>
    <w:tmpl w:val="93C0B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01B1"/>
    <w:multiLevelType w:val="hybridMultilevel"/>
    <w:tmpl w:val="14126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E1560"/>
    <w:multiLevelType w:val="hybridMultilevel"/>
    <w:tmpl w:val="5F3E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545DB"/>
    <w:multiLevelType w:val="hybridMultilevel"/>
    <w:tmpl w:val="56C4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DA66EB"/>
    <w:multiLevelType w:val="hybridMultilevel"/>
    <w:tmpl w:val="013A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36589"/>
    <w:multiLevelType w:val="hybridMultilevel"/>
    <w:tmpl w:val="EC66B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A95579"/>
    <w:multiLevelType w:val="hybridMultilevel"/>
    <w:tmpl w:val="B346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634FE"/>
    <w:multiLevelType w:val="hybridMultilevel"/>
    <w:tmpl w:val="8736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5BB"/>
    <w:multiLevelType w:val="hybridMultilevel"/>
    <w:tmpl w:val="138E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C7C3A"/>
    <w:multiLevelType w:val="hybridMultilevel"/>
    <w:tmpl w:val="5FE2F064"/>
    <w:lvl w:ilvl="0" w:tplc="83E0CBBC">
      <w:start w:val="18"/>
      <w:numFmt w:val="decimal"/>
      <w:pStyle w:val="MTDisplayEquation"/>
      <w:lvlText w:val="%1."/>
      <w:lvlJc w:val="left"/>
      <w:pPr>
        <w:ind w:left="360" w:hanging="360"/>
      </w:pPr>
      <w:rPr>
        <w:rFonts w:ascii="Times New Roman" w:hAnsi="Times New Roman" w:cs="Times New Roman"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9D66B1"/>
    <w:multiLevelType w:val="hybridMultilevel"/>
    <w:tmpl w:val="E710D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0AC"/>
    <w:multiLevelType w:val="hybridMultilevel"/>
    <w:tmpl w:val="BDA84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7F6893"/>
    <w:multiLevelType w:val="hybridMultilevel"/>
    <w:tmpl w:val="E43A4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D5DCA"/>
    <w:multiLevelType w:val="hybridMultilevel"/>
    <w:tmpl w:val="C268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D50E8"/>
    <w:multiLevelType w:val="hybridMultilevel"/>
    <w:tmpl w:val="99EA46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F97AA8"/>
    <w:multiLevelType w:val="hybridMultilevel"/>
    <w:tmpl w:val="B6B6EFB8"/>
    <w:lvl w:ilvl="0" w:tplc="2D4E77FC">
      <w:start w:val="46"/>
      <w:numFmt w:val="decimal"/>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4557A55"/>
    <w:multiLevelType w:val="hybridMultilevel"/>
    <w:tmpl w:val="D3C4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32067"/>
    <w:multiLevelType w:val="hybridMultilevel"/>
    <w:tmpl w:val="823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970AD"/>
    <w:multiLevelType w:val="hybridMultilevel"/>
    <w:tmpl w:val="C906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24299"/>
    <w:multiLevelType w:val="hybridMultilevel"/>
    <w:tmpl w:val="6F4C2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A74F97"/>
    <w:multiLevelType w:val="hybridMultilevel"/>
    <w:tmpl w:val="1B98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8058B"/>
    <w:multiLevelType w:val="hybridMultilevel"/>
    <w:tmpl w:val="CE5E7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78C"/>
    <w:multiLevelType w:val="hybridMultilevel"/>
    <w:tmpl w:val="D186AF08"/>
    <w:lvl w:ilvl="0" w:tplc="4EC69A7C">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B39A1"/>
    <w:multiLevelType w:val="hybridMultilevel"/>
    <w:tmpl w:val="4908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D10"/>
    <w:multiLevelType w:val="hybridMultilevel"/>
    <w:tmpl w:val="B028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24"/>
  </w:num>
  <w:num w:numId="5">
    <w:abstractNumId w:val="7"/>
  </w:num>
  <w:num w:numId="6">
    <w:abstractNumId w:val="13"/>
  </w:num>
  <w:num w:numId="7">
    <w:abstractNumId w:val="21"/>
  </w:num>
  <w:num w:numId="8">
    <w:abstractNumId w:val="23"/>
  </w:num>
  <w:num w:numId="9">
    <w:abstractNumId w:val="1"/>
  </w:num>
  <w:num w:numId="10">
    <w:abstractNumId w:val="18"/>
  </w:num>
  <w:num w:numId="11">
    <w:abstractNumId w:val="12"/>
  </w:num>
  <w:num w:numId="12">
    <w:abstractNumId w:val="3"/>
  </w:num>
  <w:num w:numId="13">
    <w:abstractNumId w:val="2"/>
  </w:num>
  <w:num w:numId="14">
    <w:abstractNumId w:val="15"/>
  </w:num>
  <w:num w:numId="15">
    <w:abstractNumId w:val="0"/>
  </w:num>
  <w:num w:numId="16">
    <w:abstractNumId w:val="20"/>
  </w:num>
  <w:num w:numId="17">
    <w:abstractNumId w:val="26"/>
  </w:num>
  <w:num w:numId="18">
    <w:abstractNumId w:val="6"/>
  </w:num>
  <w:num w:numId="19">
    <w:abstractNumId w:val="25"/>
  </w:num>
  <w:num w:numId="20">
    <w:abstractNumId w:val="4"/>
  </w:num>
  <w:num w:numId="21">
    <w:abstractNumId w:val="8"/>
  </w:num>
  <w:num w:numId="22">
    <w:abstractNumId w:val="9"/>
  </w:num>
  <w:num w:numId="23">
    <w:abstractNumId w:val="1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0F"/>
    <w:rsid w:val="000141F0"/>
    <w:rsid w:val="00015563"/>
    <w:rsid w:val="000311C9"/>
    <w:rsid w:val="00057011"/>
    <w:rsid w:val="00077372"/>
    <w:rsid w:val="000863F2"/>
    <w:rsid w:val="000B64AB"/>
    <w:rsid w:val="000C0CB2"/>
    <w:rsid w:val="000C1B87"/>
    <w:rsid w:val="0012742A"/>
    <w:rsid w:val="001373C2"/>
    <w:rsid w:val="00140811"/>
    <w:rsid w:val="00177BB1"/>
    <w:rsid w:val="001956F2"/>
    <w:rsid w:val="001A4059"/>
    <w:rsid w:val="001E0133"/>
    <w:rsid w:val="001E77C4"/>
    <w:rsid w:val="0022600F"/>
    <w:rsid w:val="00230B01"/>
    <w:rsid w:val="0023111F"/>
    <w:rsid w:val="00282C45"/>
    <w:rsid w:val="002E2E61"/>
    <w:rsid w:val="00326EC0"/>
    <w:rsid w:val="0034243E"/>
    <w:rsid w:val="003470E9"/>
    <w:rsid w:val="003D7AB2"/>
    <w:rsid w:val="003E185D"/>
    <w:rsid w:val="00423476"/>
    <w:rsid w:val="004312CE"/>
    <w:rsid w:val="004D2C5B"/>
    <w:rsid w:val="0053453B"/>
    <w:rsid w:val="0053647D"/>
    <w:rsid w:val="00537BC8"/>
    <w:rsid w:val="00554F62"/>
    <w:rsid w:val="005555F4"/>
    <w:rsid w:val="005626A9"/>
    <w:rsid w:val="00583644"/>
    <w:rsid w:val="00594CF4"/>
    <w:rsid w:val="006409D6"/>
    <w:rsid w:val="006432FF"/>
    <w:rsid w:val="00654C87"/>
    <w:rsid w:val="006A1026"/>
    <w:rsid w:val="00742728"/>
    <w:rsid w:val="00756FBF"/>
    <w:rsid w:val="007666B9"/>
    <w:rsid w:val="00774AD5"/>
    <w:rsid w:val="007E5E9A"/>
    <w:rsid w:val="007F6FC5"/>
    <w:rsid w:val="00822465"/>
    <w:rsid w:val="008D4406"/>
    <w:rsid w:val="008E68EF"/>
    <w:rsid w:val="00907BE6"/>
    <w:rsid w:val="00A023F2"/>
    <w:rsid w:val="00A0759F"/>
    <w:rsid w:val="00A357FE"/>
    <w:rsid w:val="00A56C3E"/>
    <w:rsid w:val="00A808BE"/>
    <w:rsid w:val="00AA6346"/>
    <w:rsid w:val="00AF3B18"/>
    <w:rsid w:val="00B83F32"/>
    <w:rsid w:val="00BC3C47"/>
    <w:rsid w:val="00BD16F4"/>
    <w:rsid w:val="00C21B88"/>
    <w:rsid w:val="00C2781C"/>
    <w:rsid w:val="00C43DEE"/>
    <w:rsid w:val="00CC09F8"/>
    <w:rsid w:val="00CD6E0E"/>
    <w:rsid w:val="00CE4459"/>
    <w:rsid w:val="00CF1D03"/>
    <w:rsid w:val="00CF6EA1"/>
    <w:rsid w:val="00DE706D"/>
    <w:rsid w:val="00E10885"/>
    <w:rsid w:val="00E13833"/>
    <w:rsid w:val="00E56BCE"/>
    <w:rsid w:val="00EA100C"/>
    <w:rsid w:val="00EA5789"/>
    <w:rsid w:val="00F456BA"/>
    <w:rsid w:val="00F505BF"/>
    <w:rsid w:val="00FA3BCF"/>
    <w:rsid w:val="00FB769C"/>
    <w:rsid w:val="00FD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68A9"/>
  <w15:docId w15:val="{6A797CDB-636C-4867-99E9-3E78B14E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22600F"/>
    <w:pPr>
      <w:widowControl w:val="0"/>
      <w:autoSpaceDE w:val="0"/>
      <w:autoSpaceDN w:val="0"/>
      <w:adjustRightInd w:val="0"/>
      <w:spacing w:after="0" w:line="240" w:lineRule="auto"/>
    </w:pPr>
    <w:rPr>
      <w:rFonts w:ascii="Palatino Linotype" w:eastAsiaTheme="minorEastAsia" w:hAnsi="Palatino Linotype" w:cs="Palatino Linotype"/>
      <w:color w:val="000000"/>
      <w:sz w:val="20"/>
      <w:szCs w:val="20"/>
    </w:rPr>
  </w:style>
  <w:style w:type="paragraph" w:styleId="ListParagraph">
    <w:name w:val="List Paragraph"/>
    <w:basedOn w:val="Normal"/>
    <w:link w:val="ListParagraphChar"/>
    <w:uiPriority w:val="34"/>
    <w:qFormat/>
    <w:rsid w:val="0022600F"/>
    <w:pPr>
      <w:ind w:left="720"/>
      <w:contextualSpacing/>
    </w:pPr>
  </w:style>
  <w:style w:type="paragraph" w:styleId="BalloonText">
    <w:name w:val="Balloon Text"/>
    <w:basedOn w:val="Normal"/>
    <w:link w:val="BalloonTextChar"/>
    <w:uiPriority w:val="99"/>
    <w:semiHidden/>
    <w:unhideWhenUsed/>
    <w:rsid w:val="00A3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FE"/>
    <w:rPr>
      <w:rFonts w:ascii="Tahoma" w:hAnsi="Tahoma" w:cs="Tahoma"/>
      <w:sz w:val="16"/>
      <w:szCs w:val="16"/>
    </w:rPr>
  </w:style>
  <w:style w:type="paragraph" w:styleId="NormalWeb">
    <w:name w:val="Normal (Web)"/>
    <w:basedOn w:val="Normal"/>
    <w:uiPriority w:val="99"/>
    <w:semiHidden/>
    <w:unhideWhenUsed/>
    <w:rsid w:val="006A1026"/>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6A1026"/>
    <w:rPr>
      <w:color w:val="808080"/>
    </w:rPr>
  </w:style>
  <w:style w:type="table" w:styleId="TableGrid">
    <w:name w:val="Table Grid"/>
    <w:basedOn w:val="TableNormal"/>
    <w:uiPriority w:val="39"/>
    <w:rsid w:val="006A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C43DEE"/>
    <w:pPr>
      <w:numPr>
        <w:numId w:val="26"/>
      </w:numPr>
      <w:tabs>
        <w:tab w:val="center" w:pos="4540"/>
        <w:tab w:val="right" w:pos="9360"/>
      </w:tabs>
      <w:spacing w:line="360" w:lineRule="auto"/>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C43DEE"/>
  </w:style>
  <w:style w:type="character" w:customStyle="1" w:styleId="MTDisplayEquationChar">
    <w:name w:val="MTDisplayEquation Char"/>
    <w:basedOn w:val="ListParagraphChar"/>
    <w:link w:val="MTDisplayEquation"/>
    <w:rsid w:val="00C43DE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image" Target="media/image45.wmf"/><Relationship Id="rId16" Type="http://schemas.openxmlformats.org/officeDocument/2006/relationships/image" Target="media/image7.wmf"/><Relationship Id="rId11" Type="http://schemas.openxmlformats.org/officeDocument/2006/relationships/image" Target="media/image4.PNG"/><Relationship Id="rId32" Type="http://schemas.openxmlformats.org/officeDocument/2006/relationships/image" Target="media/image15.wmf"/><Relationship Id="rId37" Type="http://schemas.openxmlformats.org/officeDocument/2006/relationships/image" Target="media/image18.png"/><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image" Target="media/image37.wmf"/><Relationship Id="rId79"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image" Target="media/image32.wmf"/><Relationship Id="rId69"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6.wmf"/><Relationship Id="rId80" Type="http://schemas.openxmlformats.org/officeDocument/2006/relationships/oleObject" Target="embeddings/oleObject35.bin"/><Relationship Id="rId85" Type="http://schemas.openxmlformats.org/officeDocument/2006/relationships/image" Target="media/image43.wmf"/><Relationship Id="rId93" Type="http://schemas.openxmlformats.org/officeDocument/2006/relationships/image" Target="media/image47.e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png"/><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3.bin"/><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png"/><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20.wmf"/><Relationship Id="rId34" Type="http://schemas.openxmlformats.org/officeDocument/2006/relationships/image" Target="media/image16.png"/><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38.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87F3-26B3-4A92-907F-1444B5D9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Reginald Brigham</cp:lastModifiedBy>
  <cp:revision>3</cp:revision>
  <dcterms:created xsi:type="dcterms:W3CDTF">2018-11-02T15:36:00Z</dcterms:created>
  <dcterms:modified xsi:type="dcterms:W3CDTF">2018-11-02T16:01:00Z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