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A74DEF" w:rsidRPr="00A74DEF">
        <w:tblPrEx>
          <w:tblCellMar>
            <w:top w:w="0" w:type="dxa"/>
            <w:left w:w="0" w:type="dxa"/>
            <w:bottom w:w="0" w:type="dxa"/>
            <w:right w:w="0" w:type="dxa"/>
          </w:tblCellMar>
        </w:tblPrEx>
        <w:trPr>
          <w:trHeight w:hRule="exact" w:val="787"/>
          <w:jc w:val="center"/>
        </w:trPr>
        <w:tc>
          <w:tcPr>
            <w:tcW w:w="1525" w:type="pct"/>
            <w:tcBorders>
              <w:left w:val="nil"/>
              <w:bottom w:val="double" w:sz="12" w:space="0" w:color="C0C0C0"/>
              <w:right w:val="nil"/>
            </w:tcBorders>
          </w:tcPr>
          <w:p w:rsidR="00A74DEF" w:rsidRPr="00A74DEF" w:rsidRDefault="000B6D67" w:rsidP="00A74DEF">
            <w:pPr>
              <w:widowControl/>
              <w:adjustRightInd/>
              <w:spacing w:after="5"/>
              <w:jc w:val="center"/>
              <w:rPr>
                <w:rFonts w:ascii="Arial" w:hAnsi="Arial" w:cs="Arial"/>
                <w:sz w:val="22"/>
                <w:szCs w:val="22"/>
              </w:rPr>
            </w:pPr>
            <w:r w:rsidRPr="00A74DEF">
              <w:rPr>
                <w:rFonts w:ascii="Arial" w:hAnsi="Arial"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A74DEF" w:rsidRPr="00A74DEF" w:rsidRDefault="00A74DEF" w:rsidP="00A74DEF">
            <w:pPr>
              <w:widowControl/>
              <w:adjustRightInd/>
              <w:jc w:val="right"/>
              <w:rPr>
                <w:rFonts w:ascii="Arial" w:hAnsi="Arial" w:cs="Arial"/>
                <w:b/>
                <w:bCs/>
                <w:sz w:val="22"/>
                <w:szCs w:val="22"/>
              </w:rPr>
            </w:pPr>
            <w:r w:rsidRPr="00A74DEF">
              <w:rPr>
                <w:rFonts w:ascii="Arial" w:hAnsi="Arial" w:cs="Arial"/>
                <w:b/>
                <w:bCs/>
                <w:sz w:val="22"/>
                <w:szCs w:val="22"/>
              </w:rPr>
              <w:t>JOB DESCRIPTION</w:t>
            </w:r>
          </w:p>
        </w:tc>
      </w:tr>
      <w:tr w:rsidR="00A74DEF" w:rsidRPr="00A74DEF">
        <w:tblPrEx>
          <w:tblCellMar>
            <w:top w:w="0" w:type="dxa"/>
            <w:left w:w="0" w:type="dxa"/>
            <w:bottom w:w="0" w:type="dxa"/>
            <w:right w:w="0" w:type="dxa"/>
          </w:tblCellMar>
        </w:tblPrEx>
        <w:trPr>
          <w:trHeight w:hRule="exact" w:val="89"/>
          <w:jc w:val="center"/>
        </w:trPr>
        <w:tc>
          <w:tcPr>
            <w:tcW w:w="1525" w:type="pct"/>
            <w:tcBorders>
              <w:top w:val="double" w:sz="12" w:space="0" w:color="C0C0C0"/>
              <w:left w:val="nil"/>
              <w:bottom w:val="nil"/>
              <w:right w:val="nil"/>
            </w:tcBorders>
          </w:tcPr>
          <w:p w:rsidR="00A74DEF" w:rsidRPr="00A74DEF" w:rsidRDefault="00A74DEF" w:rsidP="00A74DEF">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A74DEF" w:rsidRPr="00A74DEF" w:rsidRDefault="00A74DEF" w:rsidP="00A74DEF">
            <w:pPr>
              <w:widowControl/>
              <w:adjustRightInd/>
              <w:rPr>
                <w:rFonts w:ascii="Arial" w:hAnsi="Arial" w:cs="Arial"/>
                <w:b/>
                <w:bCs/>
                <w:sz w:val="22"/>
                <w:szCs w:val="22"/>
              </w:rPr>
            </w:pPr>
          </w:p>
        </w:tc>
      </w:tr>
    </w:tbl>
    <w:p w:rsidR="007D62D3" w:rsidRPr="002A4F18" w:rsidRDefault="007D62D3" w:rsidP="00B4186A">
      <w:pPr>
        <w:widowControl/>
        <w:tabs>
          <w:tab w:val="left" w:pos="7560"/>
        </w:tabs>
        <w:adjustRightInd/>
        <w:spacing w:before="72"/>
        <w:rPr>
          <w:rFonts w:ascii="Calibri" w:hAnsi="Calibri" w:cs="Calibri"/>
          <w:sz w:val="22"/>
          <w:szCs w:val="22"/>
        </w:rPr>
      </w:pPr>
      <w:r w:rsidRPr="002A4F18">
        <w:rPr>
          <w:rFonts w:ascii="Calibri" w:hAnsi="Calibri" w:cs="Calibri"/>
          <w:b/>
          <w:bCs/>
          <w:sz w:val="22"/>
          <w:szCs w:val="22"/>
        </w:rPr>
        <w:t xml:space="preserve">JOB TITLE: </w:t>
      </w:r>
      <w:r w:rsidR="00C55501">
        <w:rPr>
          <w:rFonts w:ascii="Calibri" w:hAnsi="Calibri" w:cs="Calibri"/>
          <w:bCs/>
          <w:sz w:val="22"/>
          <w:szCs w:val="22"/>
        </w:rPr>
        <w:t>Directo</w:t>
      </w:r>
      <w:r w:rsidR="00B4186A" w:rsidRPr="002A4F18">
        <w:rPr>
          <w:rFonts w:ascii="Calibri" w:hAnsi="Calibri" w:cs="Calibri"/>
          <w:bCs/>
          <w:sz w:val="22"/>
          <w:szCs w:val="22"/>
        </w:rPr>
        <w:t>r,</w:t>
      </w:r>
      <w:r w:rsidR="00B4186A" w:rsidRPr="002A4F18">
        <w:rPr>
          <w:rFonts w:ascii="Calibri" w:hAnsi="Calibri" w:cs="Calibri"/>
          <w:b/>
          <w:bCs/>
          <w:sz w:val="22"/>
          <w:szCs w:val="22"/>
        </w:rPr>
        <w:t xml:space="preserve"> </w:t>
      </w:r>
      <w:r w:rsidR="003E194C" w:rsidRPr="002A4F18">
        <w:rPr>
          <w:rFonts w:ascii="Calibri" w:hAnsi="Calibri" w:cs="Calibri"/>
          <w:sz w:val="22"/>
          <w:szCs w:val="22"/>
        </w:rPr>
        <w:t xml:space="preserve">Developmental </w:t>
      </w:r>
      <w:r w:rsidR="00C55501">
        <w:rPr>
          <w:rFonts w:ascii="Calibri" w:hAnsi="Calibri" w:cs="Calibri"/>
          <w:sz w:val="22"/>
          <w:szCs w:val="22"/>
        </w:rPr>
        <w:t>Education</w:t>
      </w:r>
      <w:r w:rsidR="00B4186A" w:rsidRPr="002A4F18">
        <w:rPr>
          <w:rFonts w:ascii="Calibri" w:hAnsi="Calibri" w:cs="Calibri"/>
          <w:sz w:val="22"/>
          <w:szCs w:val="22"/>
        </w:rPr>
        <w:tab/>
      </w:r>
      <w:r w:rsidR="00B4186A" w:rsidRPr="002A4F18">
        <w:rPr>
          <w:rFonts w:ascii="Calibri" w:hAnsi="Calibri" w:cs="Calibri"/>
          <w:b/>
          <w:sz w:val="22"/>
          <w:szCs w:val="22"/>
        </w:rPr>
        <w:t>STATUS:</w:t>
      </w:r>
      <w:r w:rsidR="00DF0E75">
        <w:rPr>
          <w:rFonts w:ascii="Calibri" w:hAnsi="Calibri" w:cs="Calibri"/>
          <w:sz w:val="22"/>
          <w:szCs w:val="22"/>
        </w:rPr>
        <w:t xml:space="preserve"> Full-time</w:t>
      </w:r>
    </w:p>
    <w:p w:rsidR="007D62D3" w:rsidRPr="002A4F18" w:rsidRDefault="007D62D3" w:rsidP="00B4186A">
      <w:pPr>
        <w:widowControl/>
        <w:tabs>
          <w:tab w:val="left" w:pos="7560"/>
        </w:tabs>
        <w:adjustRightInd/>
        <w:spacing w:before="36"/>
        <w:rPr>
          <w:rFonts w:ascii="Calibri" w:hAnsi="Calibri" w:cs="Calibri"/>
          <w:sz w:val="22"/>
          <w:szCs w:val="22"/>
        </w:rPr>
      </w:pPr>
      <w:r w:rsidRPr="002A4F18">
        <w:rPr>
          <w:rFonts w:ascii="Calibri" w:hAnsi="Calibri" w:cs="Calibri"/>
          <w:b/>
          <w:bCs/>
          <w:sz w:val="22"/>
          <w:szCs w:val="22"/>
        </w:rPr>
        <w:t xml:space="preserve">DEPARTMENT: </w:t>
      </w:r>
      <w:r w:rsidRPr="002A4F18">
        <w:rPr>
          <w:rFonts w:ascii="Calibri" w:hAnsi="Calibri" w:cs="Calibri"/>
          <w:sz w:val="22"/>
          <w:szCs w:val="22"/>
        </w:rPr>
        <w:t>Instruction</w:t>
      </w:r>
      <w:r w:rsidRPr="002A4F18">
        <w:rPr>
          <w:rFonts w:ascii="Calibri" w:hAnsi="Calibri" w:cs="Calibri"/>
          <w:sz w:val="22"/>
          <w:szCs w:val="22"/>
        </w:rPr>
        <w:tab/>
      </w:r>
      <w:r w:rsidRPr="002A4F18">
        <w:rPr>
          <w:rFonts w:ascii="Calibri" w:hAnsi="Calibri" w:cs="Calibri"/>
          <w:b/>
          <w:bCs/>
          <w:sz w:val="22"/>
          <w:szCs w:val="22"/>
        </w:rPr>
        <w:t xml:space="preserve">FLSA: </w:t>
      </w:r>
      <w:r w:rsidRPr="002A4F18">
        <w:rPr>
          <w:rFonts w:ascii="Calibri" w:hAnsi="Calibri" w:cs="Calibri"/>
          <w:sz w:val="22"/>
          <w:szCs w:val="22"/>
        </w:rPr>
        <w:t>Exempt</w:t>
      </w:r>
    </w:p>
    <w:p w:rsidR="007D62D3" w:rsidRPr="002A4F18" w:rsidRDefault="007D62D3" w:rsidP="00B4186A">
      <w:pPr>
        <w:widowControl/>
        <w:tabs>
          <w:tab w:val="left" w:pos="7560"/>
        </w:tabs>
        <w:adjustRightInd/>
        <w:rPr>
          <w:rFonts w:ascii="Calibri" w:hAnsi="Calibri" w:cs="Calibri"/>
          <w:bCs/>
          <w:sz w:val="22"/>
          <w:szCs w:val="22"/>
        </w:rPr>
      </w:pPr>
      <w:r w:rsidRPr="002A4F18">
        <w:rPr>
          <w:rFonts w:ascii="Calibri" w:hAnsi="Calibri" w:cs="Calibri"/>
          <w:b/>
          <w:bCs/>
          <w:sz w:val="22"/>
          <w:szCs w:val="22"/>
        </w:rPr>
        <w:t xml:space="preserve">LOCATION: </w:t>
      </w:r>
      <w:r w:rsidRPr="002A4F18">
        <w:rPr>
          <w:rFonts w:ascii="Calibri" w:hAnsi="Calibri" w:cs="Calibri"/>
          <w:sz w:val="22"/>
          <w:szCs w:val="22"/>
        </w:rPr>
        <w:t>Union Campus</w:t>
      </w:r>
      <w:r w:rsidRPr="002A4F18">
        <w:rPr>
          <w:rFonts w:ascii="Calibri" w:hAnsi="Calibri" w:cs="Calibri"/>
          <w:sz w:val="22"/>
          <w:szCs w:val="22"/>
        </w:rPr>
        <w:tab/>
      </w:r>
      <w:r w:rsidRPr="002A4F18">
        <w:rPr>
          <w:rFonts w:ascii="Calibri" w:hAnsi="Calibri" w:cs="Calibri"/>
          <w:b/>
          <w:bCs/>
          <w:sz w:val="22"/>
          <w:szCs w:val="22"/>
        </w:rPr>
        <w:t>LEVEL:</w:t>
      </w:r>
      <w:r w:rsidR="00D007A6" w:rsidRPr="002A4F18">
        <w:rPr>
          <w:rFonts w:ascii="Calibri" w:hAnsi="Calibri" w:cs="Calibri"/>
          <w:b/>
          <w:bCs/>
          <w:sz w:val="22"/>
          <w:szCs w:val="22"/>
        </w:rPr>
        <w:t xml:space="preserve"> </w:t>
      </w:r>
      <w:r w:rsidR="0043419A" w:rsidRPr="002A4F18">
        <w:rPr>
          <w:rFonts w:ascii="Calibri" w:hAnsi="Calibri" w:cs="Calibri"/>
          <w:bCs/>
          <w:sz w:val="22"/>
          <w:szCs w:val="22"/>
        </w:rPr>
        <w:t>20</w:t>
      </w:r>
      <w:r w:rsidR="00C55501">
        <w:rPr>
          <w:rFonts w:ascii="Calibri" w:hAnsi="Calibri" w:cs="Calibri"/>
          <w:bCs/>
          <w:sz w:val="22"/>
          <w:szCs w:val="22"/>
        </w:rPr>
        <w:t>5</w:t>
      </w:r>
    </w:p>
    <w:p w:rsidR="00601841" w:rsidRPr="002A4F18" w:rsidRDefault="00601841" w:rsidP="00B4186A">
      <w:pPr>
        <w:widowControl/>
        <w:tabs>
          <w:tab w:val="left" w:pos="7560"/>
        </w:tabs>
        <w:adjustRightInd/>
        <w:spacing w:before="36"/>
        <w:rPr>
          <w:rFonts w:ascii="Calibri" w:hAnsi="Calibri" w:cs="Calibri"/>
          <w:sz w:val="22"/>
          <w:szCs w:val="22"/>
        </w:rPr>
      </w:pPr>
      <w:r w:rsidRPr="002A4F18">
        <w:rPr>
          <w:rFonts w:ascii="Calibri" w:hAnsi="Calibri" w:cs="Calibri"/>
          <w:b/>
          <w:bCs/>
          <w:sz w:val="22"/>
          <w:szCs w:val="22"/>
        </w:rPr>
        <w:t>REPORTS TO:</w:t>
      </w:r>
      <w:r w:rsidR="003E194C" w:rsidRPr="002A4F18">
        <w:rPr>
          <w:rFonts w:ascii="Calibri" w:hAnsi="Calibri" w:cs="Calibri"/>
          <w:b/>
          <w:bCs/>
          <w:sz w:val="22"/>
          <w:szCs w:val="22"/>
        </w:rPr>
        <w:t xml:space="preserve">  </w:t>
      </w:r>
      <w:r w:rsidR="00C55501">
        <w:rPr>
          <w:rFonts w:ascii="Calibri" w:hAnsi="Calibri" w:cs="Calibri"/>
          <w:bCs/>
          <w:sz w:val="22"/>
          <w:szCs w:val="22"/>
        </w:rPr>
        <w:t>VP, Instruction</w:t>
      </w:r>
      <w:r w:rsidRPr="002A4F18">
        <w:rPr>
          <w:rFonts w:ascii="Calibri" w:hAnsi="Calibri" w:cs="Calibri"/>
          <w:sz w:val="22"/>
          <w:szCs w:val="22"/>
        </w:rPr>
        <w:tab/>
      </w:r>
      <w:r w:rsidRPr="002A4F18">
        <w:rPr>
          <w:rFonts w:ascii="Calibri" w:hAnsi="Calibri" w:cs="Calibri"/>
          <w:b/>
          <w:bCs/>
          <w:sz w:val="22"/>
          <w:szCs w:val="22"/>
        </w:rPr>
        <w:t xml:space="preserve">DATE: </w:t>
      </w:r>
      <w:r w:rsidR="00DF0E75">
        <w:rPr>
          <w:rFonts w:ascii="Calibri" w:hAnsi="Calibri" w:cs="Calibri"/>
          <w:bCs/>
          <w:sz w:val="22"/>
          <w:szCs w:val="22"/>
        </w:rPr>
        <w:t>7</w:t>
      </w:r>
      <w:r w:rsidR="00C55501">
        <w:rPr>
          <w:rFonts w:ascii="Calibri" w:hAnsi="Calibri" w:cs="Calibri"/>
          <w:bCs/>
          <w:sz w:val="22"/>
          <w:szCs w:val="22"/>
        </w:rPr>
        <w:t>/01/1</w:t>
      </w:r>
      <w:r w:rsidR="00DF0E75">
        <w:rPr>
          <w:rFonts w:ascii="Calibri" w:hAnsi="Calibri" w:cs="Calibri"/>
          <w:bCs/>
          <w:sz w:val="22"/>
          <w:szCs w:val="22"/>
        </w:rPr>
        <w:t>6</w:t>
      </w:r>
    </w:p>
    <w:p w:rsidR="001808D9" w:rsidRDefault="001808D9" w:rsidP="001808D9">
      <w:pPr>
        <w:widowControl/>
        <w:adjustRightInd/>
        <w:rPr>
          <w:rFonts w:ascii="Calibri" w:hAnsi="Calibri" w:cs="Calibri"/>
          <w:b/>
          <w:bCs/>
          <w:sz w:val="22"/>
          <w:szCs w:val="22"/>
        </w:rPr>
      </w:pPr>
    </w:p>
    <w:p w:rsidR="007D62D3" w:rsidRPr="002A4F18" w:rsidRDefault="007D62D3" w:rsidP="001808D9">
      <w:pPr>
        <w:widowControl/>
        <w:adjustRightInd/>
        <w:rPr>
          <w:rFonts w:ascii="Calibri" w:hAnsi="Calibri" w:cs="Calibri"/>
          <w:sz w:val="22"/>
          <w:szCs w:val="22"/>
        </w:rPr>
      </w:pPr>
      <w:r w:rsidRPr="002A4F18">
        <w:rPr>
          <w:rFonts w:ascii="Calibri" w:hAnsi="Calibri" w:cs="Calibri"/>
          <w:b/>
          <w:bCs/>
          <w:sz w:val="22"/>
          <w:szCs w:val="22"/>
        </w:rPr>
        <w:t xml:space="preserve">POSITION SUMMARY: </w:t>
      </w:r>
      <w:r w:rsidR="00350F8D" w:rsidRPr="002A4F18">
        <w:rPr>
          <w:rFonts w:ascii="Calibri" w:hAnsi="Calibri" w:cs="Calibri"/>
          <w:sz w:val="22"/>
          <w:szCs w:val="22"/>
        </w:rPr>
        <w:t>R</w:t>
      </w:r>
      <w:r w:rsidR="00991D40" w:rsidRPr="002A4F18">
        <w:rPr>
          <w:rFonts w:ascii="Calibri" w:hAnsi="Calibri" w:cs="Calibri"/>
          <w:sz w:val="22"/>
          <w:szCs w:val="22"/>
        </w:rPr>
        <w:t xml:space="preserve">esponsible for </w:t>
      </w:r>
      <w:r w:rsidR="00105D68" w:rsidRPr="002A4F18">
        <w:rPr>
          <w:rFonts w:ascii="Calibri" w:hAnsi="Calibri" w:cs="Calibri"/>
          <w:sz w:val="22"/>
          <w:szCs w:val="22"/>
        </w:rPr>
        <w:t xml:space="preserve">the </w:t>
      </w:r>
      <w:r w:rsidR="00C55501">
        <w:rPr>
          <w:rFonts w:ascii="Calibri" w:hAnsi="Calibri" w:cs="Calibri"/>
          <w:sz w:val="22"/>
          <w:szCs w:val="22"/>
        </w:rPr>
        <w:t xml:space="preserve">direction, implementation </w:t>
      </w:r>
      <w:r w:rsidR="002F5427" w:rsidRPr="002A4F18">
        <w:rPr>
          <w:rFonts w:ascii="Calibri" w:hAnsi="Calibri" w:cs="Calibri"/>
          <w:sz w:val="22"/>
          <w:szCs w:val="22"/>
        </w:rPr>
        <w:t>and oversight</w:t>
      </w:r>
      <w:r w:rsidR="00105D68" w:rsidRPr="002A4F18">
        <w:rPr>
          <w:rFonts w:ascii="Calibri" w:hAnsi="Calibri" w:cs="Calibri"/>
          <w:sz w:val="22"/>
          <w:szCs w:val="22"/>
        </w:rPr>
        <w:t xml:space="preserve"> of </w:t>
      </w:r>
      <w:r w:rsidRPr="002A4F18">
        <w:rPr>
          <w:rFonts w:ascii="Calibri" w:hAnsi="Calibri" w:cs="Calibri"/>
          <w:sz w:val="22"/>
          <w:szCs w:val="22"/>
        </w:rPr>
        <w:t xml:space="preserve">the </w:t>
      </w:r>
      <w:r w:rsidR="003E194C" w:rsidRPr="002A4F18">
        <w:rPr>
          <w:rFonts w:ascii="Calibri" w:hAnsi="Calibri" w:cs="Calibri"/>
          <w:sz w:val="22"/>
          <w:szCs w:val="22"/>
        </w:rPr>
        <w:t>multidisciplinary program of stud</w:t>
      </w:r>
      <w:r w:rsidR="00350F8D" w:rsidRPr="002A4F18">
        <w:rPr>
          <w:rFonts w:ascii="Calibri" w:hAnsi="Calibri" w:cs="Calibri"/>
          <w:sz w:val="22"/>
          <w:szCs w:val="22"/>
        </w:rPr>
        <w:t>y</w:t>
      </w:r>
      <w:r w:rsidR="003E194C" w:rsidRPr="002A4F18">
        <w:rPr>
          <w:rFonts w:ascii="Calibri" w:hAnsi="Calibri" w:cs="Calibri"/>
          <w:sz w:val="22"/>
          <w:szCs w:val="22"/>
        </w:rPr>
        <w:t xml:space="preserve"> to support students in preparing for college level coursework, including coursework in core academic areas and learning support programming. </w:t>
      </w:r>
    </w:p>
    <w:p w:rsidR="001808D9" w:rsidRDefault="001808D9" w:rsidP="001808D9">
      <w:pPr>
        <w:widowControl/>
        <w:adjustRightInd/>
        <w:jc w:val="both"/>
        <w:rPr>
          <w:rFonts w:ascii="Calibri" w:hAnsi="Calibri" w:cs="Calibri"/>
          <w:b/>
          <w:bCs/>
          <w:sz w:val="22"/>
          <w:szCs w:val="22"/>
        </w:rPr>
      </w:pPr>
    </w:p>
    <w:p w:rsidR="00B4186A" w:rsidRPr="002A4F18" w:rsidRDefault="00B4186A" w:rsidP="001808D9">
      <w:pPr>
        <w:widowControl/>
        <w:adjustRightInd/>
        <w:jc w:val="both"/>
        <w:rPr>
          <w:rFonts w:ascii="Calibri" w:hAnsi="Calibri" w:cs="Calibri"/>
          <w:sz w:val="22"/>
          <w:szCs w:val="22"/>
        </w:rPr>
      </w:pPr>
      <w:r w:rsidRPr="002A4F18">
        <w:rPr>
          <w:rFonts w:ascii="Calibri" w:hAnsi="Calibri" w:cs="Calibri"/>
          <w:b/>
          <w:bCs/>
          <w:sz w:val="22"/>
          <w:szCs w:val="22"/>
        </w:rPr>
        <w:t xml:space="preserve">EDUCATION, EXPERIENCE, and LICENSES/CERTIFICATIONS: </w:t>
      </w:r>
      <w:r w:rsidRPr="002A4F18">
        <w:rPr>
          <w:rFonts w:ascii="Calibri" w:hAnsi="Calibri" w:cs="Calibri"/>
          <w:i/>
          <w:sz w:val="22"/>
          <w:szCs w:val="22"/>
        </w:rPr>
        <w:t>(A comparable amount of training, education or experience may be substituted for the minimum qualifications.)</w:t>
      </w:r>
      <w:r w:rsidR="002A4F18" w:rsidRPr="002A4F18">
        <w:rPr>
          <w:rFonts w:ascii="Calibri" w:hAnsi="Calibri" w:cs="Calibri"/>
          <w:i/>
          <w:sz w:val="22"/>
          <w:szCs w:val="22"/>
        </w:rPr>
        <w:t xml:space="preserve"> </w:t>
      </w:r>
      <w:r w:rsidRPr="002A4F18">
        <w:rPr>
          <w:rFonts w:ascii="Calibri" w:hAnsi="Calibri" w:cs="Calibri"/>
          <w:sz w:val="22"/>
          <w:szCs w:val="22"/>
        </w:rPr>
        <w:t xml:space="preserve">Master's degree with a major in a core academic field (English, mathematics or reading) or a master's degree in a related field, with 18 graduate credit hours in a core academic area; knowledge of NADE standards for accreditation; experience teaching developmental students. </w:t>
      </w:r>
    </w:p>
    <w:p w:rsidR="001808D9" w:rsidRDefault="001808D9" w:rsidP="001808D9">
      <w:pPr>
        <w:widowControl/>
        <w:adjustRightInd/>
        <w:rPr>
          <w:rFonts w:ascii="Calibri" w:hAnsi="Calibri" w:cs="Calibri"/>
          <w:b/>
          <w:bCs/>
          <w:sz w:val="22"/>
          <w:szCs w:val="22"/>
        </w:rPr>
      </w:pPr>
    </w:p>
    <w:p w:rsidR="007D62D3" w:rsidRPr="002A4F18" w:rsidRDefault="007D62D3" w:rsidP="001808D9">
      <w:pPr>
        <w:widowControl/>
        <w:adjustRightInd/>
        <w:rPr>
          <w:rFonts w:ascii="Calibri" w:hAnsi="Calibri" w:cs="Calibri"/>
          <w:b/>
          <w:bCs/>
          <w:sz w:val="22"/>
          <w:szCs w:val="22"/>
        </w:rPr>
      </w:pPr>
      <w:r w:rsidRPr="002A4F18">
        <w:rPr>
          <w:rFonts w:ascii="Calibri" w:hAnsi="Calibri" w:cs="Calibri"/>
          <w:b/>
          <w:bCs/>
          <w:sz w:val="22"/>
          <w:szCs w:val="22"/>
        </w:rPr>
        <w:t xml:space="preserve">ESSENTIAL TASKS: </w:t>
      </w:r>
    </w:p>
    <w:p w:rsidR="008F57CF" w:rsidRPr="002A4F18" w:rsidRDefault="003E194C" w:rsidP="00A74DEF">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Work with college faculty and staff to p</w:t>
      </w:r>
      <w:r w:rsidR="008F57CF" w:rsidRPr="002A4F18">
        <w:rPr>
          <w:rFonts w:ascii="Calibri" w:hAnsi="Calibri" w:cs="Calibri"/>
          <w:sz w:val="22"/>
          <w:szCs w:val="22"/>
        </w:rPr>
        <w:t xml:space="preserve">lan, organize, schedule and coordinate </w:t>
      </w:r>
      <w:r w:rsidRPr="002A4F18">
        <w:rPr>
          <w:rFonts w:ascii="Calibri" w:hAnsi="Calibri" w:cs="Calibri"/>
          <w:sz w:val="22"/>
          <w:szCs w:val="22"/>
        </w:rPr>
        <w:t>coursework, learning support and services necessary for a cohesive developmental studies program</w:t>
      </w:r>
      <w:r w:rsidR="00B4186A" w:rsidRPr="002A4F18">
        <w:rPr>
          <w:rFonts w:ascii="Calibri" w:hAnsi="Calibri" w:cs="Calibri"/>
          <w:sz w:val="22"/>
          <w:szCs w:val="22"/>
        </w:rPr>
        <w:t>.</w:t>
      </w:r>
    </w:p>
    <w:p w:rsidR="00C55501" w:rsidRPr="001808D9" w:rsidRDefault="00C55501" w:rsidP="00A74DEF">
      <w:pPr>
        <w:widowControl/>
        <w:numPr>
          <w:ilvl w:val="0"/>
          <w:numId w:val="24"/>
        </w:numPr>
        <w:suppressAutoHyphens/>
        <w:adjustRightInd/>
        <w:jc w:val="both"/>
        <w:rPr>
          <w:rFonts w:ascii="Calibri" w:hAnsi="Calibri" w:cs="Calibri"/>
          <w:sz w:val="22"/>
          <w:szCs w:val="22"/>
        </w:rPr>
      </w:pPr>
      <w:r w:rsidRPr="001808D9">
        <w:rPr>
          <w:rFonts w:ascii="Calibri" w:hAnsi="Calibri" w:cs="Calibri"/>
          <w:sz w:val="22"/>
          <w:szCs w:val="22"/>
        </w:rPr>
        <w:t>Manage, implement and oversee the college’s Foundation Seminar program</w:t>
      </w:r>
    </w:p>
    <w:p w:rsidR="00DF0E75" w:rsidRPr="001808D9" w:rsidRDefault="00DF0E75" w:rsidP="00DF0E75">
      <w:pPr>
        <w:widowControl/>
        <w:numPr>
          <w:ilvl w:val="0"/>
          <w:numId w:val="24"/>
        </w:numPr>
        <w:suppressAutoHyphens/>
        <w:adjustRightInd/>
        <w:jc w:val="both"/>
        <w:rPr>
          <w:rFonts w:ascii="Calibri" w:hAnsi="Calibri" w:cs="Calibri"/>
          <w:sz w:val="22"/>
          <w:szCs w:val="22"/>
        </w:rPr>
      </w:pPr>
      <w:r w:rsidRPr="001808D9">
        <w:rPr>
          <w:rFonts w:ascii="Calibri" w:hAnsi="Calibri" w:cs="Calibri"/>
          <w:sz w:val="22"/>
          <w:szCs w:val="22"/>
        </w:rPr>
        <w:t>Chair the college’s Retention Committee; solicit membership to support the goals of the Retention Committee.</w:t>
      </w:r>
    </w:p>
    <w:p w:rsidR="00DF0E75" w:rsidRPr="001808D9" w:rsidRDefault="00DF0E75" w:rsidP="00DF0E75">
      <w:pPr>
        <w:widowControl/>
        <w:numPr>
          <w:ilvl w:val="0"/>
          <w:numId w:val="24"/>
        </w:numPr>
        <w:adjustRightInd/>
        <w:jc w:val="both"/>
        <w:rPr>
          <w:rFonts w:ascii="Calibri" w:hAnsi="Calibri" w:cs="Calibri"/>
          <w:sz w:val="22"/>
          <w:szCs w:val="22"/>
        </w:rPr>
      </w:pPr>
      <w:r w:rsidRPr="001808D9">
        <w:rPr>
          <w:rFonts w:ascii="Calibri" w:hAnsi="Calibri" w:cs="Calibri"/>
          <w:sz w:val="22"/>
          <w:szCs w:val="22"/>
        </w:rPr>
        <w:t>Coordinate learning support groups and oversee the learning community partners.</w:t>
      </w:r>
    </w:p>
    <w:p w:rsidR="00DF0E75" w:rsidRPr="001808D9" w:rsidRDefault="00DF0E75" w:rsidP="00DF0E75">
      <w:pPr>
        <w:widowControl/>
        <w:numPr>
          <w:ilvl w:val="0"/>
          <w:numId w:val="24"/>
        </w:numPr>
        <w:adjustRightInd/>
        <w:jc w:val="both"/>
        <w:rPr>
          <w:rFonts w:ascii="Calibri" w:hAnsi="Calibri" w:cs="Calibri"/>
          <w:sz w:val="22"/>
          <w:szCs w:val="22"/>
        </w:rPr>
      </w:pPr>
      <w:bookmarkStart w:id="0" w:name="_GoBack"/>
      <w:bookmarkEnd w:id="0"/>
      <w:r w:rsidRPr="001808D9">
        <w:rPr>
          <w:rFonts w:ascii="Calibri" w:hAnsi="Calibri" w:cs="Calibri"/>
          <w:sz w:val="22"/>
          <w:szCs w:val="22"/>
        </w:rPr>
        <w:t>Work with student development and academic support services, college staff, and faculty to develop and implement retention initiatives and services.</w:t>
      </w:r>
    </w:p>
    <w:p w:rsidR="00AF08F8" w:rsidRDefault="00AF08F8" w:rsidP="00A74DEF">
      <w:pPr>
        <w:widowControl/>
        <w:numPr>
          <w:ilvl w:val="0"/>
          <w:numId w:val="24"/>
        </w:numPr>
        <w:suppressAutoHyphens/>
        <w:adjustRightInd/>
        <w:jc w:val="both"/>
        <w:rPr>
          <w:rFonts w:ascii="Calibri" w:hAnsi="Calibri" w:cs="Calibri"/>
          <w:sz w:val="22"/>
          <w:szCs w:val="22"/>
        </w:rPr>
      </w:pPr>
      <w:r>
        <w:rPr>
          <w:rFonts w:ascii="Calibri" w:hAnsi="Calibri" w:cs="Calibri"/>
          <w:sz w:val="22"/>
          <w:szCs w:val="22"/>
        </w:rPr>
        <w:t>Assist faculty in developing appropriate assessment practices in developmental education</w:t>
      </w:r>
    </w:p>
    <w:p w:rsidR="00AF08F8" w:rsidRDefault="00AF08F8" w:rsidP="00A74DEF">
      <w:pPr>
        <w:widowControl/>
        <w:numPr>
          <w:ilvl w:val="0"/>
          <w:numId w:val="24"/>
        </w:numPr>
        <w:suppressAutoHyphens/>
        <w:adjustRightInd/>
        <w:jc w:val="both"/>
        <w:rPr>
          <w:rFonts w:ascii="Calibri" w:hAnsi="Calibri" w:cs="Calibri"/>
          <w:sz w:val="22"/>
          <w:szCs w:val="22"/>
        </w:rPr>
      </w:pPr>
      <w:r>
        <w:rPr>
          <w:rFonts w:ascii="Calibri" w:hAnsi="Calibri" w:cs="Calibri"/>
          <w:sz w:val="22"/>
          <w:szCs w:val="22"/>
        </w:rPr>
        <w:t>Manage and oversee the college’s learning community program</w:t>
      </w:r>
      <w:r w:rsidR="00EA6B34">
        <w:rPr>
          <w:rFonts w:ascii="Calibri" w:hAnsi="Calibri" w:cs="Calibri"/>
          <w:sz w:val="22"/>
          <w:szCs w:val="22"/>
        </w:rPr>
        <w:t xml:space="preserve"> and early alert systems</w:t>
      </w:r>
    </w:p>
    <w:p w:rsidR="00AF08F8" w:rsidRDefault="00AF08F8" w:rsidP="00A74DEF">
      <w:pPr>
        <w:widowControl/>
        <w:numPr>
          <w:ilvl w:val="0"/>
          <w:numId w:val="24"/>
        </w:numPr>
        <w:suppressAutoHyphens/>
        <w:adjustRightInd/>
        <w:jc w:val="both"/>
        <w:rPr>
          <w:rFonts w:ascii="Calibri" w:hAnsi="Calibri" w:cs="Calibri"/>
          <w:sz w:val="22"/>
          <w:szCs w:val="22"/>
        </w:rPr>
      </w:pPr>
      <w:r>
        <w:rPr>
          <w:rFonts w:ascii="Calibri" w:hAnsi="Calibri" w:cs="Calibri"/>
          <w:sz w:val="22"/>
          <w:szCs w:val="22"/>
        </w:rPr>
        <w:t>Develop programming that aligns with the completion agenda, DHE Remediation policies and other agency best practices</w:t>
      </w:r>
      <w:r w:rsidR="00B307D8">
        <w:rPr>
          <w:rFonts w:ascii="Calibri" w:hAnsi="Calibri" w:cs="Calibri"/>
          <w:sz w:val="22"/>
          <w:szCs w:val="22"/>
        </w:rPr>
        <w:t>.</w:t>
      </w:r>
    </w:p>
    <w:p w:rsidR="00AF08F8" w:rsidRDefault="00AF08F8" w:rsidP="00A74DEF">
      <w:pPr>
        <w:widowControl/>
        <w:numPr>
          <w:ilvl w:val="0"/>
          <w:numId w:val="24"/>
        </w:numPr>
        <w:suppressAutoHyphens/>
        <w:adjustRightInd/>
        <w:jc w:val="both"/>
        <w:rPr>
          <w:rFonts w:ascii="Calibri" w:hAnsi="Calibri" w:cs="Calibri"/>
          <w:sz w:val="22"/>
          <w:szCs w:val="22"/>
        </w:rPr>
      </w:pPr>
      <w:r>
        <w:rPr>
          <w:rFonts w:ascii="Calibri" w:hAnsi="Calibri" w:cs="Calibri"/>
          <w:sz w:val="22"/>
          <w:szCs w:val="22"/>
        </w:rPr>
        <w:t xml:space="preserve">Represent the college at </w:t>
      </w:r>
      <w:proofErr w:type="spellStart"/>
      <w:r>
        <w:rPr>
          <w:rFonts w:ascii="Calibri" w:hAnsi="Calibri" w:cs="Calibri"/>
          <w:sz w:val="22"/>
          <w:szCs w:val="22"/>
        </w:rPr>
        <w:t>MoDEC</w:t>
      </w:r>
      <w:proofErr w:type="spellEnd"/>
    </w:p>
    <w:p w:rsidR="00AF08F8" w:rsidRDefault="00AF08F8" w:rsidP="00A74DEF">
      <w:pPr>
        <w:widowControl/>
        <w:numPr>
          <w:ilvl w:val="0"/>
          <w:numId w:val="24"/>
        </w:numPr>
        <w:suppressAutoHyphens/>
        <w:adjustRightInd/>
        <w:jc w:val="both"/>
        <w:rPr>
          <w:rFonts w:ascii="Calibri" w:hAnsi="Calibri" w:cs="Calibri"/>
          <w:sz w:val="22"/>
          <w:szCs w:val="22"/>
        </w:rPr>
      </w:pPr>
      <w:r>
        <w:rPr>
          <w:rFonts w:ascii="Calibri" w:hAnsi="Calibri" w:cs="Calibri"/>
          <w:sz w:val="22"/>
          <w:szCs w:val="22"/>
        </w:rPr>
        <w:t>Schedule, oversee and implement college bridge programs in mathematics and writing</w:t>
      </w:r>
    </w:p>
    <w:p w:rsidR="005F1FD1" w:rsidRPr="002A4F18" w:rsidRDefault="003E194C" w:rsidP="00A74DEF">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Achieve and m</w:t>
      </w:r>
      <w:r w:rsidR="002F5427" w:rsidRPr="002A4F18">
        <w:rPr>
          <w:rFonts w:ascii="Calibri" w:hAnsi="Calibri" w:cs="Calibri"/>
          <w:sz w:val="22"/>
          <w:szCs w:val="22"/>
        </w:rPr>
        <w:t xml:space="preserve">aintain program </w:t>
      </w:r>
      <w:r w:rsidRPr="002A4F18">
        <w:rPr>
          <w:rFonts w:ascii="Calibri" w:hAnsi="Calibri" w:cs="Calibri"/>
          <w:sz w:val="22"/>
          <w:szCs w:val="22"/>
        </w:rPr>
        <w:t xml:space="preserve">accreditation through NADE and/or other appropriate accrediting bodies.  Maintain standards as outlined by those agencies. </w:t>
      </w:r>
      <w:r w:rsidR="002F5427" w:rsidRPr="002A4F18">
        <w:rPr>
          <w:rFonts w:ascii="Calibri" w:hAnsi="Calibri" w:cs="Calibri"/>
          <w:sz w:val="22"/>
          <w:szCs w:val="22"/>
        </w:rPr>
        <w:t xml:space="preserve"> </w:t>
      </w:r>
    </w:p>
    <w:p w:rsidR="008F57CF" w:rsidRPr="002A4F18" w:rsidRDefault="00B4186A" w:rsidP="00A74DEF">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Collaborate w</w:t>
      </w:r>
      <w:r w:rsidR="002F5427" w:rsidRPr="002A4F18">
        <w:rPr>
          <w:rFonts w:ascii="Calibri" w:hAnsi="Calibri" w:cs="Calibri"/>
          <w:sz w:val="22"/>
          <w:szCs w:val="22"/>
        </w:rPr>
        <w:t xml:space="preserve">ith faculty in the </w:t>
      </w:r>
      <w:r w:rsidR="003E194C" w:rsidRPr="002A4F18">
        <w:rPr>
          <w:rFonts w:ascii="Calibri" w:hAnsi="Calibri" w:cs="Calibri"/>
          <w:sz w:val="22"/>
          <w:szCs w:val="22"/>
        </w:rPr>
        <w:t xml:space="preserve">various </w:t>
      </w:r>
      <w:r w:rsidR="002F5427" w:rsidRPr="002A4F18">
        <w:rPr>
          <w:rFonts w:ascii="Calibri" w:hAnsi="Calibri" w:cs="Calibri"/>
          <w:sz w:val="22"/>
          <w:szCs w:val="22"/>
        </w:rPr>
        <w:t>department</w:t>
      </w:r>
      <w:r w:rsidR="003E194C" w:rsidRPr="002A4F18">
        <w:rPr>
          <w:rFonts w:ascii="Calibri" w:hAnsi="Calibri" w:cs="Calibri"/>
          <w:sz w:val="22"/>
          <w:szCs w:val="22"/>
        </w:rPr>
        <w:t>s</w:t>
      </w:r>
      <w:r w:rsidRPr="002A4F18">
        <w:rPr>
          <w:rFonts w:ascii="Calibri" w:hAnsi="Calibri" w:cs="Calibri"/>
          <w:sz w:val="22"/>
          <w:szCs w:val="22"/>
        </w:rPr>
        <w:t xml:space="preserve"> to</w:t>
      </w:r>
      <w:r w:rsidR="002F5427" w:rsidRPr="002A4F18">
        <w:rPr>
          <w:rFonts w:ascii="Calibri" w:hAnsi="Calibri" w:cs="Calibri"/>
          <w:sz w:val="22"/>
          <w:szCs w:val="22"/>
        </w:rPr>
        <w:t xml:space="preserve"> </w:t>
      </w:r>
      <w:r w:rsidR="003E194C" w:rsidRPr="002A4F18">
        <w:rPr>
          <w:rFonts w:ascii="Calibri" w:hAnsi="Calibri" w:cs="Calibri"/>
          <w:sz w:val="22"/>
          <w:szCs w:val="22"/>
        </w:rPr>
        <w:t xml:space="preserve">develop and </w:t>
      </w:r>
      <w:r w:rsidR="002F5427" w:rsidRPr="002A4F18">
        <w:rPr>
          <w:rFonts w:ascii="Calibri" w:hAnsi="Calibri" w:cs="Calibri"/>
          <w:sz w:val="22"/>
          <w:szCs w:val="22"/>
        </w:rPr>
        <w:t xml:space="preserve">maintain a program of study that assures student preparation </w:t>
      </w:r>
      <w:r w:rsidR="003E194C" w:rsidRPr="002A4F18">
        <w:rPr>
          <w:rFonts w:ascii="Calibri" w:hAnsi="Calibri" w:cs="Calibri"/>
          <w:sz w:val="22"/>
          <w:szCs w:val="22"/>
        </w:rPr>
        <w:t xml:space="preserve">for college level coursework. </w:t>
      </w:r>
    </w:p>
    <w:p w:rsidR="004B58E2" w:rsidRPr="002A4F18" w:rsidRDefault="004B58E2" w:rsidP="00A74DEF">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Chair the Developmental Education Advisory Committee</w:t>
      </w:r>
      <w:r w:rsidR="00B4186A" w:rsidRPr="002A4F18">
        <w:rPr>
          <w:rFonts w:ascii="Calibri" w:hAnsi="Calibri" w:cs="Calibri"/>
          <w:sz w:val="22"/>
          <w:szCs w:val="22"/>
        </w:rPr>
        <w:t>.</w:t>
      </w:r>
    </w:p>
    <w:p w:rsidR="00135D63" w:rsidRPr="002A4F18" w:rsidRDefault="00135D63" w:rsidP="00135D63">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Teach the equivalent of a three credit hour course</w:t>
      </w:r>
      <w:r w:rsidR="009C7B77">
        <w:rPr>
          <w:rFonts w:ascii="Calibri" w:hAnsi="Calibri" w:cs="Calibri"/>
          <w:sz w:val="22"/>
          <w:szCs w:val="22"/>
        </w:rPr>
        <w:t xml:space="preserve"> and a </w:t>
      </w:r>
      <w:r w:rsidR="00AF08F8">
        <w:rPr>
          <w:rFonts w:ascii="Calibri" w:hAnsi="Calibri" w:cs="Calibri"/>
          <w:sz w:val="22"/>
          <w:szCs w:val="22"/>
        </w:rPr>
        <w:t>section of</w:t>
      </w:r>
      <w:r w:rsidR="009C7B77">
        <w:rPr>
          <w:rFonts w:ascii="Calibri" w:hAnsi="Calibri" w:cs="Calibri"/>
          <w:sz w:val="22"/>
          <w:szCs w:val="22"/>
        </w:rPr>
        <w:t xml:space="preserve"> Foundation Seminar</w:t>
      </w:r>
      <w:r w:rsidRPr="002A4F18">
        <w:rPr>
          <w:rFonts w:ascii="Calibri" w:hAnsi="Calibri" w:cs="Calibri"/>
          <w:sz w:val="22"/>
          <w:szCs w:val="22"/>
        </w:rPr>
        <w:t xml:space="preserve">, each semester. </w:t>
      </w:r>
    </w:p>
    <w:p w:rsidR="008F57CF" w:rsidRPr="002A4F18" w:rsidRDefault="008F57CF" w:rsidP="00A74DEF">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 xml:space="preserve">Communicate with </w:t>
      </w:r>
      <w:r w:rsidR="003E194C" w:rsidRPr="002A4F18">
        <w:rPr>
          <w:rFonts w:ascii="Calibri" w:hAnsi="Calibri" w:cs="Calibri"/>
          <w:sz w:val="22"/>
          <w:szCs w:val="22"/>
        </w:rPr>
        <w:t>faculty and staff as coursework, programming and support ser</w:t>
      </w:r>
      <w:r w:rsidR="00B4186A" w:rsidRPr="002A4F18">
        <w:rPr>
          <w:rFonts w:ascii="Calibri" w:hAnsi="Calibri" w:cs="Calibri"/>
          <w:sz w:val="22"/>
          <w:szCs w:val="22"/>
        </w:rPr>
        <w:t>vices are aligned and developed.</w:t>
      </w:r>
    </w:p>
    <w:p w:rsidR="002F5427" w:rsidRPr="002A4F18" w:rsidRDefault="00B4186A" w:rsidP="002F5427">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Collaborate with faculty and staff to</w:t>
      </w:r>
      <w:r w:rsidR="003E194C" w:rsidRPr="002A4F18">
        <w:rPr>
          <w:rFonts w:ascii="Calibri" w:hAnsi="Calibri" w:cs="Calibri"/>
          <w:sz w:val="22"/>
          <w:szCs w:val="22"/>
        </w:rPr>
        <w:t xml:space="preserve"> produce an annual Developmental Studies Report</w:t>
      </w:r>
      <w:r w:rsidRPr="002A4F18">
        <w:rPr>
          <w:rFonts w:ascii="Calibri" w:hAnsi="Calibri" w:cs="Calibri"/>
          <w:sz w:val="22"/>
          <w:szCs w:val="22"/>
        </w:rPr>
        <w:t>.</w:t>
      </w:r>
    </w:p>
    <w:p w:rsidR="00DF0E75" w:rsidRPr="002A4F18" w:rsidRDefault="00DF0E75" w:rsidP="00DF0E75">
      <w:pPr>
        <w:widowControl/>
        <w:numPr>
          <w:ilvl w:val="0"/>
          <w:numId w:val="24"/>
        </w:numPr>
        <w:adjustRightInd/>
        <w:rPr>
          <w:rFonts w:ascii="Calibri" w:hAnsi="Calibri" w:cs="Calibri"/>
          <w:bCs/>
          <w:sz w:val="22"/>
          <w:szCs w:val="22"/>
        </w:rPr>
      </w:pPr>
      <w:r w:rsidRPr="002A4F18">
        <w:rPr>
          <w:rFonts w:ascii="Calibri" w:hAnsi="Calibri" w:cs="Calibri"/>
          <w:bCs/>
          <w:sz w:val="22"/>
          <w:szCs w:val="22"/>
        </w:rPr>
        <w:t>Use best practices for programming in developmental studies as outlined in literature and research.</w:t>
      </w:r>
    </w:p>
    <w:p w:rsidR="00DF0E75" w:rsidRPr="00AE4CEF" w:rsidRDefault="00DF0E75" w:rsidP="00DF0E75">
      <w:pPr>
        <w:widowControl/>
        <w:numPr>
          <w:ilvl w:val="0"/>
          <w:numId w:val="24"/>
        </w:numPr>
        <w:suppressAutoHyphens/>
        <w:autoSpaceDE/>
        <w:autoSpaceDN/>
        <w:adjustRightInd/>
        <w:spacing w:line="100" w:lineRule="atLeast"/>
        <w:contextualSpacing/>
        <w:jc w:val="both"/>
        <w:rPr>
          <w:rFonts w:ascii="Calibri" w:hAnsi="Calibri"/>
          <w:sz w:val="22"/>
          <w:szCs w:val="22"/>
        </w:rPr>
      </w:pPr>
      <w:r w:rsidRPr="00AE4CEF">
        <w:rPr>
          <w:rFonts w:ascii="Calibri" w:hAnsi="Calibri"/>
          <w:sz w:val="22"/>
          <w:szCs w:val="22"/>
        </w:rPr>
        <w:t>Communicate effectively in a professional, tactful and courteous manner with students, employees, faculty and the general public.</w:t>
      </w:r>
    </w:p>
    <w:p w:rsidR="00DF0E75" w:rsidRPr="00FA0949" w:rsidRDefault="00DF0E75" w:rsidP="00DF0E75">
      <w:pPr>
        <w:widowControl/>
        <w:numPr>
          <w:ilvl w:val="0"/>
          <w:numId w:val="24"/>
        </w:numPr>
        <w:suppressAutoHyphens/>
        <w:autoSpaceDE/>
        <w:autoSpaceDN/>
        <w:adjustRightInd/>
        <w:spacing w:line="100" w:lineRule="atLeast"/>
        <w:rPr>
          <w:rFonts w:asciiTheme="minorHAnsi" w:hAnsiTheme="minorHAnsi"/>
          <w:color w:val="00000A"/>
          <w:sz w:val="22"/>
          <w:szCs w:val="22"/>
        </w:rPr>
      </w:pPr>
      <w:r w:rsidRPr="00FA0949">
        <w:rPr>
          <w:rFonts w:asciiTheme="minorHAnsi" w:hAnsiTheme="minorHAnsi"/>
          <w:color w:val="00000A"/>
          <w:sz w:val="22"/>
          <w:szCs w:val="22"/>
        </w:rPr>
        <w:t>Ensure that all activities are conducted within the established guidelines of the Family Educational Rights and Privacy Act (FERPA).</w:t>
      </w:r>
    </w:p>
    <w:p w:rsidR="00BB60BE" w:rsidRPr="002A4F18" w:rsidRDefault="00BB60BE" w:rsidP="00BB60BE">
      <w:pPr>
        <w:widowControl/>
        <w:numPr>
          <w:ilvl w:val="0"/>
          <w:numId w:val="24"/>
        </w:numPr>
        <w:suppressAutoHyphens/>
        <w:adjustRightInd/>
        <w:jc w:val="both"/>
        <w:rPr>
          <w:rFonts w:ascii="Calibri" w:hAnsi="Calibri" w:cs="Calibri"/>
          <w:sz w:val="22"/>
          <w:szCs w:val="22"/>
        </w:rPr>
      </w:pPr>
      <w:r w:rsidRPr="002A4F18">
        <w:rPr>
          <w:rFonts w:ascii="Calibri" w:hAnsi="Calibri" w:cs="Calibri"/>
          <w:sz w:val="22"/>
          <w:szCs w:val="22"/>
        </w:rPr>
        <w:t>Perform assigned responsibilities, duties, and tasks according to established practices, procedures, and standards in a safe and efficient manner</w:t>
      </w:r>
      <w:r w:rsidR="00350F8D" w:rsidRPr="002A4F18">
        <w:rPr>
          <w:rFonts w:ascii="Calibri" w:hAnsi="Calibri" w:cs="Calibri"/>
          <w:sz w:val="22"/>
          <w:szCs w:val="22"/>
        </w:rPr>
        <w:t>,</w:t>
      </w:r>
      <w:r w:rsidRPr="002A4F18">
        <w:rPr>
          <w:rFonts w:ascii="Calibri" w:hAnsi="Calibri" w:cs="Calibri"/>
          <w:sz w:val="22"/>
          <w:szCs w:val="22"/>
        </w:rPr>
        <w:t xml:space="preserve"> with minimal supervision.</w:t>
      </w:r>
    </w:p>
    <w:p w:rsidR="00DF0E75" w:rsidRDefault="00DF0E75" w:rsidP="001808D9">
      <w:pPr>
        <w:jc w:val="both"/>
        <w:outlineLvl w:val="0"/>
        <w:rPr>
          <w:rFonts w:ascii="Calibri" w:hAnsi="Calibri" w:cs="Calibri"/>
          <w:b/>
          <w:bCs/>
          <w:sz w:val="22"/>
          <w:szCs w:val="22"/>
        </w:rPr>
      </w:pPr>
    </w:p>
    <w:p w:rsidR="00DF0E75" w:rsidRPr="00AE4CEF" w:rsidRDefault="00E77B5D" w:rsidP="001808D9">
      <w:pPr>
        <w:jc w:val="both"/>
        <w:outlineLvl w:val="0"/>
        <w:rPr>
          <w:rFonts w:eastAsia="Arial Unicode MS"/>
          <w:u w:color="000000"/>
        </w:rPr>
      </w:pPr>
      <w:r>
        <w:rPr>
          <w:rFonts w:ascii="Calibri" w:hAnsi="Calibri" w:cs="Calibri"/>
          <w:b/>
          <w:bCs/>
          <w:sz w:val="22"/>
          <w:szCs w:val="22"/>
        </w:rPr>
        <w:t xml:space="preserve">LEADERSHIP AND </w:t>
      </w:r>
      <w:r w:rsidR="002A4F18" w:rsidRPr="002A4F18">
        <w:rPr>
          <w:rFonts w:ascii="Calibri" w:hAnsi="Calibri" w:cs="Calibri"/>
          <w:b/>
          <w:bCs/>
          <w:sz w:val="22"/>
          <w:szCs w:val="22"/>
        </w:rPr>
        <w:t xml:space="preserve">COMMUNICATION SKILLS:  </w:t>
      </w:r>
      <w:r w:rsidR="00DF0E75" w:rsidRPr="00AE4CEF">
        <w:rPr>
          <w:rFonts w:asciiTheme="minorHAnsi" w:hAnsiTheme="minorHAnsi"/>
          <w:spacing w:val="-2"/>
          <w:sz w:val="22"/>
          <w:szCs w:val="22"/>
        </w:rPr>
        <w:t xml:space="preserve">Ability to respond meaningfully to the needs of individuals with </w:t>
      </w:r>
      <w:r w:rsidR="00DF0E75" w:rsidRPr="00AE4CEF">
        <w:rPr>
          <w:rFonts w:asciiTheme="minorHAnsi" w:hAnsiTheme="minorHAnsi"/>
          <w:sz w:val="22"/>
          <w:szCs w:val="22"/>
        </w:rPr>
        <w:t xml:space="preserve">respect and sensitivity; </w:t>
      </w:r>
      <w:r w:rsidR="00DF0E75" w:rsidRPr="00AE4CEF">
        <w:rPr>
          <w:rFonts w:ascii="Calibri" w:eastAsia="Arial Unicode MS" w:hAnsi="Calibri" w:cs="Calibri"/>
          <w:sz w:val="22"/>
          <w:szCs w:val="22"/>
          <w:u w:color="000000"/>
        </w:rPr>
        <w:t xml:space="preserve">ability to exchange ideas, information, and opinions with others; ability to </w:t>
      </w:r>
      <w:r w:rsidR="00DF0E75" w:rsidRPr="00AE4CEF">
        <w:rPr>
          <w:rFonts w:asciiTheme="minorHAnsi" w:hAnsiTheme="minorHAnsi"/>
          <w:sz w:val="22"/>
          <w:szCs w:val="22"/>
        </w:rPr>
        <w:t>give instructions or assignments to others;</w:t>
      </w:r>
      <w:r w:rsidR="00DF0E75" w:rsidRPr="00AE4CEF">
        <w:rPr>
          <w:rFonts w:ascii="Calibri" w:eastAsia="Arial Unicode MS" w:hAnsi="Calibri" w:cs="Calibri"/>
          <w:sz w:val="22"/>
          <w:szCs w:val="22"/>
          <w:u w:color="000000"/>
        </w:rPr>
        <w:t xml:space="preserve"> arrive at decisions, develop conclusions, or develop solutions; a</w:t>
      </w:r>
      <w:r w:rsidR="00DF0E75" w:rsidRPr="00AE4CEF">
        <w:rPr>
          <w:rFonts w:ascii="Calibri" w:eastAsia="Calibri" w:hAnsi="Calibri" w:cs="Calibri"/>
          <w:sz w:val="22"/>
          <w:szCs w:val="22"/>
          <w:u w:color="000000"/>
        </w:rPr>
        <w:t xml:space="preserve">bility to communicate effectively with a diverse workforce, student population and individuals with disabilities; ability to prioritize and delegate projects; </w:t>
      </w:r>
      <w:r w:rsidR="00DF0E75" w:rsidRPr="00AE4CEF">
        <w:rPr>
          <w:rFonts w:ascii="Calibri" w:eastAsia="Arial Unicode MS" w:hAnsi="Calibri" w:cs="Calibri"/>
          <w:sz w:val="22"/>
          <w:szCs w:val="22"/>
          <w:u w:color="000000"/>
        </w:rPr>
        <w:t xml:space="preserve">ability to meet timelines and follow-through; </w:t>
      </w:r>
      <w:r w:rsidR="00DF0E75" w:rsidRPr="00AE4CEF">
        <w:rPr>
          <w:rFonts w:ascii="Calibri" w:eastAsia="Calibri" w:hAnsi="Calibri" w:cs="Calibri"/>
          <w:sz w:val="22"/>
          <w:szCs w:val="22"/>
          <w:u w:color="000000"/>
        </w:rPr>
        <w:t xml:space="preserve">ability to present materials effectively to individual students or groups; </w:t>
      </w:r>
      <w:r w:rsidR="00DF0E75" w:rsidRPr="00AE4CEF">
        <w:rPr>
          <w:rFonts w:ascii="Calibri" w:eastAsia="Arial Unicode MS" w:hAnsi="Calibri" w:cs="Calibri"/>
          <w:bCs/>
          <w:sz w:val="22"/>
          <w:szCs w:val="22"/>
          <w:u w:color="000000"/>
        </w:rPr>
        <w:t xml:space="preserve">ability to manage interpersonal conflict situations requiring tact, diplomacy and discretion; </w:t>
      </w:r>
      <w:r w:rsidR="00DF0E75" w:rsidRPr="00AE4CEF">
        <w:rPr>
          <w:rFonts w:ascii="Calibri" w:eastAsia="Arial Unicode MS" w:hAnsi="Calibri" w:cs="Calibri"/>
          <w:spacing w:val="-4"/>
          <w:sz w:val="22"/>
          <w:szCs w:val="22"/>
          <w:u w:color="000000"/>
        </w:rPr>
        <w:t>d</w:t>
      </w:r>
      <w:r w:rsidR="00DF0E75" w:rsidRPr="00AE4CEF">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00DF0E75" w:rsidRPr="00AE4CEF">
        <w:rPr>
          <w:rFonts w:ascii="Calibri" w:eastAsia="Arial Unicode MS" w:hAnsi="Calibri"/>
          <w:sz w:val="22"/>
          <w:u w:color="000000"/>
        </w:rPr>
        <w:t xml:space="preserve">direct, manage, or lead others; establish and maintain effective working relationships with faculty, staff, other departments, students, and the public; </w:t>
      </w:r>
      <w:r w:rsidR="00DF0E75" w:rsidRPr="00AE4CEF">
        <w:rPr>
          <w:rFonts w:ascii="Calibri" w:eastAsia="Arial Unicode MS" w:hAnsi="Calibri" w:cs="Calibri"/>
          <w:sz w:val="22"/>
          <w:szCs w:val="22"/>
          <w:u w:color="000000"/>
        </w:rPr>
        <w:t>responsible for short-term and long-term planning.</w:t>
      </w:r>
    </w:p>
    <w:p w:rsidR="001808D9" w:rsidRDefault="001808D9" w:rsidP="001808D9">
      <w:pPr>
        <w:jc w:val="both"/>
        <w:rPr>
          <w:rFonts w:ascii="Calibri" w:hAnsi="Calibri" w:cs="Calibri"/>
          <w:b/>
          <w:bCs/>
          <w:sz w:val="22"/>
          <w:szCs w:val="22"/>
        </w:rPr>
      </w:pPr>
    </w:p>
    <w:p w:rsidR="00DF0E75" w:rsidRDefault="002A4F18" w:rsidP="001808D9">
      <w:pPr>
        <w:jc w:val="both"/>
        <w:rPr>
          <w:rFonts w:ascii="Calibri" w:hAnsi="Calibri"/>
          <w:sz w:val="22"/>
        </w:rPr>
      </w:pPr>
      <w:r w:rsidRPr="002A4F18">
        <w:rPr>
          <w:rFonts w:ascii="Calibri" w:hAnsi="Calibri" w:cs="Calibri"/>
          <w:b/>
          <w:bCs/>
          <w:sz w:val="22"/>
          <w:szCs w:val="22"/>
        </w:rPr>
        <w:t xml:space="preserve">DECISION-MAKING and ANALYTICAL SKILLS: </w:t>
      </w:r>
      <w:r w:rsidRPr="002A4F18">
        <w:rPr>
          <w:rFonts w:ascii="Calibri" w:hAnsi="Calibri" w:cs="Calibri"/>
          <w:sz w:val="22"/>
          <w:szCs w:val="22"/>
        </w:rPr>
        <w:t xml:space="preserve">Apply principles of logical thinking to define problems, collect data, establish facts, and draw valid conclusions; </w:t>
      </w:r>
      <w:r w:rsidRPr="002A4F18">
        <w:rPr>
          <w:rFonts w:ascii="Calibri" w:hAnsi="Calibri" w:cs="Calibri"/>
          <w:color w:val="000000"/>
          <w:sz w:val="22"/>
          <w:szCs w:val="22"/>
        </w:rPr>
        <w:t>a</w:t>
      </w:r>
      <w:r w:rsidRPr="002A4F18">
        <w:rPr>
          <w:rFonts w:ascii="Calibri" w:hAnsi="Calibri" w:cs="Calibri"/>
          <w:sz w:val="22"/>
          <w:szCs w:val="22"/>
        </w:rPr>
        <w:t xml:space="preserve">bility to use independent judgment and discretion; </w:t>
      </w:r>
      <w:r w:rsidR="001808D9">
        <w:rPr>
          <w:rFonts w:ascii="Calibri" w:hAnsi="Calibri" w:cs="Calibri"/>
          <w:sz w:val="22"/>
          <w:szCs w:val="22"/>
        </w:rPr>
        <w:t>a</w:t>
      </w:r>
      <w:r w:rsidR="00DF0E75" w:rsidRPr="00AE4CEF">
        <w:rPr>
          <w:rFonts w:ascii="Calibri" w:hAnsi="Calibri" w:cs="Calibri"/>
          <w:sz w:val="22"/>
          <w:szCs w:val="22"/>
        </w:rPr>
        <w:t>bility to make administrative and procedural decisions;</w:t>
      </w:r>
      <w:r w:rsidR="00DF0E75" w:rsidRPr="00AE4CEF">
        <w:rPr>
          <w:rFonts w:ascii="Calibri" w:hAnsi="Calibri" w:cs="Calibri"/>
          <w:bCs/>
          <w:sz w:val="22"/>
          <w:szCs w:val="22"/>
        </w:rPr>
        <w:t xml:space="preserve"> ability to i</w:t>
      </w:r>
      <w:r w:rsidR="00DF0E75" w:rsidRPr="00AE4CEF">
        <w:rPr>
          <w:rFonts w:ascii="Calibri" w:hAnsi="Calibri" w:cs="Calibri"/>
          <w:sz w:val="22"/>
          <w:szCs w:val="22"/>
        </w:rPr>
        <w:t>nterpret policy and establish methods and procedures; a</w:t>
      </w:r>
      <w:r w:rsidR="00DF0E75" w:rsidRPr="00AE4CEF">
        <w:rPr>
          <w:rFonts w:asciiTheme="minorHAnsi" w:hAnsiTheme="minorHAnsi"/>
          <w:spacing w:val="-2"/>
          <w:sz w:val="22"/>
          <w:szCs w:val="22"/>
        </w:rPr>
        <w:t xml:space="preserve">bility to analyze situations </w:t>
      </w:r>
      <w:r w:rsidR="00DF0E75" w:rsidRPr="00AE4CEF">
        <w:rPr>
          <w:rFonts w:asciiTheme="minorHAnsi" w:hAnsiTheme="minorHAnsi"/>
          <w:sz w:val="22"/>
          <w:szCs w:val="22"/>
        </w:rPr>
        <w:t xml:space="preserve">accurately and effectively problem solve; ability to mediate conflict </w:t>
      </w:r>
      <w:r w:rsidR="00DF0E75" w:rsidRPr="00AE4CEF">
        <w:rPr>
          <w:rFonts w:asciiTheme="minorHAnsi" w:hAnsiTheme="minorHAnsi"/>
          <w:spacing w:val="-2"/>
          <w:sz w:val="22"/>
          <w:szCs w:val="22"/>
        </w:rPr>
        <w:t>and resolve effectively</w:t>
      </w:r>
      <w:r w:rsidR="00DF0E75" w:rsidRPr="00AE4CEF">
        <w:rPr>
          <w:rFonts w:ascii="Calibri" w:hAnsi="Calibri"/>
          <w:sz w:val="22"/>
        </w:rPr>
        <w:t>; ability to determine work procedures, assign duties, promote efficiency; collaborate with relevant leadership regarding strategic planning, marketing, and process improvements.</w:t>
      </w:r>
    </w:p>
    <w:p w:rsidR="001808D9" w:rsidRDefault="001808D9" w:rsidP="001808D9">
      <w:pPr>
        <w:jc w:val="both"/>
        <w:rPr>
          <w:rFonts w:ascii="Calibri" w:hAnsi="Calibri" w:cs="Calibri"/>
          <w:b/>
          <w:bCs/>
          <w:sz w:val="22"/>
          <w:szCs w:val="22"/>
        </w:rPr>
      </w:pPr>
    </w:p>
    <w:p w:rsidR="001808D9" w:rsidRPr="00883878" w:rsidRDefault="001808D9" w:rsidP="001808D9">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883878">
        <w:rPr>
          <w:rFonts w:ascii="Calibri" w:hAnsi="Calibri" w:cs="Calibri"/>
          <w:sz w:val="22"/>
          <w:szCs w:val="22"/>
        </w:rPr>
        <w:t xml:space="preserve"> </w:t>
      </w:r>
      <w:r>
        <w:rPr>
          <w:rFonts w:ascii="Calibri" w:hAnsi="Calibri" w:cs="Calibri"/>
          <w:sz w:val="22"/>
          <w:szCs w:val="22"/>
        </w:rPr>
        <w:t>k</w:t>
      </w:r>
      <w:proofErr w:type="spellStart"/>
      <w:r w:rsidRPr="002A4F18">
        <w:rPr>
          <w:rFonts w:ascii="Calibri" w:hAnsi="Calibri" w:cs="Calibri"/>
          <w:sz w:val="22"/>
          <w:szCs w:val="22"/>
          <w:lang w:val="en"/>
        </w:rPr>
        <w:t>nowledge</w:t>
      </w:r>
      <w:proofErr w:type="spellEnd"/>
      <w:r w:rsidRPr="002A4F18">
        <w:rPr>
          <w:rFonts w:ascii="Calibri" w:hAnsi="Calibri" w:cs="Calibri"/>
          <w:sz w:val="22"/>
          <w:szCs w:val="22"/>
          <w:lang w:val="en"/>
        </w:rPr>
        <w:t xml:space="preserve"> of NADE and other agency accreditation standards and their applicability to the community college; </w:t>
      </w:r>
      <w:r w:rsidRPr="00883878">
        <w:rPr>
          <w:rFonts w:ascii="Calibri" w:hAnsi="Calibri" w:cs="Calibri"/>
          <w:sz w:val="22"/>
          <w:szCs w:val="22"/>
        </w:rPr>
        <w:t xml:space="preserve">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s</w:t>
      </w:r>
      <w:r w:rsidRPr="00FA0949">
        <w:rPr>
          <w:rFonts w:asciiTheme="minorHAnsi" w:hAnsiTheme="minorHAnsi"/>
          <w:sz w:val="22"/>
          <w:szCs w:val="22"/>
        </w:rPr>
        <w:t>ome knowledge of A</w:t>
      </w:r>
      <w:r>
        <w:rPr>
          <w:rFonts w:asciiTheme="minorHAnsi" w:hAnsiTheme="minorHAnsi"/>
          <w:sz w:val="22"/>
          <w:szCs w:val="22"/>
        </w:rPr>
        <w:t>DA</w:t>
      </w:r>
      <w:r w:rsidRPr="00FA0949">
        <w:rPr>
          <w:rFonts w:asciiTheme="minorHAnsi" w:hAnsiTheme="minorHAnsi"/>
          <w:sz w:val="22"/>
          <w:szCs w:val="22"/>
        </w:rPr>
        <w:t xml:space="preserve"> regulations with regards to making referrals and providing necessary accommodations.</w:t>
      </w:r>
      <w:r>
        <w:rPr>
          <w:rFonts w:asciiTheme="minorHAnsi" w:hAnsiTheme="minorHAnsi"/>
          <w:sz w:val="22"/>
          <w:szCs w:val="22"/>
        </w:rPr>
        <w:t xml:space="preserve">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883878">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Pr>
          <w:rFonts w:asciiTheme="minorHAnsi" w:hAnsiTheme="minorHAnsi" w:cstheme="minorHAnsi"/>
          <w:sz w:val="22"/>
          <w:szCs w:val="22"/>
        </w:rPr>
        <w:t>.</w:t>
      </w:r>
    </w:p>
    <w:p w:rsidR="001808D9" w:rsidRDefault="001808D9" w:rsidP="001808D9">
      <w:pPr>
        <w:suppressAutoHyphens/>
        <w:jc w:val="both"/>
        <w:rPr>
          <w:rFonts w:ascii="Calibri" w:hAnsi="Calibri" w:cs="Calibri"/>
          <w:b/>
          <w:sz w:val="22"/>
          <w:szCs w:val="22"/>
        </w:rPr>
      </w:pPr>
    </w:p>
    <w:p w:rsidR="002A4F18" w:rsidRPr="002A4F18" w:rsidRDefault="002A4F18" w:rsidP="001808D9">
      <w:pPr>
        <w:suppressAutoHyphens/>
        <w:jc w:val="both"/>
        <w:rPr>
          <w:rFonts w:ascii="Calibri" w:hAnsi="Calibri" w:cs="Calibri"/>
          <w:sz w:val="22"/>
          <w:szCs w:val="22"/>
        </w:rPr>
      </w:pPr>
      <w:r w:rsidRPr="002A4F18">
        <w:rPr>
          <w:rFonts w:ascii="Calibri" w:hAnsi="Calibri" w:cs="Calibri"/>
          <w:b/>
          <w:sz w:val="22"/>
          <w:szCs w:val="22"/>
        </w:rPr>
        <w:t xml:space="preserve">EQUIPMENT AND SOFTWARE:  </w:t>
      </w:r>
      <w:r w:rsidRPr="002A4F18">
        <w:rPr>
          <w:rFonts w:ascii="Calibri" w:hAnsi="Calibri" w:cs="Calibri"/>
          <w:sz w:val="22"/>
          <w:szCs w:val="22"/>
        </w:rPr>
        <w:t>Utilize</w:t>
      </w:r>
      <w:r w:rsidRPr="002A4F18">
        <w:rPr>
          <w:rFonts w:ascii="Calibri" w:hAnsi="Calibri" w:cs="Calibri"/>
          <w:b/>
          <w:sz w:val="22"/>
          <w:szCs w:val="22"/>
        </w:rPr>
        <w:t xml:space="preserve"> </w:t>
      </w:r>
      <w:r w:rsidRPr="002A4F18">
        <w:rPr>
          <w:rFonts w:ascii="Calibri" w:hAnsi="Calibri" w:cs="Calibri"/>
          <w:sz w:val="22"/>
          <w:szCs w:val="22"/>
        </w:rPr>
        <w:t xml:space="preserve">current College and/or department information technology  including but not limited to, Microsoft Office, Outlook, </w:t>
      </w:r>
      <w:proofErr w:type="spellStart"/>
      <w:r w:rsidRPr="002A4F18">
        <w:rPr>
          <w:rFonts w:ascii="Calibri" w:hAnsi="Calibri" w:cs="Calibri"/>
          <w:sz w:val="22"/>
          <w:szCs w:val="22"/>
        </w:rPr>
        <w:t>Datatel</w:t>
      </w:r>
      <w:proofErr w:type="spellEnd"/>
      <w:r w:rsidRPr="002A4F18">
        <w:rPr>
          <w:rFonts w:ascii="Calibri" w:hAnsi="Calibri" w:cs="Calibri"/>
          <w:sz w:val="22"/>
          <w:szCs w:val="22"/>
        </w:rPr>
        <w:t xml:space="preserve">, </w:t>
      </w:r>
      <w:proofErr w:type="spellStart"/>
      <w:r w:rsidRPr="002A4F18">
        <w:rPr>
          <w:rFonts w:ascii="Calibri" w:hAnsi="Calibri" w:cs="Calibri"/>
          <w:sz w:val="22"/>
          <w:szCs w:val="22"/>
        </w:rPr>
        <w:t>ImageNow</w:t>
      </w:r>
      <w:proofErr w:type="spellEnd"/>
      <w:r w:rsidRPr="002A4F18">
        <w:rPr>
          <w:rFonts w:ascii="Calibri" w:hAnsi="Calibri" w:cs="Calibri"/>
          <w:sz w:val="22"/>
          <w:szCs w:val="22"/>
        </w:rPr>
        <w:t>, etc.; office machines such as telephones, fax machines, or copiers.</w:t>
      </w:r>
    </w:p>
    <w:p w:rsidR="001808D9" w:rsidRDefault="001808D9" w:rsidP="001808D9">
      <w:pPr>
        <w:jc w:val="both"/>
        <w:rPr>
          <w:rFonts w:ascii="Calibri" w:hAnsi="Calibri" w:cs="Calibri"/>
          <w:b/>
          <w:bCs/>
          <w:color w:val="000000"/>
          <w:sz w:val="22"/>
          <w:szCs w:val="22"/>
        </w:rPr>
      </w:pPr>
    </w:p>
    <w:p w:rsidR="002A4F18" w:rsidRPr="002A4F18" w:rsidRDefault="002A4F18" w:rsidP="001808D9">
      <w:pPr>
        <w:jc w:val="both"/>
        <w:rPr>
          <w:rFonts w:ascii="Calibri" w:hAnsi="Calibri" w:cs="Calibri"/>
          <w:color w:val="000000"/>
          <w:sz w:val="22"/>
          <w:szCs w:val="22"/>
        </w:rPr>
      </w:pPr>
      <w:r w:rsidRPr="002A4F18">
        <w:rPr>
          <w:rFonts w:ascii="Calibri" w:hAnsi="Calibri" w:cs="Calibri"/>
          <w:b/>
          <w:bCs/>
          <w:color w:val="000000"/>
          <w:sz w:val="22"/>
          <w:szCs w:val="22"/>
        </w:rPr>
        <w:t xml:space="preserve">PHYSICAL DEMANDS AND WORKING ENVIRONMENT: </w:t>
      </w:r>
      <w:r w:rsidR="001808D9" w:rsidRPr="001808D9">
        <w:rPr>
          <w:rFonts w:ascii="Calibri" w:hAnsi="Calibri" w:cs="Calibri"/>
          <w:bCs/>
          <w:color w:val="000000"/>
          <w:sz w:val="22"/>
          <w:szCs w:val="22"/>
        </w:rPr>
        <w:t>(</w:t>
      </w:r>
      <w:r w:rsidRPr="002A4F18">
        <w:rPr>
          <w:rFonts w:ascii="Calibri" w:hAnsi="Calibri" w:cs="Calibri"/>
          <w:i/>
          <w:iCs/>
          <w:color w:val="000000"/>
          <w:sz w:val="22"/>
          <w:szCs w:val="22"/>
        </w:rPr>
        <w:t>The conditions herein are representative of those that must be met by an employee to successfully perform the essential functions of this job.</w:t>
      </w:r>
      <w:r w:rsidR="001808D9">
        <w:rPr>
          <w:rFonts w:ascii="Calibri" w:hAnsi="Calibri" w:cs="Calibri"/>
          <w:i/>
          <w:iCs/>
          <w:color w:val="000000"/>
          <w:sz w:val="22"/>
          <w:szCs w:val="22"/>
        </w:rPr>
        <w:t>)</w:t>
      </w:r>
      <w:r w:rsidRPr="002A4F18">
        <w:rPr>
          <w:rFonts w:ascii="Calibri" w:hAnsi="Calibri" w:cs="Calibri"/>
          <w:i/>
          <w:iCs/>
          <w:color w:val="000000"/>
          <w:sz w:val="22"/>
          <w:szCs w:val="22"/>
        </w:rPr>
        <w:t xml:space="preserve"> </w:t>
      </w:r>
    </w:p>
    <w:p w:rsidR="002A4F18" w:rsidRPr="002A4F18" w:rsidRDefault="002A4F18" w:rsidP="001808D9">
      <w:pPr>
        <w:widowControl/>
        <w:suppressAutoHyphens/>
        <w:adjustRightInd/>
        <w:jc w:val="both"/>
        <w:rPr>
          <w:rFonts w:ascii="Calibri" w:hAnsi="Calibri" w:cs="Calibri"/>
          <w:sz w:val="22"/>
          <w:szCs w:val="22"/>
        </w:rPr>
      </w:pPr>
      <w:r w:rsidRPr="002A4F18">
        <w:rPr>
          <w:rFonts w:ascii="Calibri" w:hAnsi="Calibri" w:cs="Calibri"/>
          <w:b/>
          <w:bCs/>
          <w:color w:val="000000"/>
          <w:sz w:val="22"/>
          <w:szCs w:val="22"/>
        </w:rPr>
        <w:t xml:space="preserve">Environment: </w:t>
      </w:r>
      <w:r w:rsidRPr="002A4F18">
        <w:rPr>
          <w:rFonts w:ascii="Calibri" w:hAnsi="Calibri" w:cs="Calibri"/>
          <w:color w:val="000000"/>
          <w:sz w:val="22"/>
          <w:szCs w:val="22"/>
        </w:rPr>
        <w:t xml:space="preserve">Work is performed primarily in a standard office setting with frequent interruptions and distractions; </w:t>
      </w:r>
      <w:r w:rsidR="001808D9">
        <w:rPr>
          <w:rFonts w:ascii="Calibri" w:hAnsi="Calibri" w:cs="Calibri"/>
          <w:color w:val="000000"/>
          <w:sz w:val="22"/>
          <w:szCs w:val="22"/>
        </w:rPr>
        <w:t xml:space="preserve">some work is performed in classroom, </w:t>
      </w:r>
      <w:r w:rsidRPr="002A4F18">
        <w:rPr>
          <w:rFonts w:ascii="Calibri" w:hAnsi="Calibri" w:cs="Calibri"/>
          <w:color w:val="000000"/>
          <w:sz w:val="22"/>
          <w:szCs w:val="22"/>
        </w:rPr>
        <w:t>extended periods of time viewing computer monitor</w:t>
      </w:r>
      <w:r w:rsidR="001808D9">
        <w:rPr>
          <w:rFonts w:ascii="Calibri" w:hAnsi="Calibri" w:cs="Calibri"/>
          <w:color w:val="000000"/>
          <w:sz w:val="22"/>
          <w:szCs w:val="22"/>
        </w:rPr>
        <w:t xml:space="preserve"> or standing</w:t>
      </w:r>
      <w:r w:rsidRPr="002A4F18">
        <w:rPr>
          <w:rFonts w:ascii="Calibri" w:hAnsi="Calibri" w:cs="Calibri"/>
          <w:color w:val="000000"/>
          <w:sz w:val="22"/>
          <w:szCs w:val="22"/>
        </w:rPr>
        <w:t xml:space="preserve">; </w:t>
      </w:r>
      <w:r w:rsidR="001808D9">
        <w:rPr>
          <w:rFonts w:ascii="Calibri" w:hAnsi="Calibri" w:cs="Calibri"/>
          <w:sz w:val="22"/>
          <w:szCs w:val="22"/>
        </w:rPr>
        <w:t>m</w:t>
      </w:r>
      <w:r w:rsidRPr="002A4F18">
        <w:rPr>
          <w:rFonts w:ascii="Calibri" w:hAnsi="Calibri" w:cs="Calibri"/>
          <w:sz w:val="22"/>
          <w:szCs w:val="22"/>
        </w:rPr>
        <w:t>ay require adjustment of schedule to include some evening and/or weekend</w:t>
      </w:r>
      <w:r w:rsidR="00D22694">
        <w:rPr>
          <w:rFonts w:ascii="Calibri" w:hAnsi="Calibri" w:cs="Calibri"/>
          <w:sz w:val="22"/>
          <w:szCs w:val="22"/>
        </w:rPr>
        <w:t>s</w:t>
      </w:r>
      <w:r w:rsidRPr="002A4F18">
        <w:rPr>
          <w:rFonts w:ascii="Calibri" w:hAnsi="Calibri" w:cs="Calibri"/>
          <w:sz w:val="22"/>
          <w:szCs w:val="22"/>
        </w:rPr>
        <w:t>.</w:t>
      </w:r>
    </w:p>
    <w:p w:rsidR="002A4F18" w:rsidRPr="002A4F18" w:rsidRDefault="002A4F18" w:rsidP="001808D9">
      <w:pPr>
        <w:jc w:val="both"/>
        <w:rPr>
          <w:rFonts w:ascii="Calibri" w:hAnsi="Calibri" w:cs="Calibri"/>
          <w:color w:val="000000"/>
          <w:sz w:val="22"/>
          <w:szCs w:val="22"/>
        </w:rPr>
      </w:pPr>
      <w:r w:rsidRPr="002A4F18">
        <w:rPr>
          <w:rFonts w:ascii="Calibri" w:hAnsi="Calibri" w:cs="Calibri"/>
          <w:b/>
          <w:bCs/>
          <w:color w:val="000000"/>
          <w:sz w:val="22"/>
          <w:szCs w:val="22"/>
        </w:rPr>
        <w:t xml:space="preserve">Physical: </w:t>
      </w:r>
      <w:r w:rsidRPr="002A4F18">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 </w:t>
      </w:r>
    </w:p>
    <w:p w:rsidR="001808D9" w:rsidRDefault="001808D9" w:rsidP="001808D9">
      <w:pPr>
        <w:widowControl/>
        <w:adjustRightInd/>
        <w:rPr>
          <w:rFonts w:ascii="Calibri" w:hAnsi="Calibri" w:cs="Calibri"/>
          <w:b/>
          <w:bCs/>
          <w:sz w:val="22"/>
          <w:szCs w:val="22"/>
        </w:rPr>
      </w:pPr>
    </w:p>
    <w:p w:rsidR="007D62D3" w:rsidRPr="00E90E25" w:rsidRDefault="007D62D3" w:rsidP="001808D9">
      <w:pPr>
        <w:widowControl/>
        <w:adjustRightInd/>
        <w:rPr>
          <w:rFonts w:ascii="Calibri" w:hAnsi="Calibri" w:cs="Calibri"/>
          <w:sz w:val="22"/>
          <w:szCs w:val="22"/>
        </w:rPr>
      </w:pPr>
      <w:r w:rsidRPr="00E90E25">
        <w:rPr>
          <w:rFonts w:ascii="Calibri" w:hAnsi="Calibri" w:cs="Calibri"/>
          <w:b/>
          <w:bCs/>
          <w:sz w:val="22"/>
          <w:szCs w:val="22"/>
        </w:rPr>
        <w:t xml:space="preserve">POSITIONS SUPERVISED: </w:t>
      </w:r>
      <w:r w:rsidRPr="00E90E25">
        <w:rPr>
          <w:rFonts w:ascii="Calibri" w:hAnsi="Calibri" w:cs="Calibri"/>
          <w:sz w:val="22"/>
          <w:szCs w:val="22"/>
        </w:rPr>
        <w:t>None</w:t>
      </w:r>
    </w:p>
    <w:p w:rsidR="001808D9" w:rsidRDefault="001808D9" w:rsidP="001808D9">
      <w:pPr>
        <w:widowControl/>
        <w:adjustRightInd/>
        <w:rPr>
          <w:rFonts w:ascii="Calibri" w:hAnsi="Calibri" w:cs="Calibri"/>
          <w:b/>
          <w:bCs/>
          <w:caps/>
          <w:sz w:val="22"/>
          <w:szCs w:val="22"/>
        </w:rPr>
      </w:pPr>
    </w:p>
    <w:p w:rsidR="007D62D3" w:rsidRDefault="00A74DEF" w:rsidP="001808D9">
      <w:pPr>
        <w:widowControl/>
        <w:adjustRightInd/>
        <w:rPr>
          <w:rFonts w:ascii="Calibri" w:hAnsi="Calibri" w:cs="Calibri"/>
          <w:sz w:val="22"/>
          <w:szCs w:val="22"/>
        </w:rPr>
      </w:pPr>
      <w:r w:rsidRPr="00DF0E75">
        <w:rPr>
          <w:rFonts w:ascii="Calibri" w:hAnsi="Calibri" w:cs="Calibri"/>
          <w:b/>
          <w:bCs/>
          <w:caps/>
          <w:sz w:val="22"/>
          <w:szCs w:val="22"/>
        </w:rPr>
        <w:t>Signatures</w:t>
      </w:r>
      <w:r w:rsidR="00DF0E75">
        <w:rPr>
          <w:rFonts w:ascii="Calibri" w:hAnsi="Calibri" w:cs="Calibri"/>
          <w:b/>
          <w:bCs/>
          <w:caps/>
          <w:sz w:val="22"/>
          <w:szCs w:val="22"/>
        </w:rPr>
        <w:t>:</w:t>
      </w:r>
      <w:r w:rsidR="001808D9">
        <w:rPr>
          <w:rFonts w:ascii="Calibri" w:hAnsi="Calibri" w:cs="Calibri"/>
          <w:b/>
          <w:bCs/>
          <w:caps/>
          <w:sz w:val="22"/>
          <w:szCs w:val="22"/>
        </w:rPr>
        <w:t xml:space="preserve"> </w:t>
      </w:r>
      <w:r w:rsidR="007D62D3" w:rsidRPr="00E90E25">
        <w:rPr>
          <w:rFonts w:ascii="Calibri" w:hAnsi="Calibri" w:cs="Calibri"/>
          <w:sz w:val="22"/>
          <w:szCs w:val="22"/>
        </w:rPr>
        <w:t>I have read and reviewed the above job description with my im</w:t>
      </w:r>
      <w:r w:rsidRPr="00E90E25">
        <w:rPr>
          <w:rFonts w:ascii="Calibri" w:hAnsi="Calibri" w:cs="Calibri"/>
          <w:sz w:val="22"/>
          <w:szCs w:val="22"/>
        </w:rPr>
        <w:t>mediate supervisor.</w:t>
      </w:r>
    </w:p>
    <w:p w:rsidR="001808D9" w:rsidRDefault="001808D9" w:rsidP="001808D9">
      <w:pPr>
        <w:widowControl/>
        <w:adjustRightInd/>
        <w:rPr>
          <w:rFonts w:ascii="Calibri" w:hAnsi="Calibri" w:cs="Calibri"/>
          <w:sz w:val="22"/>
          <w:szCs w:val="22"/>
        </w:rPr>
      </w:pPr>
    </w:p>
    <w:p w:rsidR="001808D9" w:rsidRPr="00E90E25" w:rsidRDefault="001808D9" w:rsidP="001808D9">
      <w:pPr>
        <w:widowControl/>
        <w:adjustRightInd/>
        <w:rPr>
          <w:rFonts w:ascii="Calibri" w:hAnsi="Calibri" w:cs="Calibri"/>
          <w:sz w:val="22"/>
          <w:szCs w:val="22"/>
        </w:rPr>
      </w:pPr>
    </w:p>
    <w:p w:rsidR="007D62D3" w:rsidRDefault="000B6D67" w:rsidP="00A74DEF">
      <w:pPr>
        <w:widowControl/>
        <w:tabs>
          <w:tab w:val="left" w:pos="4950"/>
          <w:tab w:val="right" w:pos="7090"/>
        </w:tabs>
        <w:adjustRightInd/>
        <w:rPr>
          <w:rFonts w:ascii="Calibri" w:hAnsi="Calibri" w:cs="Calibri"/>
          <w:sz w:val="22"/>
          <w:szCs w:val="22"/>
        </w:rPr>
      </w:pPr>
      <w:r w:rsidRPr="00E90E25">
        <w:rPr>
          <w:rFonts w:ascii="Calibri" w:hAnsi="Calibri" w:cs="Calibri"/>
          <w:noProof/>
          <w:sz w:val="22"/>
          <w:szCs w:val="22"/>
        </w:rPr>
        <mc:AlternateContent>
          <mc:Choice Requires="wps">
            <w:drawing>
              <wp:anchor distT="0" distB="0" distL="0" distR="0" simplePos="0" relativeHeight="251657216" behindDoc="0" locked="0" layoutInCell="0" allowOverlap="1" wp14:anchorId="35DB1711" wp14:editId="3110B387">
                <wp:simplePos x="0" y="0"/>
                <wp:positionH relativeFrom="column">
                  <wp:posOffset>3161030</wp:posOffset>
                </wp:positionH>
                <wp:positionV relativeFrom="paragraph">
                  <wp:posOffset>3810</wp:posOffset>
                </wp:positionV>
                <wp:extent cx="2058670"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271F" id="Line 4"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9pt,.3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J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" o:allowincell="f" strokeweight=".5pt">
                <w10:wrap type="square"/>
              </v:line>
            </w:pict>
          </mc:Fallback>
        </mc:AlternateContent>
      </w:r>
      <w:r w:rsidRPr="00E90E25">
        <w:rPr>
          <w:rFonts w:ascii="Calibri" w:hAnsi="Calibri" w:cs="Calibri"/>
          <w:noProof/>
          <w:sz w:val="22"/>
          <w:szCs w:val="22"/>
        </w:rPr>
        <mc:AlternateContent>
          <mc:Choice Requires="wps">
            <w:drawing>
              <wp:anchor distT="0" distB="0" distL="0" distR="0" simplePos="0" relativeHeight="251656192" behindDoc="0" locked="0" layoutInCell="0" allowOverlap="1" wp14:anchorId="68C41F67" wp14:editId="46F598B2">
                <wp:simplePos x="0" y="0"/>
                <wp:positionH relativeFrom="column">
                  <wp:posOffset>0</wp:posOffset>
                </wp:positionH>
                <wp:positionV relativeFrom="paragraph">
                  <wp:posOffset>3810</wp:posOffset>
                </wp:positionV>
                <wp:extent cx="2095500"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3702" id="Line 3"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2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" o:allowincell="f" strokeweight=".5pt">
                <w10:wrap type="square"/>
              </v:line>
            </w:pict>
          </mc:Fallback>
        </mc:AlternateContent>
      </w:r>
      <w:r w:rsidR="007D62D3" w:rsidRPr="00E90E25">
        <w:rPr>
          <w:rFonts w:ascii="Calibri" w:hAnsi="Calibri" w:cs="Calibri"/>
          <w:sz w:val="22"/>
          <w:szCs w:val="22"/>
        </w:rPr>
        <w:t>Employee Signature/Date</w:t>
      </w:r>
      <w:r w:rsidR="007D62D3" w:rsidRPr="00E90E25">
        <w:rPr>
          <w:rFonts w:ascii="Calibri" w:hAnsi="Calibri" w:cs="Calibri"/>
          <w:sz w:val="22"/>
          <w:szCs w:val="22"/>
        </w:rPr>
        <w:tab/>
        <w:t>Supervisor Signature/Date</w:t>
      </w:r>
    </w:p>
    <w:p w:rsidR="002A4F18" w:rsidRDefault="002A4F18" w:rsidP="00A74DEF">
      <w:pPr>
        <w:widowControl/>
        <w:tabs>
          <w:tab w:val="left" w:pos="4950"/>
          <w:tab w:val="right" w:pos="7090"/>
        </w:tabs>
        <w:adjustRightInd/>
        <w:rPr>
          <w:rFonts w:ascii="Calibri" w:hAnsi="Calibri" w:cs="Calibri"/>
          <w:sz w:val="22"/>
          <w:szCs w:val="22"/>
        </w:rPr>
      </w:pPr>
    </w:p>
    <w:p w:rsidR="002A4F18" w:rsidRPr="00E90E25" w:rsidRDefault="001808D9" w:rsidP="00A74DEF">
      <w:pPr>
        <w:widowControl/>
        <w:tabs>
          <w:tab w:val="left" w:pos="4950"/>
          <w:tab w:val="right" w:pos="7090"/>
        </w:tabs>
        <w:adjustRightInd/>
        <w:rPr>
          <w:rFonts w:ascii="Calibri" w:hAnsi="Calibri" w:cs="Calibri"/>
          <w:sz w:val="22"/>
          <w:szCs w:val="22"/>
        </w:rPr>
      </w:pPr>
      <w:r>
        <w:rPr>
          <w:noProof/>
        </w:rPr>
        <mc:AlternateContent>
          <mc:Choice Requires="wps">
            <w:drawing>
              <wp:anchor distT="0" distB="0" distL="114300" distR="114300" simplePos="0" relativeHeight="251659264" behindDoc="0" locked="0" layoutInCell="1" allowOverlap="1" wp14:anchorId="36A07831" wp14:editId="452FCD3D">
                <wp:simplePos x="0" y="0"/>
                <wp:positionH relativeFrom="column">
                  <wp:posOffset>-213360</wp:posOffset>
                </wp:positionH>
                <wp:positionV relativeFrom="paragraph">
                  <wp:posOffset>94615</wp:posOffset>
                </wp:positionV>
                <wp:extent cx="7147560" cy="1516380"/>
                <wp:effectExtent l="0" t="0" r="1524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1516380"/>
                        </a:xfrm>
                        <a:prstGeom prst="rect">
                          <a:avLst/>
                        </a:prstGeom>
                        <a:solidFill>
                          <a:srgbClr val="FFFFFF"/>
                        </a:solidFill>
                        <a:ln w="9525">
                          <a:solidFill>
                            <a:srgbClr val="000000"/>
                          </a:solidFill>
                          <a:miter lim="800000"/>
                          <a:headEnd/>
                          <a:tailEnd/>
                        </a:ln>
                      </wps:spPr>
                      <wps:txbx>
                        <w:txbxContent>
                          <w:p w:rsidR="001808D9" w:rsidRPr="001808D9" w:rsidRDefault="001808D9" w:rsidP="001808D9">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1808D9" w:rsidRPr="001808D9" w:rsidRDefault="001808D9" w:rsidP="001808D9">
                            <w:pPr>
                              <w:ind w:left="360"/>
                              <w:rPr>
                                <w:rFonts w:ascii="Calibri" w:eastAsia="Calibri" w:hAnsi="Calibri" w:cs="Calibri"/>
                                <w:i/>
                              </w:rPr>
                            </w:pPr>
                          </w:p>
                          <w:p w:rsidR="001808D9" w:rsidRPr="00AE4CEF" w:rsidRDefault="001808D9" w:rsidP="001808D9">
                            <w:pPr>
                              <w:jc w:val="both"/>
                              <w:rPr>
                                <w:rFonts w:ascii="Calibri" w:hAnsi="Calibri"/>
                                <w:i/>
                                <w:color w:val="1F497D"/>
                                <w:sz w:val="22"/>
                                <w:szCs w:val="22"/>
                              </w:rPr>
                            </w:pPr>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6" w:history="1">
                              <w:r w:rsidRPr="001808D9">
                                <w:rPr>
                                  <w:rStyle w:val="Hyperlink"/>
                                  <w:rFonts w:ascii="Calibri" w:hAnsi="Calibri"/>
                                  <w:b/>
                                  <w:bCs/>
                                  <w:i/>
                                </w:rPr>
                                <w:t>hrnotice@eastcentral.edu</w:t>
                              </w:r>
                            </w:hyperlink>
                            <w:r w:rsidRPr="001808D9">
                              <w:rPr>
                                <w:rFonts w:ascii="Calibri" w:hAnsi="Calibri"/>
                                <w:i/>
                              </w:rPr>
                              <w:t>.</w:t>
                            </w:r>
                          </w:p>
                          <w:p w:rsidR="001808D9" w:rsidRPr="00AE4CEF" w:rsidRDefault="001808D9" w:rsidP="001808D9">
                            <w:pPr>
                              <w:ind w:left="360"/>
                              <w:rPr>
                                <w:rFonts w:ascii="Calibri" w:eastAsia="Calibri" w:hAnsi="Calibri" w:cs="Calibri"/>
                                <w:i/>
                                <w:sz w:val="22"/>
                                <w:szCs w:val="22"/>
                              </w:rPr>
                            </w:pPr>
                          </w:p>
                          <w:p w:rsidR="0021309A" w:rsidRDefault="00213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07831" id="_x0000_t202" coordsize="21600,21600" o:spt="202" path="m,l,21600r21600,l21600,xe">
                <v:stroke joinstyle="miter"/>
                <v:path gradientshapeok="t" o:connecttype="rect"/>
              </v:shapetype>
              <v:shape id="Text Box 2" o:spid="_x0000_s1026" type="#_x0000_t202" style="position:absolute;margin-left:-16.8pt;margin-top:7.45pt;width:562.8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3SKwIAAFE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">
                <v:textbox>
                  <w:txbxContent>
                    <w:p w:rsidR="001808D9" w:rsidRPr="001808D9" w:rsidRDefault="001808D9" w:rsidP="001808D9">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1808D9" w:rsidRPr="001808D9" w:rsidRDefault="001808D9" w:rsidP="001808D9">
                      <w:pPr>
                        <w:ind w:left="360"/>
                        <w:rPr>
                          <w:rFonts w:ascii="Calibri" w:eastAsia="Calibri" w:hAnsi="Calibri" w:cs="Calibri"/>
                          <w:i/>
                        </w:rPr>
                      </w:pPr>
                    </w:p>
                    <w:p w:rsidR="001808D9" w:rsidRPr="00AE4CEF" w:rsidRDefault="001808D9" w:rsidP="001808D9">
                      <w:pPr>
                        <w:jc w:val="both"/>
                        <w:rPr>
                          <w:rFonts w:ascii="Calibri" w:hAnsi="Calibri"/>
                          <w:i/>
                          <w:color w:val="1F497D"/>
                          <w:sz w:val="22"/>
                          <w:szCs w:val="22"/>
                        </w:rPr>
                      </w:pPr>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7" w:history="1">
                        <w:r w:rsidRPr="001808D9">
                          <w:rPr>
                            <w:rStyle w:val="Hyperlink"/>
                            <w:rFonts w:ascii="Calibri" w:hAnsi="Calibri"/>
                            <w:b/>
                            <w:bCs/>
                            <w:i/>
                          </w:rPr>
                          <w:t>hrnotice@eastcentral.edu</w:t>
                        </w:r>
                      </w:hyperlink>
                      <w:r w:rsidRPr="001808D9">
                        <w:rPr>
                          <w:rFonts w:ascii="Calibri" w:hAnsi="Calibri"/>
                          <w:i/>
                        </w:rPr>
                        <w:t>.</w:t>
                      </w:r>
                    </w:p>
                    <w:p w:rsidR="001808D9" w:rsidRPr="00AE4CEF" w:rsidRDefault="001808D9" w:rsidP="001808D9">
                      <w:pPr>
                        <w:ind w:left="360"/>
                        <w:rPr>
                          <w:rFonts w:ascii="Calibri" w:eastAsia="Calibri" w:hAnsi="Calibri" w:cs="Calibri"/>
                          <w:i/>
                          <w:sz w:val="22"/>
                          <w:szCs w:val="22"/>
                        </w:rPr>
                      </w:pPr>
                    </w:p>
                    <w:p w:rsidR="0021309A" w:rsidRDefault="0021309A"/>
                  </w:txbxContent>
                </v:textbox>
              </v:shape>
            </w:pict>
          </mc:Fallback>
        </mc:AlternateContent>
      </w:r>
    </w:p>
    <w:sectPr w:rsidR="002A4F18" w:rsidRPr="00E90E25" w:rsidSect="001808D9">
      <w:pgSz w:w="12240" w:h="15840" w:code="1"/>
      <w:pgMar w:top="45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F53EF"/>
    <w:multiLevelType w:val="hybridMultilevel"/>
    <w:tmpl w:val="9F667650"/>
    <w:lvl w:ilvl="0" w:tplc="17F8FF62">
      <w:numFmt w:val="bullet"/>
      <w:lvlText w:val=""/>
      <w:lvlJc w:val="left"/>
      <w:pPr>
        <w:tabs>
          <w:tab w:val="num" w:pos="1807"/>
        </w:tabs>
        <w:ind w:left="1807"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420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BED2FEF"/>
    <w:multiLevelType w:val="singleLevel"/>
    <w:tmpl w:val="0FB85662"/>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A4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33B544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5B971E9"/>
    <w:multiLevelType w:val="singleLevel"/>
    <w:tmpl w:val="1116B7C4"/>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A99763F"/>
    <w:multiLevelType w:val="hybridMultilevel"/>
    <w:tmpl w:val="99D6474C"/>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31E51"/>
    <w:multiLevelType w:val="hybridMultilevel"/>
    <w:tmpl w:val="C418511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1DF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E4377B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08809C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AB20D5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22C4A5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24349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25450B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3C772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DD23FE"/>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9" w15:restartNumberingAfterBreak="0">
    <w:nsid w:val="46F156D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87330C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4BC51B5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256056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44D43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552F346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A7E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BA31E8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2767A84"/>
    <w:multiLevelType w:val="singleLevel"/>
    <w:tmpl w:val="D74AB8A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99100CB"/>
    <w:multiLevelType w:val="singleLevel"/>
    <w:tmpl w:val="BCEE90EC"/>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9AE63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9D079A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AB135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BED03F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7DF15D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8"/>
  </w:num>
  <w:num w:numId="2">
    <w:abstractNumId w:val="31"/>
  </w:num>
  <w:num w:numId="3">
    <w:abstractNumId w:val="17"/>
  </w:num>
  <w:num w:numId="4">
    <w:abstractNumId w:val="34"/>
  </w:num>
  <w:num w:numId="5">
    <w:abstractNumId w:val="13"/>
  </w:num>
  <w:num w:numId="6">
    <w:abstractNumId w:val="12"/>
  </w:num>
  <w:num w:numId="7">
    <w:abstractNumId w:val="5"/>
  </w:num>
  <w:num w:numId="8">
    <w:abstractNumId w:val="11"/>
  </w:num>
  <w:num w:numId="9">
    <w:abstractNumId w:val="22"/>
  </w:num>
  <w:num w:numId="10">
    <w:abstractNumId w:val="33"/>
  </w:num>
  <w:num w:numId="11">
    <w:abstractNumId w:val="35"/>
  </w:num>
  <w:num w:numId="12">
    <w:abstractNumId w:val="19"/>
  </w:num>
  <w:num w:numId="13">
    <w:abstractNumId w:val="16"/>
  </w:num>
  <w:num w:numId="14">
    <w:abstractNumId w:val="15"/>
  </w:num>
  <w:num w:numId="15">
    <w:abstractNumId w:val="26"/>
  </w:num>
  <w:num w:numId="16">
    <w:abstractNumId w:val="14"/>
  </w:num>
  <w:num w:numId="17">
    <w:abstractNumId w:val="24"/>
  </w:num>
  <w:num w:numId="18">
    <w:abstractNumId w:val="20"/>
  </w:num>
  <w:num w:numId="19">
    <w:abstractNumId w:val="23"/>
  </w:num>
  <w:num w:numId="20">
    <w:abstractNumId w:val="27"/>
  </w:num>
  <w:num w:numId="21">
    <w:abstractNumId w:val="10"/>
  </w:num>
  <w:num w:numId="22">
    <w:abstractNumId w:val="6"/>
  </w:num>
  <w:num w:numId="23">
    <w:abstractNumId w:val="2"/>
  </w:num>
  <w:num w:numId="24">
    <w:abstractNumId w:val="21"/>
  </w:num>
  <w:num w:numId="25">
    <w:abstractNumId w:val="1"/>
  </w:num>
  <w:num w:numId="26">
    <w:abstractNumId w:val="9"/>
  </w:num>
  <w:num w:numId="27">
    <w:abstractNumId w:val="32"/>
  </w:num>
  <w:num w:numId="28">
    <w:abstractNumId w:val="25"/>
  </w:num>
  <w:num w:numId="29">
    <w:abstractNumId w:val="30"/>
    <w:lvlOverride w:ilvl="0"/>
  </w:num>
  <w:num w:numId="30">
    <w:abstractNumId w:val="3"/>
    <w:lvlOverride w:ilvl="0"/>
  </w:num>
  <w:num w:numId="31">
    <w:abstractNumId w:val="7"/>
    <w:lvlOverride w:ilvl="0"/>
  </w:num>
  <w:num w:numId="32">
    <w:abstractNumId w:val="4"/>
    <w:lvlOverride w:ilvl="0"/>
    <w:lvlOverride w:ilvl="1"/>
    <w:lvlOverride w:ilvl="2"/>
    <w:lvlOverride w:ilvl="3"/>
    <w:lvlOverride w:ilvl="4"/>
    <w:lvlOverride w:ilvl="5"/>
    <w:lvlOverride w:ilvl="6"/>
    <w:lvlOverride w:ilvl="7"/>
    <w:lvlOverride w:ilvl="8"/>
  </w:num>
  <w:num w:numId="33">
    <w:abstractNumId w:val="28"/>
    <w:lvlOverride w:ilvl="0"/>
  </w:num>
  <w:num w:numId="34">
    <w:abstractNumId w:val="8"/>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24"/>
    <w:rsid w:val="00015441"/>
    <w:rsid w:val="00022C47"/>
    <w:rsid w:val="0003219A"/>
    <w:rsid w:val="00050760"/>
    <w:rsid w:val="000B453E"/>
    <w:rsid w:val="000B6D67"/>
    <w:rsid w:val="00103F38"/>
    <w:rsid w:val="00105D68"/>
    <w:rsid w:val="00116A9D"/>
    <w:rsid w:val="0013453B"/>
    <w:rsid w:val="00135D63"/>
    <w:rsid w:val="001808D9"/>
    <w:rsid w:val="00181578"/>
    <w:rsid w:val="0021309A"/>
    <w:rsid w:val="00232337"/>
    <w:rsid w:val="002A4F18"/>
    <w:rsid w:val="002D23C1"/>
    <w:rsid w:val="002F5427"/>
    <w:rsid w:val="00350F8D"/>
    <w:rsid w:val="00364ED6"/>
    <w:rsid w:val="00372B65"/>
    <w:rsid w:val="003931E8"/>
    <w:rsid w:val="003E194C"/>
    <w:rsid w:val="0041385E"/>
    <w:rsid w:val="0043419A"/>
    <w:rsid w:val="0047113C"/>
    <w:rsid w:val="0049747F"/>
    <w:rsid w:val="004B58E2"/>
    <w:rsid w:val="00542CFF"/>
    <w:rsid w:val="00557822"/>
    <w:rsid w:val="005F1FD1"/>
    <w:rsid w:val="00601841"/>
    <w:rsid w:val="006430C2"/>
    <w:rsid w:val="00695B9C"/>
    <w:rsid w:val="006A1695"/>
    <w:rsid w:val="00713FFD"/>
    <w:rsid w:val="00734EEB"/>
    <w:rsid w:val="00791834"/>
    <w:rsid w:val="007A5C8E"/>
    <w:rsid w:val="007D62D3"/>
    <w:rsid w:val="00800396"/>
    <w:rsid w:val="008257F8"/>
    <w:rsid w:val="008811B7"/>
    <w:rsid w:val="008A6023"/>
    <w:rsid w:val="008B6024"/>
    <w:rsid w:val="008C0436"/>
    <w:rsid w:val="008C29DB"/>
    <w:rsid w:val="008F57CF"/>
    <w:rsid w:val="008F7B97"/>
    <w:rsid w:val="00901D8B"/>
    <w:rsid w:val="00941CD9"/>
    <w:rsid w:val="00976EE7"/>
    <w:rsid w:val="00991D40"/>
    <w:rsid w:val="009A05CA"/>
    <w:rsid w:val="009C7B77"/>
    <w:rsid w:val="009E4135"/>
    <w:rsid w:val="00A10AA8"/>
    <w:rsid w:val="00A316BC"/>
    <w:rsid w:val="00A74DEF"/>
    <w:rsid w:val="00A7751D"/>
    <w:rsid w:val="00AF08F8"/>
    <w:rsid w:val="00B27216"/>
    <w:rsid w:val="00B307D8"/>
    <w:rsid w:val="00B4186A"/>
    <w:rsid w:val="00BB60BE"/>
    <w:rsid w:val="00BC4F14"/>
    <w:rsid w:val="00C405A4"/>
    <w:rsid w:val="00C55501"/>
    <w:rsid w:val="00C61852"/>
    <w:rsid w:val="00C70F41"/>
    <w:rsid w:val="00D007A6"/>
    <w:rsid w:val="00D22694"/>
    <w:rsid w:val="00DD247A"/>
    <w:rsid w:val="00DF0E75"/>
    <w:rsid w:val="00E26045"/>
    <w:rsid w:val="00E77B5D"/>
    <w:rsid w:val="00E90E25"/>
    <w:rsid w:val="00EA4ACA"/>
    <w:rsid w:val="00EA6B34"/>
    <w:rsid w:val="00EC4835"/>
    <w:rsid w:val="00F110C1"/>
    <w:rsid w:val="00F40339"/>
    <w:rsid w:val="00F86727"/>
    <w:rsid w:val="00F94CD2"/>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3589AE5D-8124-456F-9CBF-8BC8CC36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B4186A"/>
    <w:rPr>
      <w:sz w:val="16"/>
      <w:szCs w:val="16"/>
    </w:rPr>
  </w:style>
  <w:style w:type="paragraph" w:styleId="CommentText">
    <w:name w:val="annotation text"/>
    <w:basedOn w:val="Normal"/>
    <w:link w:val="CommentTextChar"/>
    <w:rsid w:val="00B4186A"/>
  </w:style>
  <w:style w:type="character" w:customStyle="1" w:styleId="CommentTextChar">
    <w:name w:val="Comment Text Char"/>
    <w:basedOn w:val="DefaultParagraphFont"/>
    <w:link w:val="CommentText"/>
    <w:rsid w:val="00B4186A"/>
  </w:style>
  <w:style w:type="paragraph" w:styleId="CommentSubject">
    <w:name w:val="annotation subject"/>
    <w:basedOn w:val="CommentText"/>
    <w:next w:val="CommentText"/>
    <w:link w:val="CommentSubjectChar"/>
    <w:rsid w:val="00B4186A"/>
    <w:rPr>
      <w:b/>
      <w:bCs/>
    </w:rPr>
  </w:style>
  <w:style w:type="character" w:customStyle="1" w:styleId="CommentSubjectChar">
    <w:name w:val="Comment Subject Char"/>
    <w:link w:val="CommentSubject"/>
    <w:rsid w:val="00B4186A"/>
    <w:rPr>
      <w:b/>
      <w:bCs/>
    </w:rPr>
  </w:style>
  <w:style w:type="paragraph" w:styleId="BalloonText">
    <w:name w:val="Balloon Text"/>
    <w:basedOn w:val="Normal"/>
    <w:link w:val="BalloonTextChar"/>
    <w:rsid w:val="00B4186A"/>
    <w:rPr>
      <w:rFonts w:ascii="Tahoma" w:hAnsi="Tahoma" w:cs="Tahoma"/>
      <w:sz w:val="16"/>
      <w:szCs w:val="16"/>
    </w:rPr>
  </w:style>
  <w:style w:type="character" w:customStyle="1" w:styleId="BalloonTextChar">
    <w:name w:val="Balloon Text Char"/>
    <w:link w:val="BalloonText"/>
    <w:rsid w:val="00B4186A"/>
    <w:rPr>
      <w:rFonts w:ascii="Tahoma" w:hAnsi="Tahoma" w:cs="Tahoma"/>
      <w:sz w:val="16"/>
      <w:szCs w:val="16"/>
    </w:rPr>
  </w:style>
  <w:style w:type="character" w:styleId="Hyperlink">
    <w:name w:val="Hyperlink"/>
    <w:uiPriority w:val="99"/>
    <w:unhideWhenUsed/>
    <w:rsid w:val="00180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3862">
      <w:bodyDiv w:val="1"/>
      <w:marLeft w:val="0"/>
      <w:marRight w:val="0"/>
      <w:marTop w:val="0"/>
      <w:marBottom w:val="0"/>
      <w:divBdr>
        <w:top w:val="none" w:sz="0" w:space="0" w:color="auto"/>
        <w:left w:val="none" w:sz="0" w:space="0" w:color="auto"/>
        <w:bottom w:val="none" w:sz="0" w:space="0" w:color="auto"/>
        <w:right w:val="none" w:sz="0" w:space="0" w:color="auto"/>
      </w:divBdr>
    </w:div>
    <w:div w:id="436752424">
      <w:bodyDiv w:val="1"/>
      <w:marLeft w:val="0"/>
      <w:marRight w:val="0"/>
      <w:marTop w:val="0"/>
      <w:marBottom w:val="0"/>
      <w:divBdr>
        <w:top w:val="none" w:sz="0" w:space="0" w:color="auto"/>
        <w:left w:val="none" w:sz="0" w:space="0" w:color="auto"/>
        <w:bottom w:val="none" w:sz="0" w:space="0" w:color="auto"/>
        <w:right w:val="none" w:sz="0" w:space="0" w:color="auto"/>
      </w:divBdr>
    </w:div>
    <w:div w:id="827357791">
      <w:bodyDiv w:val="1"/>
      <w:marLeft w:val="0"/>
      <w:marRight w:val="0"/>
      <w:marTop w:val="0"/>
      <w:marBottom w:val="0"/>
      <w:divBdr>
        <w:top w:val="none" w:sz="0" w:space="0" w:color="auto"/>
        <w:left w:val="none" w:sz="0" w:space="0" w:color="auto"/>
        <w:bottom w:val="none" w:sz="0" w:space="0" w:color="auto"/>
        <w:right w:val="none" w:sz="0" w:space="0" w:color="auto"/>
      </w:divBdr>
    </w:div>
    <w:div w:id="11019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1005</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TITLE: Performing Arts Center Manager</vt:lpstr>
    </vt:vector>
  </TitlesOfParts>
  <Company>MGT of America, Inc.</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Performing Arts Center Manager</dc:title>
  <dc:subject/>
  <dc:creator>Allyne Miller</dc:creator>
  <cp:keywords/>
  <cp:lastModifiedBy>Wendy Hartmann</cp:lastModifiedBy>
  <cp:revision>6</cp:revision>
  <cp:lastPrinted>2012-01-19T12:22:00Z</cp:lastPrinted>
  <dcterms:created xsi:type="dcterms:W3CDTF">2016-07-06T20:54:00Z</dcterms:created>
  <dcterms:modified xsi:type="dcterms:W3CDTF">2016-07-06T21:22:00Z</dcterms:modified>
</cp:coreProperties>
</file>