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99126C" w:rsidRPr="0099126C">
        <w:trPr>
          <w:trHeight w:hRule="exact" w:val="787"/>
          <w:jc w:val="center"/>
        </w:trPr>
        <w:tc>
          <w:tcPr>
            <w:tcW w:w="1525" w:type="pct"/>
            <w:tcBorders>
              <w:left w:val="nil"/>
              <w:bottom w:val="double" w:sz="12" w:space="0" w:color="C0C0C0"/>
              <w:right w:val="nil"/>
            </w:tcBorders>
          </w:tcPr>
          <w:p w:rsidR="0099126C" w:rsidRPr="0099126C" w:rsidRDefault="00443D53" w:rsidP="0099126C">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99126C" w:rsidRPr="0099126C" w:rsidRDefault="0099126C" w:rsidP="0099126C">
            <w:pPr>
              <w:widowControl/>
              <w:adjustRightInd/>
              <w:jc w:val="right"/>
              <w:rPr>
                <w:rFonts w:ascii="Arial" w:hAnsi="Arial" w:cs="Arial"/>
                <w:b/>
                <w:bCs/>
                <w:sz w:val="22"/>
                <w:szCs w:val="22"/>
              </w:rPr>
            </w:pPr>
            <w:r w:rsidRPr="0099126C">
              <w:rPr>
                <w:rFonts w:ascii="Arial" w:hAnsi="Arial" w:cs="Arial"/>
                <w:b/>
                <w:bCs/>
                <w:sz w:val="22"/>
                <w:szCs w:val="22"/>
              </w:rPr>
              <w:t>JOB DESCRIPTION</w:t>
            </w:r>
          </w:p>
        </w:tc>
      </w:tr>
      <w:tr w:rsidR="0099126C" w:rsidRPr="0099126C">
        <w:trPr>
          <w:trHeight w:hRule="exact" w:val="89"/>
          <w:jc w:val="center"/>
        </w:trPr>
        <w:tc>
          <w:tcPr>
            <w:tcW w:w="1525" w:type="pct"/>
            <w:tcBorders>
              <w:top w:val="double" w:sz="12" w:space="0" w:color="C0C0C0"/>
              <w:left w:val="nil"/>
              <w:bottom w:val="nil"/>
              <w:right w:val="nil"/>
            </w:tcBorders>
          </w:tcPr>
          <w:p w:rsidR="0099126C" w:rsidRPr="0099126C" w:rsidRDefault="0099126C" w:rsidP="0099126C">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99126C" w:rsidRPr="0099126C" w:rsidRDefault="0099126C" w:rsidP="0099126C">
            <w:pPr>
              <w:widowControl/>
              <w:adjustRightInd/>
              <w:rPr>
                <w:rFonts w:ascii="Arial" w:hAnsi="Arial" w:cs="Arial"/>
                <w:b/>
                <w:bCs/>
                <w:sz w:val="22"/>
                <w:szCs w:val="22"/>
              </w:rPr>
            </w:pPr>
          </w:p>
        </w:tc>
      </w:tr>
    </w:tbl>
    <w:p w:rsidR="0099126C" w:rsidRPr="0099126C" w:rsidRDefault="0099126C" w:rsidP="0099126C">
      <w:pPr>
        <w:widowControl/>
        <w:adjustRightInd/>
        <w:spacing w:before="72"/>
        <w:rPr>
          <w:rFonts w:ascii="Arial" w:hAnsi="Arial" w:cs="Arial"/>
          <w:b/>
          <w:bCs/>
          <w:sz w:val="22"/>
          <w:szCs w:val="22"/>
        </w:rPr>
      </w:pPr>
    </w:p>
    <w:p w:rsidR="001D12C6" w:rsidRPr="00DA33B3" w:rsidRDefault="001D12C6" w:rsidP="00F23EC7">
      <w:pPr>
        <w:widowControl/>
        <w:adjustRightInd/>
        <w:rPr>
          <w:rFonts w:ascii="Calibri" w:hAnsi="Calibri" w:cs="Calibri"/>
          <w:sz w:val="22"/>
          <w:szCs w:val="22"/>
        </w:rPr>
      </w:pPr>
      <w:r w:rsidRPr="00DA33B3">
        <w:rPr>
          <w:rFonts w:ascii="Calibri" w:hAnsi="Calibri" w:cs="Calibri"/>
          <w:b/>
          <w:bCs/>
          <w:sz w:val="22"/>
          <w:szCs w:val="22"/>
        </w:rPr>
        <w:t xml:space="preserve">JOB TITLE: </w:t>
      </w:r>
      <w:r w:rsidRPr="00DA33B3">
        <w:rPr>
          <w:rFonts w:ascii="Calibri" w:hAnsi="Calibri" w:cs="Calibri"/>
          <w:sz w:val="22"/>
          <w:szCs w:val="22"/>
        </w:rPr>
        <w:t>Maintenance Technician</w:t>
      </w:r>
      <w:r w:rsidR="001B10BE" w:rsidRPr="00DA33B3">
        <w:rPr>
          <w:rFonts w:ascii="Calibri" w:hAnsi="Calibri" w:cs="Calibri"/>
          <w:sz w:val="22"/>
          <w:szCs w:val="22"/>
        </w:rPr>
        <w:t xml:space="preserve"> </w:t>
      </w:r>
    </w:p>
    <w:p w:rsidR="001D12C6" w:rsidRPr="00DA33B3" w:rsidRDefault="001D12C6" w:rsidP="00F23EC7">
      <w:pPr>
        <w:widowControl/>
        <w:tabs>
          <w:tab w:val="left" w:pos="6858"/>
        </w:tabs>
        <w:adjustRightInd/>
        <w:rPr>
          <w:rFonts w:ascii="Calibri" w:hAnsi="Calibri" w:cs="Calibri"/>
          <w:sz w:val="22"/>
          <w:szCs w:val="22"/>
        </w:rPr>
      </w:pPr>
      <w:r w:rsidRPr="00DA33B3">
        <w:rPr>
          <w:rFonts w:ascii="Calibri" w:hAnsi="Calibri" w:cs="Calibri"/>
          <w:b/>
          <w:bCs/>
          <w:sz w:val="22"/>
          <w:szCs w:val="22"/>
        </w:rPr>
        <w:t xml:space="preserve">DEPARTMENT: </w:t>
      </w:r>
      <w:r w:rsidR="00F23EC7">
        <w:rPr>
          <w:rFonts w:ascii="Calibri" w:hAnsi="Calibri" w:cs="Calibri"/>
          <w:sz w:val="22"/>
          <w:szCs w:val="22"/>
        </w:rPr>
        <w:t>Facilities and Grounds</w:t>
      </w:r>
      <w:r w:rsidRPr="00DA33B3">
        <w:rPr>
          <w:rFonts w:ascii="Calibri" w:hAnsi="Calibri" w:cs="Calibri"/>
          <w:sz w:val="22"/>
          <w:szCs w:val="22"/>
        </w:rPr>
        <w:tab/>
      </w:r>
      <w:r w:rsidRPr="00DA33B3">
        <w:rPr>
          <w:rFonts w:ascii="Calibri" w:hAnsi="Calibri" w:cs="Calibri"/>
          <w:b/>
          <w:bCs/>
          <w:sz w:val="22"/>
          <w:szCs w:val="22"/>
        </w:rPr>
        <w:t xml:space="preserve">FLSA: </w:t>
      </w:r>
      <w:r w:rsidRPr="00DA33B3">
        <w:rPr>
          <w:rFonts w:ascii="Calibri" w:hAnsi="Calibri" w:cs="Calibri"/>
          <w:sz w:val="22"/>
          <w:szCs w:val="22"/>
        </w:rPr>
        <w:t>Non-Exempt</w:t>
      </w:r>
    </w:p>
    <w:p w:rsidR="001D12C6" w:rsidRPr="00DA33B3" w:rsidRDefault="001D12C6" w:rsidP="00F23EC7">
      <w:pPr>
        <w:widowControl/>
        <w:tabs>
          <w:tab w:val="left" w:pos="6858"/>
        </w:tabs>
        <w:adjustRightInd/>
        <w:rPr>
          <w:rFonts w:ascii="Calibri" w:hAnsi="Calibri" w:cs="Calibri"/>
          <w:b/>
          <w:bCs/>
          <w:sz w:val="22"/>
          <w:szCs w:val="22"/>
        </w:rPr>
      </w:pPr>
      <w:r w:rsidRPr="00DA33B3">
        <w:rPr>
          <w:rFonts w:ascii="Calibri" w:hAnsi="Calibri" w:cs="Calibri"/>
          <w:b/>
          <w:bCs/>
          <w:sz w:val="22"/>
          <w:szCs w:val="22"/>
        </w:rPr>
        <w:t xml:space="preserve">LOCATION: </w:t>
      </w:r>
      <w:r w:rsidRPr="00DA33B3">
        <w:rPr>
          <w:rFonts w:ascii="Calibri" w:hAnsi="Calibri" w:cs="Calibri"/>
          <w:sz w:val="22"/>
          <w:szCs w:val="22"/>
        </w:rPr>
        <w:t>Union Campus</w:t>
      </w:r>
      <w:r w:rsidRPr="00DA33B3">
        <w:rPr>
          <w:rFonts w:ascii="Calibri" w:hAnsi="Calibri" w:cs="Calibri"/>
          <w:sz w:val="22"/>
          <w:szCs w:val="22"/>
        </w:rPr>
        <w:tab/>
      </w:r>
      <w:r w:rsidRPr="00DA33B3">
        <w:rPr>
          <w:rFonts w:ascii="Calibri" w:hAnsi="Calibri" w:cs="Calibri"/>
          <w:b/>
          <w:bCs/>
          <w:sz w:val="22"/>
          <w:szCs w:val="22"/>
        </w:rPr>
        <w:t>LEVEL:</w:t>
      </w:r>
      <w:r w:rsidR="00D63567" w:rsidRPr="00DA33B3">
        <w:rPr>
          <w:rFonts w:ascii="Calibri" w:hAnsi="Calibri" w:cs="Calibri"/>
          <w:b/>
          <w:bCs/>
          <w:sz w:val="22"/>
          <w:szCs w:val="22"/>
        </w:rPr>
        <w:t xml:space="preserve"> </w:t>
      </w:r>
      <w:r w:rsidR="00D63567" w:rsidRPr="00DA33B3">
        <w:rPr>
          <w:rFonts w:ascii="Calibri" w:hAnsi="Calibri" w:cs="Calibri"/>
          <w:bCs/>
          <w:sz w:val="22"/>
          <w:szCs w:val="22"/>
        </w:rPr>
        <w:t>104</w:t>
      </w:r>
    </w:p>
    <w:p w:rsidR="007C712D" w:rsidRDefault="001D12C6" w:rsidP="00F23EC7">
      <w:pPr>
        <w:widowControl/>
        <w:tabs>
          <w:tab w:val="left" w:pos="6858"/>
        </w:tabs>
        <w:adjustRightInd/>
        <w:rPr>
          <w:rFonts w:ascii="Calibri" w:hAnsi="Calibri" w:cs="Calibri"/>
          <w:sz w:val="22"/>
          <w:szCs w:val="22"/>
        </w:rPr>
      </w:pPr>
      <w:r w:rsidRPr="00DA33B3">
        <w:rPr>
          <w:rFonts w:ascii="Calibri" w:hAnsi="Calibri" w:cs="Calibri"/>
          <w:b/>
          <w:bCs/>
          <w:sz w:val="22"/>
          <w:szCs w:val="22"/>
        </w:rPr>
        <w:t xml:space="preserve">REPORTS TO: </w:t>
      </w:r>
      <w:r w:rsidRPr="00DA33B3">
        <w:rPr>
          <w:rFonts w:ascii="Calibri" w:hAnsi="Calibri" w:cs="Calibri"/>
          <w:sz w:val="22"/>
          <w:szCs w:val="22"/>
        </w:rPr>
        <w:t>Director, Facilities &amp; Grounds</w:t>
      </w:r>
      <w:r w:rsidRPr="00DA33B3">
        <w:rPr>
          <w:rFonts w:ascii="Calibri" w:hAnsi="Calibri" w:cs="Calibri"/>
          <w:sz w:val="22"/>
          <w:szCs w:val="22"/>
        </w:rPr>
        <w:tab/>
      </w:r>
      <w:r w:rsidRPr="00DA33B3">
        <w:rPr>
          <w:rFonts w:ascii="Calibri" w:hAnsi="Calibri" w:cs="Calibri"/>
          <w:b/>
          <w:bCs/>
          <w:sz w:val="22"/>
          <w:szCs w:val="22"/>
        </w:rPr>
        <w:t xml:space="preserve">DATE: </w:t>
      </w:r>
      <w:r w:rsidR="002527F6">
        <w:rPr>
          <w:rFonts w:ascii="Calibri" w:hAnsi="Calibri" w:cs="Calibri"/>
          <w:sz w:val="22"/>
          <w:szCs w:val="22"/>
        </w:rPr>
        <w:t>12/</w:t>
      </w:r>
      <w:r w:rsidR="000C71AD">
        <w:rPr>
          <w:rFonts w:ascii="Calibri" w:hAnsi="Calibri" w:cs="Calibri"/>
          <w:sz w:val="22"/>
          <w:szCs w:val="22"/>
        </w:rPr>
        <w:t>1</w:t>
      </w:r>
      <w:r w:rsidR="002527F6">
        <w:rPr>
          <w:rFonts w:ascii="Calibri" w:hAnsi="Calibri" w:cs="Calibri"/>
          <w:sz w:val="22"/>
          <w:szCs w:val="22"/>
        </w:rPr>
        <w:t>9</w:t>
      </w:r>
      <w:r w:rsidR="009556B0" w:rsidRPr="00DA33B3">
        <w:rPr>
          <w:rFonts w:ascii="Calibri" w:hAnsi="Calibri" w:cs="Calibri"/>
          <w:sz w:val="22"/>
          <w:szCs w:val="22"/>
        </w:rPr>
        <w:t>/201</w:t>
      </w:r>
      <w:r w:rsidR="000C71AD">
        <w:rPr>
          <w:rFonts w:ascii="Calibri" w:hAnsi="Calibri" w:cs="Calibri"/>
          <w:sz w:val="22"/>
          <w:szCs w:val="22"/>
        </w:rPr>
        <w:t>7</w:t>
      </w:r>
      <w:r w:rsidR="00F45899">
        <w:rPr>
          <w:rFonts w:ascii="Calibri" w:hAnsi="Calibri" w:cs="Calibri"/>
          <w:sz w:val="22"/>
          <w:szCs w:val="22"/>
        </w:rPr>
        <w:t>, 3/14/12</w:t>
      </w:r>
    </w:p>
    <w:p w:rsidR="007C712D" w:rsidRDefault="007C712D" w:rsidP="00F23EC7">
      <w:pPr>
        <w:widowControl/>
        <w:tabs>
          <w:tab w:val="left" w:pos="6858"/>
        </w:tabs>
        <w:adjustRightInd/>
        <w:rPr>
          <w:rFonts w:ascii="Calibri" w:hAnsi="Calibri" w:cs="Calibri"/>
          <w:sz w:val="22"/>
          <w:szCs w:val="22"/>
        </w:rPr>
      </w:pPr>
    </w:p>
    <w:p w:rsidR="00173D2F" w:rsidRPr="00DA33B3" w:rsidRDefault="00AD7AFF" w:rsidP="00F23EC7">
      <w:pPr>
        <w:widowControl/>
        <w:tabs>
          <w:tab w:val="left" w:pos="6858"/>
        </w:tabs>
        <w:adjustRightInd/>
        <w:rPr>
          <w:rFonts w:ascii="Calibri" w:hAnsi="Calibri" w:cs="Calibri"/>
          <w:sz w:val="22"/>
          <w:szCs w:val="22"/>
        </w:rPr>
      </w:pPr>
      <w:r>
        <w:rPr>
          <w:rFonts w:ascii="Calibri" w:hAnsi="Calibri" w:cs="Calibri"/>
          <w:b/>
          <w:bCs/>
          <w:sz w:val="22"/>
          <w:szCs w:val="22"/>
        </w:rPr>
        <w:t xml:space="preserve">POSITION </w:t>
      </w:r>
      <w:r w:rsidR="001D12C6" w:rsidRPr="00DA33B3">
        <w:rPr>
          <w:rFonts w:ascii="Calibri" w:hAnsi="Calibri" w:cs="Calibri"/>
          <w:b/>
          <w:bCs/>
          <w:sz w:val="22"/>
          <w:szCs w:val="22"/>
        </w:rPr>
        <w:t xml:space="preserve">SUMMARY: </w:t>
      </w:r>
      <w:r w:rsidR="00230963" w:rsidRPr="00DA33B3">
        <w:rPr>
          <w:rFonts w:ascii="Calibri" w:hAnsi="Calibri" w:cs="Calibri"/>
          <w:bCs/>
          <w:sz w:val="22"/>
          <w:szCs w:val="22"/>
        </w:rPr>
        <w:t>Under general supervision, p</w:t>
      </w:r>
      <w:r w:rsidR="00230963" w:rsidRPr="00DA33B3">
        <w:rPr>
          <w:rFonts w:ascii="Calibri" w:hAnsi="Calibri" w:cs="Calibri"/>
          <w:sz w:val="22"/>
          <w:szCs w:val="22"/>
        </w:rPr>
        <w:t xml:space="preserve">erforms a variety of general maintenance </w:t>
      </w:r>
      <w:r w:rsidR="00230963">
        <w:rPr>
          <w:rFonts w:ascii="Calibri" w:hAnsi="Calibri" w:cs="Calibri"/>
          <w:sz w:val="22"/>
          <w:szCs w:val="22"/>
        </w:rPr>
        <w:t xml:space="preserve">duties which include electrical, mechanical, carpentry, and construction in the </w:t>
      </w:r>
      <w:r w:rsidR="00E0080F">
        <w:rPr>
          <w:rFonts w:ascii="Calibri" w:hAnsi="Calibri" w:cs="Calibri"/>
          <w:sz w:val="22"/>
          <w:szCs w:val="22"/>
        </w:rPr>
        <w:t xml:space="preserve">maintenance and </w:t>
      </w:r>
      <w:bookmarkStart w:id="0" w:name="_GoBack"/>
      <w:bookmarkEnd w:id="0"/>
      <w:r w:rsidR="00230963">
        <w:rPr>
          <w:rFonts w:ascii="Calibri" w:hAnsi="Calibri" w:cs="Calibri"/>
          <w:sz w:val="22"/>
          <w:szCs w:val="22"/>
        </w:rPr>
        <w:t>repair of college facilities and</w:t>
      </w:r>
      <w:r w:rsidR="00230963" w:rsidRPr="004B3BDD">
        <w:rPr>
          <w:rFonts w:ascii="Calibri" w:hAnsi="Calibri" w:cs="Calibri"/>
          <w:sz w:val="22"/>
          <w:szCs w:val="22"/>
        </w:rPr>
        <w:t xml:space="preserve"> equipment</w:t>
      </w:r>
      <w:r w:rsidR="00230963">
        <w:rPr>
          <w:rFonts w:ascii="Calibri" w:hAnsi="Calibri" w:cs="Calibri"/>
          <w:sz w:val="22"/>
          <w:szCs w:val="22"/>
        </w:rPr>
        <w:t>.</w:t>
      </w:r>
      <w:r w:rsidR="00230963">
        <w:rPr>
          <w:rFonts w:ascii="Calibri" w:hAnsi="Calibri" w:cs="Calibri"/>
          <w:sz w:val="22"/>
          <w:szCs w:val="22"/>
        </w:rPr>
        <w:br/>
      </w:r>
      <w:r w:rsidR="00230963">
        <w:rPr>
          <w:rFonts w:ascii="Calibri" w:hAnsi="Calibri" w:cs="Calibri"/>
          <w:sz w:val="22"/>
          <w:szCs w:val="22"/>
        </w:rPr>
        <w:br/>
      </w:r>
      <w:r w:rsidR="00173D2F" w:rsidRPr="003D4CD7">
        <w:rPr>
          <w:rFonts w:ascii="Calibri" w:hAnsi="Calibri" w:cs="Calibri"/>
          <w:b/>
          <w:bCs/>
          <w:sz w:val="22"/>
          <w:szCs w:val="22"/>
        </w:rPr>
        <w:t xml:space="preserve">EDUCATION, EXPERIENCE, </w:t>
      </w:r>
      <w:r w:rsidR="004032B2">
        <w:rPr>
          <w:rFonts w:ascii="Calibri" w:hAnsi="Calibri" w:cs="Calibri"/>
          <w:b/>
          <w:bCs/>
          <w:sz w:val="22"/>
          <w:szCs w:val="22"/>
        </w:rPr>
        <w:t>AND</w:t>
      </w:r>
      <w:r w:rsidR="00173D2F" w:rsidRPr="003D4CD7">
        <w:rPr>
          <w:rFonts w:ascii="Calibri" w:hAnsi="Calibri" w:cs="Calibri"/>
          <w:b/>
          <w:bCs/>
          <w:sz w:val="22"/>
          <w:szCs w:val="22"/>
        </w:rPr>
        <w:t xml:space="preserve"> LICENSES/CERTIFICATIONS: </w:t>
      </w:r>
      <w:r w:rsidR="00173D2F" w:rsidRPr="00DA33B3">
        <w:rPr>
          <w:rFonts w:ascii="Calibri" w:hAnsi="Calibri" w:cs="Calibri"/>
          <w:i/>
          <w:sz w:val="22"/>
          <w:szCs w:val="22"/>
        </w:rPr>
        <w:t>(A comparable amount of training, education or experience may be substituted for the minimum qualifications.)</w:t>
      </w:r>
      <w:r w:rsidR="00F23EC7">
        <w:rPr>
          <w:rFonts w:ascii="Calibri" w:hAnsi="Calibri" w:cs="Calibri"/>
          <w:i/>
          <w:sz w:val="22"/>
          <w:szCs w:val="22"/>
        </w:rPr>
        <w:t xml:space="preserve"> </w:t>
      </w:r>
      <w:r w:rsidR="00173D2F" w:rsidRPr="00DA33B3">
        <w:rPr>
          <w:rFonts w:ascii="Calibri" w:hAnsi="Calibri" w:cs="Calibri"/>
          <w:sz w:val="22"/>
          <w:szCs w:val="22"/>
        </w:rPr>
        <w:t>Completion of high school/GED</w:t>
      </w:r>
      <w:r w:rsidR="00F23EC7">
        <w:rPr>
          <w:rFonts w:ascii="Calibri" w:hAnsi="Calibri" w:cs="Calibri"/>
          <w:sz w:val="22"/>
          <w:szCs w:val="22"/>
        </w:rPr>
        <w:t xml:space="preserve"> and </w:t>
      </w:r>
      <w:r w:rsidR="00173D2F" w:rsidRPr="00DA33B3">
        <w:rPr>
          <w:rFonts w:ascii="Calibri" w:hAnsi="Calibri" w:cs="Calibri"/>
          <w:sz w:val="22"/>
          <w:szCs w:val="22"/>
        </w:rPr>
        <w:t xml:space="preserve">three years related </w:t>
      </w:r>
      <w:r w:rsidR="002527F6">
        <w:rPr>
          <w:rFonts w:ascii="Calibri" w:hAnsi="Calibri" w:cs="Calibri"/>
          <w:sz w:val="22"/>
          <w:szCs w:val="22"/>
        </w:rPr>
        <w:t xml:space="preserve">maintenance </w:t>
      </w:r>
      <w:r w:rsidR="00173D2F" w:rsidRPr="00DA33B3">
        <w:rPr>
          <w:rFonts w:ascii="Calibri" w:hAnsi="Calibri" w:cs="Calibri"/>
          <w:sz w:val="22"/>
          <w:szCs w:val="22"/>
        </w:rPr>
        <w:t>work experience</w:t>
      </w:r>
      <w:r w:rsidR="00F23EC7">
        <w:rPr>
          <w:rFonts w:ascii="Calibri" w:hAnsi="Calibri" w:cs="Calibri"/>
          <w:sz w:val="22"/>
          <w:szCs w:val="22"/>
        </w:rPr>
        <w:t>.</w:t>
      </w:r>
    </w:p>
    <w:p w:rsidR="00BB14C9" w:rsidRPr="00DA33B3" w:rsidRDefault="00BB14C9" w:rsidP="00BB14C9">
      <w:pPr>
        <w:widowControl/>
        <w:suppressAutoHyphens/>
        <w:adjustRightInd/>
        <w:ind w:left="360"/>
        <w:jc w:val="both"/>
        <w:rPr>
          <w:rFonts w:ascii="Calibri" w:hAnsi="Calibri" w:cs="Calibri"/>
          <w:sz w:val="22"/>
          <w:szCs w:val="22"/>
        </w:rPr>
      </w:pPr>
    </w:p>
    <w:p w:rsidR="00BB14C9" w:rsidRPr="00DA33B3" w:rsidRDefault="001D12C6" w:rsidP="00BB14C9">
      <w:pPr>
        <w:rPr>
          <w:rFonts w:ascii="Calibri" w:hAnsi="Calibri" w:cs="Calibri"/>
          <w:i/>
          <w:sz w:val="22"/>
          <w:szCs w:val="22"/>
        </w:rPr>
      </w:pPr>
      <w:r w:rsidRPr="00DA33B3">
        <w:rPr>
          <w:rFonts w:ascii="Calibri" w:hAnsi="Calibri" w:cs="Calibri"/>
          <w:b/>
          <w:bCs/>
          <w:sz w:val="22"/>
          <w:szCs w:val="22"/>
        </w:rPr>
        <w:t xml:space="preserve">ESSENTIAL TASKS: </w:t>
      </w:r>
      <w:r w:rsidR="00F23EC7" w:rsidRPr="00F23EC7">
        <w:rPr>
          <w:rFonts w:ascii="Calibri" w:hAnsi="Calibri" w:cs="Calibri"/>
          <w:bCs/>
          <w:sz w:val="22"/>
          <w:szCs w:val="22"/>
        </w:rPr>
        <w:t>(</w:t>
      </w:r>
      <w:r w:rsidR="00BB14C9" w:rsidRPr="00DA33B3">
        <w:rPr>
          <w:rFonts w:ascii="Calibri" w:hAnsi="Calibri" w:cs="Calibri"/>
          <w:i/>
          <w:sz w:val="22"/>
          <w:szCs w:val="22"/>
        </w:rPr>
        <w:t>Employee must be able to perform the following functions to the satisfaction of the employee’s supervisor.</w:t>
      </w:r>
      <w:r w:rsidR="00F23EC7">
        <w:rPr>
          <w:rFonts w:ascii="Calibri" w:hAnsi="Calibri" w:cs="Calibri"/>
          <w:i/>
          <w:sz w:val="22"/>
          <w:szCs w:val="22"/>
        </w:rPr>
        <w:t>)</w:t>
      </w:r>
    </w:p>
    <w:p w:rsidR="002527F6" w:rsidRPr="00864D2C" w:rsidRDefault="002527F6" w:rsidP="002527F6">
      <w:pPr>
        <w:widowControl/>
        <w:numPr>
          <w:ilvl w:val="0"/>
          <w:numId w:val="2"/>
        </w:numPr>
        <w:suppressAutoHyphens/>
        <w:adjustRightInd/>
        <w:jc w:val="both"/>
        <w:rPr>
          <w:rFonts w:ascii="Calibri" w:hAnsi="Calibri" w:cs="Calibri"/>
          <w:sz w:val="22"/>
          <w:szCs w:val="22"/>
        </w:rPr>
      </w:pPr>
      <w:r w:rsidRPr="00864D2C">
        <w:rPr>
          <w:rFonts w:ascii="Calibri" w:hAnsi="Calibri" w:cs="Calibri"/>
          <w:sz w:val="22"/>
          <w:szCs w:val="22"/>
        </w:rPr>
        <w:t>Inspect buildings and equipment to ensure safe, well-maintained conditions, identify hazards, defects, and the need for adjustment or repair.</w:t>
      </w:r>
    </w:p>
    <w:p w:rsidR="00A11C0E" w:rsidRPr="00DA33B3" w:rsidRDefault="00BC7EAF" w:rsidP="00F23EC7">
      <w:pPr>
        <w:widowControl/>
        <w:numPr>
          <w:ilvl w:val="0"/>
          <w:numId w:val="2"/>
        </w:numPr>
        <w:suppressAutoHyphens/>
        <w:adjustRightInd/>
        <w:jc w:val="both"/>
        <w:rPr>
          <w:rFonts w:ascii="Calibri" w:hAnsi="Calibri" w:cs="Calibri"/>
          <w:sz w:val="22"/>
          <w:szCs w:val="22"/>
        </w:rPr>
      </w:pPr>
      <w:r w:rsidRPr="00DA33B3">
        <w:rPr>
          <w:rFonts w:ascii="Calibri" w:hAnsi="Calibri" w:cs="Calibri"/>
          <w:sz w:val="22"/>
          <w:szCs w:val="22"/>
        </w:rPr>
        <w:t xml:space="preserve">Perform </w:t>
      </w:r>
      <w:r w:rsidR="00A11C0E" w:rsidRPr="00DA33B3">
        <w:rPr>
          <w:rFonts w:ascii="Calibri" w:hAnsi="Calibri" w:cs="Calibri"/>
          <w:sz w:val="22"/>
          <w:szCs w:val="22"/>
        </w:rPr>
        <w:t>minor</w:t>
      </w:r>
      <w:r w:rsidRPr="00DA33B3">
        <w:rPr>
          <w:rFonts w:ascii="Calibri" w:hAnsi="Calibri" w:cs="Calibri"/>
          <w:sz w:val="22"/>
          <w:szCs w:val="22"/>
        </w:rPr>
        <w:t xml:space="preserve"> </w:t>
      </w:r>
      <w:r w:rsidR="00DE5FBC" w:rsidRPr="00DA33B3">
        <w:rPr>
          <w:rFonts w:ascii="Calibri" w:hAnsi="Calibri" w:cs="Calibri"/>
          <w:sz w:val="22"/>
          <w:szCs w:val="22"/>
        </w:rPr>
        <w:t>troubleshooting and repairs; replace</w:t>
      </w:r>
      <w:r w:rsidR="00A11C0E" w:rsidRPr="00DA33B3">
        <w:rPr>
          <w:rFonts w:ascii="Calibri" w:hAnsi="Calibri" w:cs="Calibri"/>
          <w:sz w:val="22"/>
          <w:szCs w:val="22"/>
        </w:rPr>
        <w:t xml:space="preserve"> light bulbs</w:t>
      </w:r>
      <w:r w:rsidR="00DE5FBC" w:rsidRPr="00DA33B3">
        <w:rPr>
          <w:rFonts w:ascii="Calibri" w:hAnsi="Calibri" w:cs="Calibri"/>
          <w:sz w:val="22"/>
          <w:szCs w:val="22"/>
        </w:rPr>
        <w:t>, ballasts</w:t>
      </w:r>
      <w:r w:rsidR="00A11C0E" w:rsidRPr="00DA33B3">
        <w:rPr>
          <w:rFonts w:ascii="Calibri" w:hAnsi="Calibri" w:cs="Calibri"/>
          <w:sz w:val="22"/>
          <w:szCs w:val="22"/>
        </w:rPr>
        <w:t xml:space="preserve"> and fuses.</w:t>
      </w:r>
    </w:p>
    <w:p w:rsidR="001D12C6" w:rsidRPr="00DA33B3" w:rsidRDefault="009556B0" w:rsidP="00F23EC7">
      <w:pPr>
        <w:widowControl/>
        <w:numPr>
          <w:ilvl w:val="0"/>
          <w:numId w:val="2"/>
        </w:numPr>
        <w:suppressAutoHyphens/>
        <w:adjustRightInd/>
        <w:jc w:val="both"/>
        <w:rPr>
          <w:rFonts w:ascii="Calibri" w:hAnsi="Calibri" w:cs="Calibri"/>
          <w:sz w:val="22"/>
          <w:szCs w:val="22"/>
        </w:rPr>
      </w:pPr>
      <w:r w:rsidRPr="00DA33B3">
        <w:rPr>
          <w:rFonts w:ascii="Calibri" w:hAnsi="Calibri" w:cs="Calibri"/>
          <w:sz w:val="22"/>
          <w:szCs w:val="22"/>
        </w:rPr>
        <w:t xml:space="preserve">Assist with </w:t>
      </w:r>
      <w:r w:rsidR="00B1229E" w:rsidRPr="00DA33B3">
        <w:rPr>
          <w:rFonts w:ascii="Calibri" w:hAnsi="Calibri" w:cs="Calibri"/>
          <w:sz w:val="22"/>
          <w:szCs w:val="22"/>
        </w:rPr>
        <w:t>preven</w:t>
      </w:r>
      <w:r w:rsidR="00BC7EAF" w:rsidRPr="00DA33B3">
        <w:rPr>
          <w:rFonts w:ascii="Calibri" w:hAnsi="Calibri" w:cs="Calibri"/>
          <w:sz w:val="22"/>
          <w:szCs w:val="22"/>
        </w:rPr>
        <w:t xml:space="preserve">tive maintenance and </w:t>
      </w:r>
      <w:r w:rsidR="001B10BE" w:rsidRPr="00DA33B3">
        <w:rPr>
          <w:rFonts w:ascii="Calibri" w:hAnsi="Calibri" w:cs="Calibri"/>
          <w:sz w:val="22"/>
          <w:szCs w:val="22"/>
        </w:rPr>
        <w:t>troubleshooting</w:t>
      </w:r>
      <w:r w:rsidR="00BC7EAF" w:rsidRPr="00DA33B3">
        <w:rPr>
          <w:rFonts w:ascii="Calibri" w:hAnsi="Calibri" w:cs="Calibri"/>
          <w:sz w:val="22"/>
          <w:szCs w:val="22"/>
        </w:rPr>
        <w:t xml:space="preserve"> on </w:t>
      </w:r>
      <w:r w:rsidR="001B10BE" w:rsidRPr="00DA33B3">
        <w:rPr>
          <w:rFonts w:ascii="Calibri" w:hAnsi="Calibri" w:cs="Calibri"/>
          <w:sz w:val="22"/>
          <w:szCs w:val="22"/>
        </w:rPr>
        <w:t>HVAC system</w:t>
      </w:r>
      <w:r w:rsidR="009724A3" w:rsidRPr="00DA33B3">
        <w:rPr>
          <w:rFonts w:ascii="Calibri" w:hAnsi="Calibri" w:cs="Calibri"/>
          <w:sz w:val="22"/>
          <w:szCs w:val="22"/>
        </w:rPr>
        <w:t>, changing filters, bearings</w:t>
      </w:r>
      <w:r w:rsidR="00913532" w:rsidRPr="00DA33B3">
        <w:rPr>
          <w:rFonts w:ascii="Calibri" w:hAnsi="Calibri" w:cs="Calibri"/>
          <w:sz w:val="22"/>
          <w:szCs w:val="22"/>
        </w:rPr>
        <w:t>.</w:t>
      </w:r>
    </w:p>
    <w:p w:rsidR="00695CFF" w:rsidRPr="00DA33B3" w:rsidRDefault="0091291B" w:rsidP="00F23EC7">
      <w:pPr>
        <w:widowControl/>
        <w:numPr>
          <w:ilvl w:val="0"/>
          <w:numId w:val="2"/>
        </w:numPr>
        <w:suppressAutoHyphens/>
        <w:adjustRightInd/>
        <w:jc w:val="both"/>
        <w:rPr>
          <w:rFonts w:ascii="Calibri" w:hAnsi="Calibri" w:cs="Calibri"/>
          <w:sz w:val="22"/>
          <w:szCs w:val="22"/>
        </w:rPr>
      </w:pPr>
      <w:r w:rsidRPr="00DA33B3">
        <w:rPr>
          <w:rFonts w:ascii="Calibri" w:hAnsi="Calibri" w:cs="Calibri"/>
          <w:sz w:val="22"/>
          <w:szCs w:val="22"/>
        </w:rPr>
        <w:t xml:space="preserve">Complete </w:t>
      </w:r>
      <w:r w:rsidR="009724A3" w:rsidRPr="00DA33B3">
        <w:rPr>
          <w:rFonts w:ascii="Calibri" w:hAnsi="Calibri" w:cs="Calibri"/>
          <w:sz w:val="22"/>
          <w:szCs w:val="22"/>
        </w:rPr>
        <w:t xml:space="preserve">maintenance </w:t>
      </w:r>
      <w:r w:rsidR="001D12C6" w:rsidRPr="00DA33B3">
        <w:rPr>
          <w:rFonts w:ascii="Calibri" w:hAnsi="Calibri" w:cs="Calibri"/>
          <w:sz w:val="22"/>
          <w:szCs w:val="22"/>
        </w:rPr>
        <w:t>work</w:t>
      </w:r>
      <w:r w:rsidR="0099126C" w:rsidRPr="00DA33B3">
        <w:rPr>
          <w:rFonts w:ascii="Calibri" w:hAnsi="Calibri" w:cs="Calibri"/>
          <w:sz w:val="22"/>
          <w:szCs w:val="22"/>
        </w:rPr>
        <w:t xml:space="preserve"> </w:t>
      </w:r>
      <w:r w:rsidR="001D12C6" w:rsidRPr="00DA33B3">
        <w:rPr>
          <w:rFonts w:ascii="Calibri" w:hAnsi="Calibri" w:cs="Calibri"/>
          <w:sz w:val="22"/>
          <w:szCs w:val="22"/>
        </w:rPr>
        <w:t xml:space="preserve">orders </w:t>
      </w:r>
      <w:r w:rsidR="00B244A7" w:rsidRPr="00DA33B3">
        <w:rPr>
          <w:rFonts w:ascii="Calibri" w:hAnsi="Calibri" w:cs="Calibri"/>
          <w:sz w:val="22"/>
          <w:szCs w:val="22"/>
        </w:rPr>
        <w:t>as assigned and in a timely manner.</w:t>
      </w:r>
    </w:p>
    <w:p w:rsidR="003D77F5" w:rsidRPr="00DA33B3" w:rsidRDefault="001E264F" w:rsidP="00F23EC7">
      <w:pPr>
        <w:pStyle w:val="Default"/>
        <w:numPr>
          <w:ilvl w:val="0"/>
          <w:numId w:val="2"/>
        </w:numPr>
        <w:tabs>
          <w:tab w:val="num" w:pos="0"/>
        </w:tabs>
        <w:rPr>
          <w:rFonts w:ascii="Calibri" w:hAnsi="Calibri" w:cs="Calibri"/>
          <w:sz w:val="22"/>
          <w:szCs w:val="22"/>
        </w:rPr>
      </w:pPr>
      <w:r w:rsidRPr="00DA33B3">
        <w:rPr>
          <w:rFonts w:ascii="Calibri" w:hAnsi="Calibri" w:cs="Calibri"/>
          <w:sz w:val="22"/>
          <w:szCs w:val="22"/>
        </w:rPr>
        <w:t xml:space="preserve">Identify and perform basic </w:t>
      </w:r>
      <w:r w:rsidR="005C3643" w:rsidRPr="00DA33B3">
        <w:rPr>
          <w:rFonts w:ascii="Calibri" w:hAnsi="Calibri" w:cs="Calibri"/>
          <w:sz w:val="22"/>
          <w:szCs w:val="22"/>
        </w:rPr>
        <w:t>service and repair o</w:t>
      </w:r>
      <w:r w:rsidR="009724A3" w:rsidRPr="00DA33B3">
        <w:rPr>
          <w:rFonts w:ascii="Calibri" w:hAnsi="Calibri" w:cs="Calibri"/>
          <w:sz w:val="22"/>
          <w:szCs w:val="22"/>
        </w:rPr>
        <w:t>n</w:t>
      </w:r>
      <w:r w:rsidR="005C3643" w:rsidRPr="00DA33B3">
        <w:rPr>
          <w:rFonts w:ascii="Calibri" w:hAnsi="Calibri" w:cs="Calibri"/>
          <w:sz w:val="22"/>
          <w:szCs w:val="22"/>
        </w:rPr>
        <w:t xml:space="preserve"> plumbing fixtures; open clogged lines and drains.</w:t>
      </w:r>
    </w:p>
    <w:p w:rsidR="00230963" w:rsidRDefault="005C3643" w:rsidP="00F23EC7">
      <w:pPr>
        <w:widowControl/>
        <w:numPr>
          <w:ilvl w:val="0"/>
          <w:numId w:val="2"/>
        </w:numPr>
        <w:suppressAutoHyphens/>
        <w:adjustRightInd/>
        <w:jc w:val="both"/>
        <w:rPr>
          <w:rFonts w:ascii="Calibri" w:hAnsi="Calibri" w:cs="Calibri"/>
          <w:sz w:val="22"/>
          <w:szCs w:val="22"/>
        </w:rPr>
      </w:pPr>
      <w:r w:rsidRPr="00230963">
        <w:rPr>
          <w:rFonts w:ascii="Calibri" w:hAnsi="Calibri" w:cs="Calibri"/>
          <w:sz w:val="22"/>
          <w:szCs w:val="22"/>
        </w:rPr>
        <w:t>Assist with carpentry and repair work.</w:t>
      </w:r>
    </w:p>
    <w:p w:rsidR="00230963" w:rsidRDefault="00230963" w:rsidP="00F23EC7">
      <w:pPr>
        <w:pStyle w:val="NormalWeb"/>
        <w:numPr>
          <w:ilvl w:val="0"/>
          <w:numId w:val="2"/>
        </w:numPr>
        <w:spacing w:before="0" w:beforeAutospacing="0" w:after="0" w:afterAutospacing="0"/>
        <w:rPr>
          <w:rFonts w:ascii="Calibri" w:hAnsi="Calibri" w:cs="Calibri"/>
          <w:sz w:val="22"/>
          <w:szCs w:val="22"/>
        </w:rPr>
      </w:pPr>
      <w:r w:rsidRPr="00230963">
        <w:rPr>
          <w:rFonts w:ascii="Calibri" w:hAnsi="Calibri" w:cs="Calibri"/>
          <w:sz w:val="22"/>
          <w:szCs w:val="22"/>
        </w:rPr>
        <w:t xml:space="preserve">Operate a variety of </w:t>
      </w:r>
      <w:r w:rsidR="002527F6">
        <w:rPr>
          <w:rFonts w:ascii="Calibri" w:hAnsi="Calibri" w:cs="Calibri"/>
          <w:sz w:val="22"/>
          <w:szCs w:val="22"/>
        </w:rPr>
        <w:t xml:space="preserve">machinery, </w:t>
      </w:r>
      <w:r w:rsidRPr="00230963">
        <w:rPr>
          <w:rFonts w:ascii="Calibri" w:hAnsi="Calibri" w:cs="Calibri"/>
          <w:sz w:val="22"/>
          <w:szCs w:val="22"/>
        </w:rPr>
        <w:t>equipment and tools including saws, router, drills, sanders, planers, drill presses and various hand tools.</w:t>
      </w:r>
    </w:p>
    <w:p w:rsidR="002527F6" w:rsidRPr="00230963" w:rsidRDefault="002527F6" w:rsidP="002527F6">
      <w:pPr>
        <w:widowControl/>
        <w:numPr>
          <w:ilvl w:val="0"/>
          <w:numId w:val="2"/>
        </w:numPr>
        <w:rPr>
          <w:rFonts w:cs="Calibri"/>
        </w:rPr>
      </w:pPr>
      <w:r w:rsidRPr="00230963">
        <w:rPr>
          <w:rFonts w:asciiTheme="minorHAnsi" w:hAnsiTheme="minorHAnsi" w:cs="Calibri"/>
          <w:sz w:val="22"/>
          <w:szCs w:val="22"/>
        </w:rPr>
        <w:t>Maintain inventory of tools, supplies, and equipment; recommend tools, supplies, and equipment for purchase</w:t>
      </w:r>
      <w:r w:rsidRPr="00230963">
        <w:rPr>
          <w:rFonts w:cs="Calibri"/>
        </w:rPr>
        <w:t xml:space="preserve">.  </w:t>
      </w:r>
    </w:p>
    <w:p w:rsidR="00230963" w:rsidRPr="00230963" w:rsidRDefault="00230963" w:rsidP="00F23EC7">
      <w:pPr>
        <w:pStyle w:val="NormalWeb"/>
        <w:numPr>
          <w:ilvl w:val="0"/>
          <w:numId w:val="2"/>
        </w:numPr>
        <w:spacing w:before="0" w:beforeAutospacing="0" w:after="0" w:afterAutospacing="0"/>
        <w:rPr>
          <w:rFonts w:ascii="Calibri" w:hAnsi="Calibri" w:cs="Calibri"/>
          <w:sz w:val="22"/>
          <w:szCs w:val="22"/>
        </w:rPr>
      </w:pPr>
      <w:r w:rsidRPr="00230963">
        <w:rPr>
          <w:rFonts w:ascii="Calibri" w:hAnsi="Calibri" w:cs="Calibri"/>
          <w:sz w:val="22"/>
          <w:szCs w:val="22"/>
        </w:rPr>
        <w:t>Perform a variety of locksmith duties; install, repair, and replace locks on doors</w:t>
      </w:r>
    </w:p>
    <w:p w:rsidR="00230963" w:rsidRPr="00230963" w:rsidRDefault="00230963" w:rsidP="00F23EC7">
      <w:pPr>
        <w:pStyle w:val="ListParagraph"/>
        <w:numPr>
          <w:ilvl w:val="0"/>
          <w:numId w:val="2"/>
        </w:numPr>
        <w:autoSpaceDE w:val="0"/>
        <w:autoSpaceDN w:val="0"/>
        <w:adjustRightInd w:val="0"/>
        <w:spacing w:after="0" w:line="240" w:lineRule="auto"/>
        <w:rPr>
          <w:rFonts w:cs="Calibri"/>
        </w:rPr>
      </w:pPr>
      <w:r w:rsidRPr="00230963">
        <w:rPr>
          <w:rFonts w:cs="Calibri"/>
        </w:rPr>
        <w:t xml:space="preserve">Inspect, service, and maintain operational functionality of doors and windows. </w:t>
      </w:r>
    </w:p>
    <w:p w:rsidR="00230963" w:rsidRPr="00864D2C" w:rsidRDefault="00443D53" w:rsidP="00F23EC7">
      <w:pPr>
        <w:pStyle w:val="ListParagraph"/>
        <w:numPr>
          <w:ilvl w:val="0"/>
          <w:numId w:val="2"/>
        </w:numPr>
        <w:autoSpaceDE w:val="0"/>
        <w:autoSpaceDN w:val="0"/>
        <w:adjustRightInd w:val="0"/>
        <w:spacing w:after="0" w:line="240" w:lineRule="auto"/>
        <w:rPr>
          <w:rFonts w:cs="Calibri"/>
        </w:rPr>
      </w:pPr>
      <w:r>
        <w:rPr>
          <w:rFonts w:cs="Calibri"/>
        </w:rPr>
        <w:t>Basic ability to r</w:t>
      </w:r>
      <w:r w:rsidRPr="00443D53">
        <w:rPr>
          <w:rFonts w:cs="Calibri"/>
        </w:rPr>
        <w:t xml:space="preserve">ead, interpret and work from blueprints, drawings, or oral instruction on a variety of structures </w:t>
      </w:r>
      <w:r w:rsidRPr="00864D2C">
        <w:rPr>
          <w:rFonts w:cs="Calibri"/>
        </w:rPr>
        <w:t>related to the construction project.</w:t>
      </w:r>
    </w:p>
    <w:p w:rsidR="00F23EC7" w:rsidRPr="00864D2C" w:rsidRDefault="00ED2C5B" w:rsidP="00ED2C5B">
      <w:pPr>
        <w:widowControl/>
        <w:numPr>
          <w:ilvl w:val="0"/>
          <w:numId w:val="2"/>
        </w:numPr>
        <w:rPr>
          <w:rFonts w:ascii="Calibri" w:hAnsi="Calibri" w:cs="Calibri"/>
          <w:sz w:val="22"/>
          <w:szCs w:val="22"/>
        </w:rPr>
      </w:pPr>
      <w:r w:rsidRPr="00864D2C">
        <w:rPr>
          <w:rFonts w:ascii="Calibri" w:hAnsi="Calibri" w:cs="Calibri"/>
          <w:sz w:val="22"/>
          <w:szCs w:val="22"/>
        </w:rPr>
        <w:t>Install or</w:t>
      </w:r>
      <w:r w:rsidR="00F23EC7" w:rsidRPr="00864D2C">
        <w:rPr>
          <w:rFonts w:ascii="Calibri" w:hAnsi="Calibri" w:cs="Calibri"/>
          <w:sz w:val="22"/>
          <w:szCs w:val="22"/>
        </w:rPr>
        <w:t xml:space="preserve"> replace </w:t>
      </w:r>
      <w:r w:rsidRPr="00864D2C">
        <w:rPr>
          <w:rFonts w:ascii="Calibri" w:hAnsi="Calibri" w:cs="Calibri"/>
          <w:sz w:val="22"/>
          <w:szCs w:val="22"/>
        </w:rPr>
        <w:t>plugs, switches, outlets.</w:t>
      </w:r>
    </w:p>
    <w:p w:rsidR="00ED2C5B" w:rsidRPr="00ED2C5B" w:rsidRDefault="00ED2C5B" w:rsidP="00F23EC7">
      <w:pPr>
        <w:pStyle w:val="NormalWeb"/>
        <w:numPr>
          <w:ilvl w:val="0"/>
          <w:numId w:val="2"/>
        </w:numPr>
        <w:spacing w:before="0" w:beforeAutospacing="0" w:after="0" w:afterAutospacing="0"/>
        <w:rPr>
          <w:rFonts w:ascii="Calibri" w:hAnsi="Calibri" w:cs="Calibri"/>
          <w:sz w:val="22"/>
          <w:szCs w:val="22"/>
        </w:rPr>
      </w:pPr>
      <w:r w:rsidRPr="00ED2C5B">
        <w:rPr>
          <w:rFonts w:ascii="Calibri" w:hAnsi="Calibri" w:cs="Calibri"/>
          <w:sz w:val="22"/>
          <w:szCs w:val="22"/>
        </w:rPr>
        <w:t>Assist with snow removal</w:t>
      </w:r>
    </w:p>
    <w:p w:rsidR="00ED2C5B" w:rsidRPr="00DA33B3" w:rsidRDefault="00ED2C5B" w:rsidP="00ED2C5B">
      <w:pPr>
        <w:widowControl/>
        <w:numPr>
          <w:ilvl w:val="0"/>
          <w:numId w:val="2"/>
        </w:numPr>
        <w:suppressAutoHyphens/>
        <w:adjustRightInd/>
        <w:jc w:val="both"/>
        <w:rPr>
          <w:rFonts w:ascii="Calibri" w:hAnsi="Calibri" w:cs="Calibri"/>
          <w:sz w:val="22"/>
          <w:szCs w:val="22"/>
        </w:rPr>
      </w:pPr>
      <w:r w:rsidRPr="00DA33B3">
        <w:rPr>
          <w:rFonts w:ascii="Calibri" w:hAnsi="Calibri" w:cs="Calibri"/>
          <w:sz w:val="22"/>
          <w:szCs w:val="22"/>
        </w:rPr>
        <w:t>Perform periodic maintenance of lawn equipment and vehicles.</w:t>
      </w:r>
    </w:p>
    <w:p w:rsidR="00F23EC7" w:rsidRPr="002527F6" w:rsidRDefault="00ED2C5B" w:rsidP="00F23EC7">
      <w:pPr>
        <w:widowControl/>
        <w:numPr>
          <w:ilvl w:val="0"/>
          <w:numId w:val="2"/>
        </w:numPr>
        <w:suppressAutoHyphens/>
        <w:adjustRightInd/>
        <w:jc w:val="both"/>
        <w:rPr>
          <w:rFonts w:cs="Calibri"/>
        </w:rPr>
      </w:pPr>
      <w:r w:rsidRPr="00ED2C5B">
        <w:rPr>
          <w:rFonts w:ascii="Calibri" w:hAnsi="Calibri" w:cs="Calibri"/>
          <w:sz w:val="22"/>
          <w:szCs w:val="22"/>
        </w:rPr>
        <w:t>Assist with moving loading, unloading and storing supplies, furniture and equipment.</w:t>
      </w:r>
    </w:p>
    <w:p w:rsidR="002527F6" w:rsidRPr="00230963" w:rsidRDefault="002527F6" w:rsidP="002527F6">
      <w:pPr>
        <w:widowControl/>
        <w:numPr>
          <w:ilvl w:val="0"/>
          <w:numId w:val="2"/>
        </w:numPr>
        <w:suppressAutoHyphens/>
        <w:adjustRightInd/>
        <w:jc w:val="both"/>
        <w:rPr>
          <w:rFonts w:ascii="Calibri" w:hAnsi="Calibri" w:cs="Calibri"/>
          <w:sz w:val="22"/>
          <w:szCs w:val="22"/>
        </w:rPr>
      </w:pPr>
      <w:r w:rsidRPr="00230963">
        <w:rPr>
          <w:rFonts w:ascii="Calibri" w:hAnsi="Calibri" w:cs="Calibri"/>
          <w:sz w:val="22"/>
          <w:szCs w:val="22"/>
        </w:rPr>
        <w:t>Wear proper protective equipment while performing job duties (</w:t>
      </w:r>
      <w:r w:rsidR="000A06E4" w:rsidRPr="00230963">
        <w:rPr>
          <w:rFonts w:ascii="Calibri" w:hAnsi="Calibri" w:cs="Calibri"/>
          <w:sz w:val="22"/>
          <w:szCs w:val="22"/>
        </w:rPr>
        <w:t>i.e.</w:t>
      </w:r>
      <w:r w:rsidRPr="00230963">
        <w:rPr>
          <w:rFonts w:ascii="Calibri" w:hAnsi="Calibri" w:cs="Calibri"/>
          <w:sz w:val="22"/>
          <w:szCs w:val="22"/>
        </w:rPr>
        <w:t>, goggles, helmet, back brace, knee pads).</w:t>
      </w:r>
    </w:p>
    <w:p w:rsidR="002527F6" w:rsidRPr="002527F6" w:rsidRDefault="002527F6" w:rsidP="00F23EC7">
      <w:pPr>
        <w:widowControl/>
        <w:numPr>
          <w:ilvl w:val="0"/>
          <w:numId w:val="2"/>
        </w:numPr>
        <w:suppressAutoHyphens/>
        <w:adjustRightInd/>
        <w:jc w:val="both"/>
        <w:rPr>
          <w:rFonts w:cs="Calibri"/>
        </w:rPr>
      </w:pPr>
      <w:r w:rsidRPr="002527F6">
        <w:rPr>
          <w:rFonts w:asciiTheme="minorHAnsi" w:hAnsiTheme="minorHAnsi" w:cs="Calibri"/>
          <w:sz w:val="22"/>
          <w:szCs w:val="22"/>
        </w:rPr>
        <w:t>Res</w:t>
      </w:r>
      <w:r w:rsidRPr="002527F6">
        <w:rPr>
          <w:rFonts w:asciiTheme="minorHAnsi" w:hAnsiTheme="minorHAnsi" w:cs="Calibri"/>
          <w:sz w:val="22"/>
          <w:szCs w:val="22"/>
        </w:rPr>
        <w:t>pond to 24-hour emergency calls</w:t>
      </w:r>
    </w:p>
    <w:p w:rsidR="002527F6" w:rsidRPr="00ED2C5B" w:rsidRDefault="002527F6" w:rsidP="00F23EC7">
      <w:pPr>
        <w:widowControl/>
        <w:numPr>
          <w:ilvl w:val="0"/>
          <w:numId w:val="2"/>
        </w:numPr>
        <w:suppressAutoHyphens/>
        <w:adjustRightInd/>
        <w:jc w:val="both"/>
        <w:rPr>
          <w:rFonts w:cs="Calibri"/>
        </w:rPr>
      </w:pPr>
      <w:r w:rsidRPr="00AC2103">
        <w:rPr>
          <w:rFonts w:asciiTheme="minorHAnsi" w:hAnsiTheme="minorHAnsi" w:cs="Arial"/>
          <w:sz w:val="21"/>
          <w:szCs w:val="21"/>
        </w:rPr>
        <w:t>Adjustment of hours and/or weekend work may be required</w:t>
      </w:r>
      <w:r>
        <w:rPr>
          <w:rFonts w:asciiTheme="minorHAnsi" w:hAnsiTheme="minorHAnsi" w:cs="Arial"/>
          <w:sz w:val="21"/>
          <w:szCs w:val="21"/>
        </w:rPr>
        <w:t xml:space="preserve"> and/or occasional overtime</w:t>
      </w:r>
      <w:r w:rsidRPr="00AC2103">
        <w:rPr>
          <w:rFonts w:asciiTheme="minorHAnsi" w:hAnsiTheme="minorHAnsi" w:cs="Arial"/>
          <w:sz w:val="21"/>
          <w:szCs w:val="21"/>
        </w:rPr>
        <w:t>.</w:t>
      </w:r>
    </w:p>
    <w:p w:rsidR="00F23EC7" w:rsidRPr="00ED2C5B" w:rsidRDefault="00F23EC7" w:rsidP="00F23EC7">
      <w:pPr>
        <w:widowControl/>
        <w:numPr>
          <w:ilvl w:val="0"/>
          <w:numId w:val="2"/>
        </w:numPr>
        <w:suppressAutoHyphens/>
        <w:adjustRightInd/>
        <w:jc w:val="both"/>
        <w:rPr>
          <w:rFonts w:asciiTheme="minorHAnsi" w:hAnsiTheme="minorHAnsi" w:cstheme="minorHAnsi"/>
          <w:sz w:val="21"/>
          <w:szCs w:val="21"/>
        </w:rPr>
      </w:pPr>
      <w:r w:rsidRPr="00ED2C5B">
        <w:rPr>
          <w:rFonts w:asciiTheme="minorHAnsi" w:hAnsiTheme="minorHAnsi" w:cstheme="minorHAnsi"/>
          <w:sz w:val="21"/>
          <w:szCs w:val="21"/>
        </w:rPr>
        <w:t xml:space="preserve">Communicate effectively in a professional, tactful and courteous manner with students, employees, faculty, and the general public. </w:t>
      </w:r>
    </w:p>
    <w:p w:rsidR="00F23EC7" w:rsidRPr="00ED2C5B" w:rsidRDefault="00F23EC7" w:rsidP="00F23EC7">
      <w:pPr>
        <w:widowControl/>
        <w:numPr>
          <w:ilvl w:val="0"/>
          <w:numId w:val="2"/>
        </w:numPr>
        <w:suppressAutoHyphens/>
        <w:adjustRightInd/>
        <w:jc w:val="both"/>
        <w:rPr>
          <w:rFonts w:asciiTheme="minorHAnsi" w:hAnsiTheme="minorHAnsi" w:cs="Calibri"/>
          <w:sz w:val="21"/>
          <w:szCs w:val="21"/>
        </w:rPr>
      </w:pPr>
      <w:r w:rsidRPr="00ED2C5B">
        <w:rPr>
          <w:rFonts w:asciiTheme="minorHAnsi" w:hAnsiTheme="minorHAnsi" w:cs="Calibri"/>
          <w:bCs/>
          <w:sz w:val="21"/>
          <w:szCs w:val="21"/>
        </w:rPr>
        <w:t>Ensure that all activities are conducted within the established College policies, FERPA guidelines and other applicable laws pertaining to employment and education.</w:t>
      </w:r>
    </w:p>
    <w:p w:rsidR="00F23EC7" w:rsidRDefault="00F23EC7" w:rsidP="00F23EC7">
      <w:pPr>
        <w:widowControl/>
        <w:numPr>
          <w:ilvl w:val="0"/>
          <w:numId w:val="2"/>
        </w:numPr>
        <w:suppressAutoHyphens/>
        <w:adjustRightInd/>
        <w:jc w:val="both"/>
        <w:rPr>
          <w:rFonts w:ascii="Calibri" w:hAnsi="Calibri" w:cs="Calibri"/>
          <w:sz w:val="22"/>
          <w:szCs w:val="22"/>
        </w:rPr>
      </w:pPr>
      <w:r w:rsidRPr="00DA33B3">
        <w:rPr>
          <w:rFonts w:ascii="Calibri" w:hAnsi="Calibri" w:cs="Calibri"/>
          <w:sz w:val="22"/>
          <w:szCs w:val="22"/>
        </w:rPr>
        <w:t>Perform assigned responsibilities, duties, and tasks according to established practices, procedures, techniques, and standards in a safe manner and with minimal supervision.</w:t>
      </w:r>
    </w:p>
    <w:p w:rsidR="00A56AD2" w:rsidRDefault="00E80070" w:rsidP="00D05BFD">
      <w:pPr>
        <w:adjustRightInd/>
        <w:spacing w:before="324"/>
        <w:rPr>
          <w:rFonts w:asciiTheme="minorHAnsi" w:hAnsiTheme="minorHAnsi" w:cs="Arial"/>
          <w:sz w:val="21"/>
          <w:szCs w:val="21"/>
        </w:rPr>
      </w:pPr>
      <w:r w:rsidRPr="00A51D51">
        <w:rPr>
          <w:rFonts w:asciiTheme="minorHAnsi" w:hAnsiTheme="minorHAnsi" w:cs="Times-Roman"/>
          <w:b/>
          <w:sz w:val="21"/>
          <w:szCs w:val="21"/>
        </w:rPr>
        <w:t>K</w:t>
      </w:r>
      <w:r w:rsidRPr="00AC2103">
        <w:rPr>
          <w:rFonts w:asciiTheme="minorHAnsi" w:hAnsiTheme="minorHAnsi" w:cs="Arial"/>
          <w:b/>
          <w:bCs/>
          <w:sz w:val="21"/>
          <w:szCs w:val="21"/>
        </w:rPr>
        <w:t xml:space="preserve">NOWLEDGE, SKILLS, </w:t>
      </w:r>
      <w:r w:rsidR="002122B7">
        <w:rPr>
          <w:rFonts w:asciiTheme="minorHAnsi" w:hAnsiTheme="minorHAnsi" w:cs="Arial"/>
          <w:b/>
          <w:bCs/>
          <w:sz w:val="21"/>
          <w:szCs w:val="21"/>
        </w:rPr>
        <w:t>AND</w:t>
      </w:r>
      <w:r w:rsidRPr="00AC2103">
        <w:rPr>
          <w:rFonts w:asciiTheme="minorHAnsi" w:hAnsiTheme="minorHAnsi" w:cs="Arial"/>
          <w:b/>
          <w:bCs/>
          <w:sz w:val="21"/>
          <w:szCs w:val="21"/>
        </w:rPr>
        <w:t xml:space="preserve"> ABILITIES: </w:t>
      </w:r>
      <w:r w:rsidR="00445273">
        <w:rPr>
          <w:rFonts w:ascii="Calibri" w:eastAsia="Calibri" w:hAnsi="Calibri" w:cs="Calibri"/>
          <w:sz w:val="22"/>
          <w:szCs w:val="22"/>
        </w:rPr>
        <w:t>T</w:t>
      </w:r>
      <w:r w:rsidR="00445273" w:rsidRPr="00BB14C9">
        <w:rPr>
          <w:rFonts w:ascii="Calibri" w:eastAsia="Calibri" w:hAnsi="Calibri" w:cs="Calibri"/>
          <w:sz w:val="22"/>
          <w:szCs w:val="22"/>
        </w:rPr>
        <w:t>horough knowledge of proper safety techniques and procedures while using</w:t>
      </w:r>
      <w:r w:rsidR="008B7A11">
        <w:rPr>
          <w:rFonts w:ascii="Calibri" w:eastAsia="Calibri" w:hAnsi="Calibri" w:cs="Calibri"/>
          <w:sz w:val="22"/>
          <w:szCs w:val="22"/>
        </w:rPr>
        <w:t xml:space="preserve"> chemicals,</w:t>
      </w:r>
      <w:r w:rsidR="00445273" w:rsidRPr="00BB14C9">
        <w:rPr>
          <w:rFonts w:ascii="Calibri" w:eastAsia="Calibri" w:hAnsi="Calibri" w:cs="Calibri"/>
          <w:sz w:val="22"/>
          <w:szCs w:val="22"/>
        </w:rPr>
        <w:t xml:space="preserve"> power </w:t>
      </w:r>
      <w:r w:rsidR="007B6F3B">
        <w:rPr>
          <w:rFonts w:ascii="Calibri" w:eastAsia="Calibri" w:hAnsi="Calibri" w:cs="Calibri"/>
          <w:sz w:val="22"/>
          <w:szCs w:val="22"/>
        </w:rPr>
        <w:t xml:space="preserve">tools, </w:t>
      </w:r>
      <w:r w:rsidR="00445273">
        <w:rPr>
          <w:rFonts w:ascii="Calibri" w:eastAsia="Calibri" w:hAnsi="Calibri" w:cs="Calibri"/>
          <w:sz w:val="22"/>
          <w:szCs w:val="22"/>
        </w:rPr>
        <w:t xml:space="preserve">hand </w:t>
      </w:r>
      <w:r w:rsidR="00445273" w:rsidRPr="00BB14C9">
        <w:rPr>
          <w:rFonts w:ascii="Calibri" w:eastAsia="Calibri" w:hAnsi="Calibri" w:cs="Calibri"/>
          <w:sz w:val="22"/>
          <w:szCs w:val="22"/>
        </w:rPr>
        <w:t>tools</w:t>
      </w:r>
      <w:r w:rsidR="00445273">
        <w:rPr>
          <w:rFonts w:ascii="Calibri" w:eastAsia="Calibri" w:hAnsi="Calibri" w:cs="Calibri"/>
          <w:sz w:val="22"/>
          <w:szCs w:val="22"/>
        </w:rPr>
        <w:t xml:space="preserve"> and equipment</w:t>
      </w:r>
      <w:r w:rsidR="00445273" w:rsidRPr="00BB14C9">
        <w:rPr>
          <w:rFonts w:ascii="Calibri" w:eastAsia="Calibri" w:hAnsi="Calibri" w:cs="Calibri"/>
          <w:sz w:val="22"/>
          <w:szCs w:val="22"/>
        </w:rPr>
        <w:t xml:space="preserve">;  </w:t>
      </w:r>
      <w:r w:rsidR="00445273" w:rsidRPr="00DA33B3">
        <w:rPr>
          <w:rFonts w:ascii="Calibri" w:hAnsi="Calibri" w:cs="Calibri"/>
          <w:sz w:val="22"/>
          <w:szCs w:val="22"/>
        </w:rPr>
        <w:t xml:space="preserve">knowledge of proper lifting techniques; </w:t>
      </w:r>
      <w:r w:rsidR="00445273" w:rsidRPr="00BB14C9">
        <w:rPr>
          <w:rFonts w:ascii="Calibri" w:eastAsia="Calibri" w:hAnsi="Calibri" w:cs="Calibri"/>
          <w:sz w:val="22"/>
          <w:szCs w:val="22"/>
        </w:rPr>
        <w:t xml:space="preserve">ability to operate heavy equipment; understanding of methods, techniques, materials, tools and equipment used in maintenance, repair and </w:t>
      </w:r>
      <w:r w:rsidR="00445273" w:rsidRPr="00BB14C9">
        <w:rPr>
          <w:rFonts w:ascii="Calibri" w:eastAsia="Calibri" w:hAnsi="Calibri" w:cs="Calibri"/>
          <w:sz w:val="22"/>
          <w:szCs w:val="22"/>
        </w:rPr>
        <w:lastRenderedPageBreak/>
        <w:t>electrical work; ability to properly perform basic welding; knowledge of department and college policies, procedures, and practices with the ability to answer work related questions; and/or interpret and apply these guidelines correctly in various situations.</w:t>
      </w:r>
      <w:r w:rsidR="00445273">
        <w:rPr>
          <w:rFonts w:ascii="Calibri" w:eastAsia="Calibri" w:hAnsi="Calibri" w:cs="Calibri"/>
          <w:sz w:val="22"/>
          <w:szCs w:val="22"/>
        </w:rPr>
        <w:t xml:space="preserve"> </w:t>
      </w:r>
      <w:r w:rsidR="00445273" w:rsidRPr="00BB14C9">
        <w:rPr>
          <w:rFonts w:ascii="Calibri" w:eastAsia="Calibri" w:hAnsi="Calibri" w:cs="Calibri"/>
          <w:bCs/>
          <w:sz w:val="22"/>
          <w:szCs w:val="22"/>
        </w:rPr>
        <w:t>Ability to</w:t>
      </w:r>
      <w:r w:rsidR="00445273" w:rsidRPr="00BB14C9">
        <w:rPr>
          <w:rFonts w:ascii="Calibri" w:eastAsia="Calibri" w:hAnsi="Calibri" w:cs="Calibri"/>
          <w:b/>
          <w:bCs/>
          <w:sz w:val="22"/>
          <w:szCs w:val="22"/>
        </w:rPr>
        <w:t xml:space="preserve"> </w:t>
      </w:r>
      <w:r w:rsidR="00445273" w:rsidRPr="00BB14C9">
        <w:rPr>
          <w:rFonts w:ascii="Calibri" w:eastAsia="Calibri" w:hAnsi="Calibri" w:cs="Calibri"/>
          <w:bCs/>
          <w:sz w:val="22"/>
          <w:szCs w:val="22"/>
        </w:rPr>
        <w:t>use required tools and equipment skillfully and safely;</w:t>
      </w:r>
      <w:r w:rsidR="00445273">
        <w:rPr>
          <w:rFonts w:ascii="Calibri" w:eastAsia="Calibri" w:hAnsi="Calibri" w:cs="Calibri"/>
          <w:bCs/>
          <w:sz w:val="22"/>
          <w:szCs w:val="22"/>
        </w:rPr>
        <w:t xml:space="preserve"> </w:t>
      </w:r>
      <w:r w:rsidR="00445273" w:rsidRPr="00BD18E0">
        <w:rPr>
          <w:rFonts w:asciiTheme="minorHAnsi" w:hAnsiTheme="minorHAnsi" w:cstheme="minorHAnsi"/>
          <w:sz w:val="22"/>
          <w:szCs w:val="22"/>
        </w:rPr>
        <w:t>understanding of building codes, preferably “International Building Code” (IBC)</w:t>
      </w:r>
      <w:r w:rsidR="00445273">
        <w:rPr>
          <w:rFonts w:asciiTheme="minorHAnsi" w:hAnsiTheme="minorHAnsi" w:cstheme="minorHAnsi"/>
          <w:sz w:val="22"/>
          <w:szCs w:val="22"/>
        </w:rPr>
        <w:t xml:space="preserve">. </w:t>
      </w:r>
      <w:r>
        <w:rPr>
          <w:rFonts w:asciiTheme="minorHAnsi" w:hAnsiTheme="minorHAnsi" w:cs="Arial"/>
          <w:sz w:val="21"/>
          <w:szCs w:val="21"/>
        </w:rPr>
        <w:t xml:space="preserve"> </w:t>
      </w:r>
      <w:r w:rsidRPr="00AC2103">
        <w:rPr>
          <w:rFonts w:asciiTheme="minorHAnsi" w:hAnsiTheme="minorHAnsi" w:cs="Arial"/>
          <w:sz w:val="21"/>
          <w:szCs w:val="21"/>
        </w:rPr>
        <w:t xml:space="preserve">Ability to learn and apply proper </w:t>
      </w:r>
      <w:r>
        <w:rPr>
          <w:rFonts w:asciiTheme="minorHAnsi" w:hAnsiTheme="minorHAnsi" w:cs="Arial"/>
          <w:sz w:val="21"/>
          <w:szCs w:val="21"/>
        </w:rPr>
        <w:t>maintenance</w:t>
      </w:r>
      <w:r w:rsidRPr="00AC2103">
        <w:rPr>
          <w:rFonts w:asciiTheme="minorHAnsi" w:hAnsiTheme="minorHAnsi" w:cs="Arial"/>
          <w:sz w:val="21"/>
          <w:szCs w:val="21"/>
        </w:rPr>
        <w:t xml:space="preserve"> procedures and use of equipment and supplies</w:t>
      </w:r>
      <w:r>
        <w:rPr>
          <w:rFonts w:asciiTheme="minorHAnsi" w:hAnsiTheme="minorHAnsi" w:cs="Arial"/>
          <w:sz w:val="21"/>
          <w:szCs w:val="21"/>
        </w:rPr>
        <w:t xml:space="preserve">. </w:t>
      </w:r>
      <w:r w:rsidR="00445273">
        <w:rPr>
          <w:rFonts w:ascii="Calibri" w:eastAsia="Calibri" w:hAnsi="Calibri" w:cs="Calibri"/>
          <w:bCs/>
          <w:sz w:val="22"/>
          <w:szCs w:val="22"/>
        </w:rPr>
        <w:t>A</w:t>
      </w:r>
      <w:r w:rsidR="00445273" w:rsidRPr="00BB14C9">
        <w:rPr>
          <w:rFonts w:ascii="Calibri" w:eastAsia="Calibri" w:hAnsi="Calibri" w:cs="Calibri"/>
          <w:bCs/>
          <w:sz w:val="22"/>
          <w:szCs w:val="22"/>
        </w:rPr>
        <w:t xml:space="preserve">bility to </w:t>
      </w:r>
      <w:r w:rsidR="00445273">
        <w:rPr>
          <w:rFonts w:ascii="Calibri" w:eastAsia="Calibri" w:hAnsi="Calibri" w:cs="Calibri"/>
          <w:bCs/>
          <w:sz w:val="22"/>
          <w:szCs w:val="22"/>
        </w:rPr>
        <w:t>follow</w:t>
      </w:r>
      <w:r w:rsidR="00445273" w:rsidRPr="00BB14C9">
        <w:rPr>
          <w:rFonts w:ascii="Calibri" w:eastAsia="Calibri" w:hAnsi="Calibri" w:cs="Calibri"/>
          <w:sz w:val="22"/>
          <w:szCs w:val="22"/>
        </w:rPr>
        <w:t xml:space="preserve"> procedures installing, testing, operating, or repairing machinery or technology systems</w:t>
      </w:r>
      <w:r w:rsidR="00AB4B84">
        <w:rPr>
          <w:rFonts w:ascii="Calibri" w:eastAsia="Calibri" w:hAnsi="Calibri" w:cs="Calibri"/>
          <w:sz w:val="22"/>
          <w:szCs w:val="22"/>
        </w:rPr>
        <w:t>.</w:t>
      </w:r>
      <w:r w:rsidR="00445273" w:rsidRPr="00BB14C9">
        <w:rPr>
          <w:rFonts w:ascii="Calibri" w:eastAsia="Calibri" w:hAnsi="Calibri" w:cs="Calibri"/>
          <w:sz w:val="22"/>
          <w:szCs w:val="22"/>
        </w:rPr>
        <w:t xml:space="preserve"> </w:t>
      </w:r>
      <w:r w:rsidRPr="00AC2103">
        <w:rPr>
          <w:rFonts w:asciiTheme="minorHAnsi" w:hAnsiTheme="minorHAnsi" w:cs="Arial"/>
          <w:sz w:val="21"/>
          <w:szCs w:val="21"/>
        </w:rPr>
        <w:t>Knowledge of occupational hazards and standard safety practices</w:t>
      </w:r>
      <w:r w:rsidR="009550A7">
        <w:rPr>
          <w:rFonts w:asciiTheme="minorHAnsi" w:hAnsiTheme="minorHAnsi" w:cs="Arial"/>
          <w:sz w:val="21"/>
          <w:szCs w:val="21"/>
        </w:rPr>
        <w:t xml:space="preserve"> and </w:t>
      </w:r>
      <w:r w:rsidRPr="00AC2103">
        <w:rPr>
          <w:rFonts w:asciiTheme="minorHAnsi" w:hAnsiTheme="minorHAnsi" w:cs="Arial"/>
          <w:sz w:val="21"/>
          <w:szCs w:val="21"/>
        </w:rPr>
        <w:t>Safety Data Sheets</w:t>
      </w:r>
      <w:r>
        <w:rPr>
          <w:rFonts w:asciiTheme="minorHAnsi" w:hAnsiTheme="minorHAnsi" w:cs="Arial"/>
          <w:sz w:val="21"/>
          <w:szCs w:val="21"/>
        </w:rPr>
        <w:t xml:space="preserve">. </w:t>
      </w:r>
      <w:r w:rsidR="00117DC1">
        <w:rPr>
          <w:rFonts w:asciiTheme="minorHAnsi" w:hAnsiTheme="minorHAnsi" w:cs="Arial"/>
          <w:sz w:val="21"/>
          <w:szCs w:val="21"/>
        </w:rPr>
        <w:t>Knowledge of college/department e</w:t>
      </w:r>
      <w:r w:rsidRPr="00AC2103">
        <w:rPr>
          <w:rFonts w:asciiTheme="minorHAnsi" w:hAnsiTheme="minorHAnsi" w:cs="Arial"/>
          <w:sz w:val="21"/>
          <w:szCs w:val="21"/>
        </w:rPr>
        <w:t xml:space="preserve">mergency </w:t>
      </w:r>
      <w:r w:rsidR="00117DC1">
        <w:rPr>
          <w:rFonts w:asciiTheme="minorHAnsi" w:hAnsiTheme="minorHAnsi" w:cs="Arial"/>
          <w:sz w:val="21"/>
          <w:szCs w:val="21"/>
        </w:rPr>
        <w:t>p</w:t>
      </w:r>
      <w:r w:rsidRPr="00AC2103">
        <w:rPr>
          <w:rFonts w:asciiTheme="minorHAnsi" w:hAnsiTheme="minorHAnsi" w:cs="Arial"/>
          <w:sz w:val="21"/>
          <w:szCs w:val="21"/>
        </w:rPr>
        <w:t>rocedures</w:t>
      </w:r>
      <w:r>
        <w:rPr>
          <w:rFonts w:asciiTheme="minorHAnsi" w:hAnsiTheme="minorHAnsi" w:cs="Arial"/>
          <w:sz w:val="21"/>
          <w:szCs w:val="21"/>
        </w:rPr>
        <w:t xml:space="preserve">. </w:t>
      </w:r>
      <w:r w:rsidRPr="00AC2103">
        <w:rPr>
          <w:rFonts w:asciiTheme="minorHAnsi" w:hAnsiTheme="minorHAnsi" w:cs="Arial"/>
          <w:sz w:val="21"/>
          <w:szCs w:val="21"/>
        </w:rPr>
        <w:t>Ability to understand and follow written and oral directions</w:t>
      </w:r>
      <w:r>
        <w:rPr>
          <w:rFonts w:asciiTheme="minorHAnsi" w:hAnsiTheme="minorHAnsi" w:cs="Arial"/>
          <w:sz w:val="21"/>
          <w:szCs w:val="21"/>
        </w:rPr>
        <w:t xml:space="preserve">. </w:t>
      </w:r>
      <w:r w:rsidRPr="00AC2103">
        <w:rPr>
          <w:rFonts w:asciiTheme="minorHAnsi" w:hAnsiTheme="minorHAnsi" w:cs="Arial"/>
          <w:sz w:val="21"/>
          <w:szCs w:val="21"/>
        </w:rPr>
        <w:t>Ability to perform work independently.</w:t>
      </w:r>
      <w:r>
        <w:rPr>
          <w:rFonts w:asciiTheme="minorHAnsi" w:hAnsiTheme="minorHAnsi" w:cs="Arial"/>
          <w:sz w:val="21"/>
          <w:szCs w:val="21"/>
        </w:rPr>
        <w:t xml:space="preserve"> </w:t>
      </w:r>
    </w:p>
    <w:p w:rsidR="00445273" w:rsidRPr="00AC2103" w:rsidRDefault="00445273" w:rsidP="00E80070">
      <w:pPr>
        <w:widowControl/>
        <w:suppressAutoHyphens/>
        <w:adjustRightInd/>
        <w:jc w:val="both"/>
        <w:rPr>
          <w:rFonts w:asciiTheme="minorHAnsi" w:hAnsiTheme="minorHAnsi" w:cs="Arial"/>
          <w:sz w:val="21"/>
          <w:szCs w:val="21"/>
        </w:rPr>
      </w:pPr>
    </w:p>
    <w:p w:rsidR="00A56AD2" w:rsidRPr="00AC2103" w:rsidRDefault="00A56AD2" w:rsidP="00CA1E99">
      <w:pPr>
        <w:adjustRightInd/>
        <w:rPr>
          <w:rFonts w:asciiTheme="minorHAnsi" w:hAnsiTheme="minorHAnsi" w:cs="Arial"/>
          <w:sz w:val="21"/>
          <w:szCs w:val="21"/>
        </w:rPr>
      </w:pPr>
      <w:r w:rsidRPr="00AC2103">
        <w:rPr>
          <w:rFonts w:asciiTheme="minorHAnsi" w:hAnsiTheme="minorHAnsi" w:cs="Arial"/>
          <w:b/>
          <w:bCs/>
          <w:sz w:val="21"/>
          <w:szCs w:val="21"/>
        </w:rPr>
        <w:t xml:space="preserve">COMMUNICATION SKILLS: </w:t>
      </w:r>
      <w:r>
        <w:rPr>
          <w:rFonts w:asciiTheme="minorHAnsi" w:hAnsiTheme="minorHAnsi" w:cs="Arial"/>
          <w:b/>
          <w:bCs/>
          <w:sz w:val="21"/>
          <w:szCs w:val="21"/>
        </w:rPr>
        <w:t xml:space="preserve"> </w:t>
      </w:r>
      <w:r w:rsidRPr="00AC2103">
        <w:rPr>
          <w:rFonts w:asciiTheme="minorHAnsi" w:hAnsiTheme="minorHAnsi" w:cs="Arial"/>
          <w:sz w:val="21"/>
          <w:szCs w:val="21"/>
        </w:rPr>
        <w:t xml:space="preserve">Ability to establish and maintain effective and cooperative working relationships with </w:t>
      </w:r>
      <w:r w:rsidR="00CA1E99">
        <w:rPr>
          <w:rFonts w:asciiTheme="minorHAnsi" w:hAnsiTheme="minorHAnsi" w:cs="Arial"/>
          <w:sz w:val="21"/>
          <w:szCs w:val="21"/>
        </w:rPr>
        <w:t>employees</w:t>
      </w:r>
      <w:r>
        <w:rPr>
          <w:rFonts w:asciiTheme="minorHAnsi" w:hAnsiTheme="minorHAnsi" w:cs="Arial"/>
          <w:sz w:val="21"/>
          <w:szCs w:val="21"/>
        </w:rPr>
        <w:t xml:space="preserve">. </w:t>
      </w:r>
      <w:r w:rsidR="00CA1E99">
        <w:rPr>
          <w:rFonts w:ascii="Calibri" w:hAnsi="Calibri" w:cs="Calibri"/>
          <w:sz w:val="22"/>
          <w:szCs w:val="22"/>
        </w:rPr>
        <w:t>A</w:t>
      </w:r>
      <w:r w:rsidR="00CA1E99" w:rsidRPr="00C937F7">
        <w:rPr>
          <w:rFonts w:ascii="Calibri" w:hAnsi="Calibri" w:cs="Calibri"/>
          <w:sz w:val="22"/>
          <w:szCs w:val="22"/>
        </w:rPr>
        <w:t xml:space="preserve">bility to </w:t>
      </w:r>
      <w:r w:rsidR="00CA1E99">
        <w:rPr>
          <w:rFonts w:ascii="Calibri" w:hAnsi="Calibri" w:cs="Calibri"/>
          <w:sz w:val="22"/>
          <w:szCs w:val="22"/>
        </w:rPr>
        <w:t xml:space="preserve">interact and </w:t>
      </w:r>
      <w:r w:rsidR="00CA1E99" w:rsidRPr="00C937F7">
        <w:rPr>
          <w:rFonts w:ascii="Calibri" w:hAnsi="Calibri" w:cs="Calibri"/>
          <w:sz w:val="22"/>
          <w:szCs w:val="22"/>
        </w:rPr>
        <w:t>communicate effectively in a tactful and courteous manner with a variety of people, including students, employees, faculty and the general public</w:t>
      </w:r>
      <w:r w:rsidRPr="00BD18E0">
        <w:rPr>
          <w:rFonts w:asciiTheme="minorHAnsi" w:hAnsiTheme="minorHAnsi" w:cstheme="minorHAnsi"/>
          <w:bCs/>
          <w:sz w:val="22"/>
          <w:szCs w:val="22"/>
        </w:rPr>
        <w:t>.</w:t>
      </w:r>
      <w:r>
        <w:rPr>
          <w:rFonts w:asciiTheme="minorHAnsi" w:hAnsiTheme="minorHAnsi" w:cstheme="minorHAnsi"/>
          <w:bCs/>
          <w:sz w:val="22"/>
          <w:szCs w:val="22"/>
        </w:rPr>
        <w:t xml:space="preserve"> </w:t>
      </w:r>
      <w:r w:rsidR="00C01925">
        <w:rPr>
          <w:rFonts w:asciiTheme="minorHAnsi" w:hAnsiTheme="minorHAnsi" w:cstheme="minorHAnsi"/>
          <w:bCs/>
          <w:sz w:val="22"/>
          <w:szCs w:val="22"/>
        </w:rPr>
        <w:t>A</w:t>
      </w:r>
      <w:r w:rsidR="00C01925" w:rsidRPr="00C937F7">
        <w:rPr>
          <w:rFonts w:ascii="Calibri" w:hAnsi="Calibri" w:cs="Calibri"/>
          <w:bCs/>
          <w:sz w:val="22"/>
          <w:szCs w:val="22"/>
        </w:rPr>
        <w:t>bility to manage interpersonal conflict situations requiring tact, diplomacy and discretion; a</w:t>
      </w:r>
      <w:r w:rsidR="00C01925" w:rsidRPr="00C937F7">
        <w:rPr>
          <w:rFonts w:ascii="Calibri" w:hAnsi="Calibri" w:cs="Calibri"/>
          <w:sz w:val="22"/>
          <w:szCs w:val="22"/>
        </w:rPr>
        <w:t>bility to verbalize understanding of a problem or situation, ask relevant questions for clarific</w:t>
      </w:r>
      <w:r w:rsidR="00C01925">
        <w:rPr>
          <w:rFonts w:ascii="Calibri" w:hAnsi="Calibri" w:cs="Calibri"/>
          <w:sz w:val="22"/>
          <w:szCs w:val="22"/>
        </w:rPr>
        <w:t xml:space="preserve">ation, and explain it to others. </w:t>
      </w:r>
      <w:r w:rsidRPr="00AC2103">
        <w:rPr>
          <w:rFonts w:asciiTheme="minorHAnsi" w:hAnsiTheme="minorHAnsi" w:cs="Arial"/>
          <w:spacing w:val="-4"/>
          <w:sz w:val="21"/>
          <w:szCs w:val="21"/>
        </w:rPr>
        <w:t xml:space="preserve">Follow instructions or work orders; and/or read routine sentences, instructions, </w:t>
      </w:r>
      <w:r w:rsidRPr="00AC2103">
        <w:rPr>
          <w:rFonts w:asciiTheme="minorHAnsi" w:hAnsiTheme="minorHAnsi" w:cs="Arial"/>
          <w:sz w:val="21"/>
          <w:szCs w:val="21"/>
        </w:rPr>
        <w:t>regulations, or proc</w:t>
      </w:r>
      <w:r>
        <w:rPr>
          <w:rFonts w:asciiTheme="minorHAnsi" w:hAnsiTheme="minorHAnsi" w:cs="Arial"/>
          <w:sz w:val="21"/>
          <w:szCs w:val="21"/>
        </w:rPr>
        <w:t xml:space="preserve">edures; </w:t>
      </w:r>
      <w:r w:rsidRPr="00AC2103">
        <w:rPr>
          <w:rFonts w:asciiTheme="minorHAnsi" w:hAnsiTheme="minorHAnsi" w:cs="Arial"/>
          <w:spacing w:val="-1"/>
          <w:sz w:val="21"/>
          <w:szCs w:val="21"/>
        </w:rPr>
        <w:t xml:space="preserve">complete routine job forms and incident reports; </w:t>
      </w:r>
      <w:r w:rsidRPr="00AC2103">
        <w:rPr>
          <w:rFonts w:asciiTheme="minorHAnsi" w:hAnsiTheme="minorHAnsi" w:cs="Arial"/>
          <w:sz w:val="21"/>
          <w:szCs w:val="21"/>
        </w:rPr>
        <w:t>and/or communicate routine information regarding daily activities.</w:t>
      </w:r>
      <w:r>
        <w:rPr>
          <w:rFonts w:asciiTheme="minorHAnsi" w:hAnsiTheme="minorHAnsi" w:cs="Arial"/>
          <w:sz w:val="21"/>
          <w:szCs w:val="21"/>
        </w:rPr>
        <w:t xml:space="preserve"> </w:t>
      </w:r>
    </w:p>
    <w:p w:rsidR="00A56AD2" w:rsidRPr="00AC2103" w:rsidRDefault="00A56AD2" w:rsidP="00A56AD2">
      <w:pPr>
        <w:adjustRightInd/>
        <w:spacing w:before="240"/>
        <w:rPr>
          <w:rFonts w:asciiTheme="minorHAnsi" w:hAnsiTheme="minorHAnsi" w:cs="Arial"/>
          <w:sz w:val="21"/>
          <w:szCs w:val="21"/>
        </w:rPr>
      </w:pPr>
      <w:r w:rsidRPr="00AC2103">
        <w:rPr>
          <w:rFonts w:asciiTheme="minorHAnsi" w:hAnsiTheme="minorHAnsi" w:cs="Arial"/>
          <w:b/>
          <w:bCs/>
          <w:sz w:val="21"/>
          <w:szCs w:val="21"/>
        </w:rPr>
        <w:t xml:space="preserve">DECISION-MAKING </w:t>
      </w:r>
      <w:r w:rsidR="002122B7">
        <w:rPr>
          <w:rFonts w:asciiTheme="minorHAnsi" w:hAnsiTheme="minorHAnsi" w:cs="Arial"/>
          <w:b/>
          <w:bCs/>
          <w:sz w:val="21"/>
          <w:szCs w:val="21"/>
        </w:rPr>
        <w:t xml:space="preserve">AND </w:t>
      </w:r>
      <w:r w:rsidRPr="00AC2103">
        <w:rPr>
          <w:rFonts w:asciiTheme="minorHAnsi" w:hAnsiTheme="minorHAnsi" w:cs="Arial"/>
          <w:b/>
          <w:bCs/>
          <w:sz w:val="21"/>
          <w:szCs w:val="21"/>
        </w:rPr>
        <w:t xml:space="preserve">ANALYTICAL SKILLS: </w:t>
      </w:r>
      <w:r>
        <w:rPr>
          <w:rFonts w:asciiTheme="minorHAnsi" w:hAnsiTheme="minorHAnsi" w:cs="Arial"/>
          <w:b/>
          <w:bCs/>
          <w:sz w:val="21"/>
          <w:szCs w:val="21"/>
        </w:rPr>
        <w:t xml:space="preserve"> </w:t>
      </w:r>
      <w:r w:rsidRPr="00AC2103">
        <w:rPr>
          <w:rFonts w:asciiTheme="minorHAnsi" w:hAnsiTheme="minorHAnsi" w:cs="Arial"/>
          <w:spacing w:val="-4"/>
          <w:sz w:val="21"/>
          <w:szCs w:val="21"/>
        </w:rPr>
        <w:t>Requires limited decision making</w:t>
      </w:r>
      <w:r>
        <w:rPr>
          <w:rFonts w:asciiTheme="minorHAnsi" w:hAnsiTheme="minorHAnsi" w:cs="Arial"/>
          <w:spacing w:val="-4"/>
          <w:sz w:val="21"/>
          <w:szCs w:val="21"/>
        </w:rPr>
        <w:t>; p</w:t>
      </w:r>
      <w:r w:rsidRPr="00AC2103">
        <w:rPr>
          <w:rFonts w:asciiTheme="minorHAnsi" w:hAnsiTheme="minorHAnsi" w:cs="Arial"/>
          <w:sz w:val="21"/>
          <w:szCs w:val="21"/>
        </w:rPr>
        <w:t>erform manual duties</w:t>
      </w:r>
      <w:r>
        <w:rPr>
          <w:rFonts w:asciiTheme="minorHAnsi" w:hAnsiTheme="minorHAnsi" w:cs="Arial"/>
          <w:sz w:val="21"/>
          <w:szCs w:val="21"/>
        </w:rPr>
        <w:t>; o</w:t>
      </w:r>
      <w:r w:rsidRPr="00AC2103">
        <w:rPr>
          <w:rFonts w:asciiTheme="minorHAnsi" w:hAnsiTheme="minorHAnsi" w:cs="Arial"/>
          <w:sz w:val="21"/>
          <w:szCs w:val="21"/>
        </w:rPr>
        <w:t>perate in a safe and efficient manner</w:t>
      </w:r>
      <w:r>
        <w:rPr>
          <w:rFonts w:asciiTheme="minorHAnsi" w:hAnsiTheme="minorHAnsi" w:cs="Arial"/>
          <w:sz w:val="21"/>
          <w:szCs w:val="21"/>
        </w:rPr>
        <w:t xml:space="preserve">. </w:t>
      </w:r>
      <w:r w:rsidRPr="00AC2103">
        <w:rPr>
          <w:rFonts w:asciiTheme="minorHAnsi" w:hAnsiTheme="minorHAnsi" w:cs="Arial"/>
          <w:sz w:val="21"/>
          <w:szCs w:val="21"/>
        </w:rPr>
        <w:t>Ability to understand and follow written and oral directions</w:t>
      </w:r>
      <w:r w:rsidR="00445273">
        <w:rPr>
          <w:rFonts w:asciiTheme="minorHAnsi" w:hAnsiTheme="minorHAnsi" w:cs="Arial"/>
          <w:sz w:val="21"/>
          <w:szCs w:val="21"/>
        </w:rPr>
        <w:t>;</w:t>
      </w:r>
      <w:r>
        <w:rPr>
          <w:rFonts w:asciiTheme="minorHAnsi" w:hAnsiTheme="minorHAnsi" w:cs="Arial"/>
          <w:sz w:val="21"/>
          <w:szCs w:val="21"/>
        </w:rPr>
        <w:t xml:space="preserve"> </w:t>
      </w:r>
      <w:r w:rsidR="00445273">
        <w:rPr>
          <w:rFonts w:asciiTheme="minorHAnsi" w:hAnsiTheme="minorHAnsi" w:cs="Arial"/>
          <w:sz w:val="21"/>
          <w:szCs w:val="21"/>
        </w:rPr>
        <w:t>a</w:t>
      </w:r>
      <w:r w:rsidRPr="00AC2103">
        <w:rPr>
          <w:rFonts w:asciiTheme="minorHAnsi" w:hAnsiTheme="minorHAnsi" w:cs="Arial"/>
          <w:sz w:val="21"/>
          <w:szCs w:val="21"/>
        </w:rPr>
        <w:t>bility to complete assignments without immediate supervision</w:t>
      </w:r>
      <w:r w:rsidR="00445273">
        <w:rPr>
          <w:rFonts w:asciiTheme="minorHAnsi" w:hAnsiTheme="minorHAnsi" w:cs="Arial"/>
          <w:sz w:val="21"/>
          <w:szCs w:val="21"/>
        </w:rPr>
        <w:t xml:space="preserve">; </w:t>
      </w:r>
      <w:r w:rsidR="00445273" w:rsidRPr="00BB14C9">
        <w:rPr>
          <w:rFonts w:ascii="Calibri" w:eastAsia="Calibri" w:hAnsi="Calibri" w:cs="Calibri"/>
          <w:bCs/>
          <w:sz w:val="22"/>
          <w:szCs w:val="22"/>
        </w:rPr>
        <w:t>a</w:t>
      </w:r>
      <w:r w:rsidR="00445273" w:rsidRPr="00BB14C9">
        <w:rPr>
          <w:rFonts w:ascii="Calibri" w:eastAsia="Calibri" w:hAnsi="Calibri" w:cs="Calibri"/>
          <w:sz w:val="22"/>
          <w:szCs w:val="22"/>
        </w:rPr>
        <w:t>bility to perform all essential functions using safe work methods and following safety regulations relating to job.</w:t>
      </w:r>
    </w:p>
    <w:p w:rsidR="00A513E6" w:rsidRPr="00AC2103" w:rsidRDefault="00A513E6" w:rsidP="00A513E6">
      <w:pPr>
        <w:adjustRightInd/>
        <w:spacing w:before="240"/>
        <w:rPr>
          <w:rFonts w:asciiTheme="minorHAnsi" w:hAnsiTheme="minorHAnsi" w:cs="Arial"/>
          <w:sz w:val="21"/>
          <w:szCs w:val="21"/>
        </w:rPr>
      </w:pPr>
      <w:r w:rsidRPr="00AC2103">
        <w:rPr>
          <w:rFonts w:asciiTheme="minorHAnsi" w:hAnsiTheme="minorHAnsi" w:cs="Arial"/>
          <w:b/>
          <w:bCs/>
          <w:sz w:val="21"/>
          <w:szCs w:val="21"/>
        </w:rPr>
        <w:t xml:space="preserve">EQUIPMENT/SOFTWARE: </w:t>
      </w:r>
      <w:r>
        <w:rPr>
          <w:rFonts w:asciiTheme="minorHAnsi" w:hAnsiTheme="minorHAnsi" w:cs="Arial"/>
          <w:b/>
          <w:bCs/>
          <w:sz w:val="21"/>
          <w:szCs w:val="21"/>
        </w:rPr>
        <w:t xml:space="preserve"> </w:t>
      </w:r>
      <w:r>
        <w:rPr>
          <w:rFonts w:asciiTheme="minorHAnsi" w:hAnsiTheme="minorHAnsi" w:cs="Arial"/>
          <w:sz w:val="21"/>
          <w:szCs w:val="21"/>
        </w:rPr>
        <w:t>u</w:t>
      </w:r>
      <w:r w:rsidRPr="00AC2103">
        <w:rPr>
          <w:rFonts w:asciiTheme="minorHAnsi" w:hAnsiTheme="minorHAnsi" w:cs="Arial"/>
          <w:sz w:val="21"/>
          <w:szCs w:val="21"/>
        </w:rPr>
        <w:t>se computers for data entry and/or handle, use, or repair hand-held power equipment</w:t>
      </w:r>
      <w:r w:rsidR="002527F6">
        <w:rPr>
          <w:rFonts w:asciiTheme="minorHAnsi" w:hAnsiTheme="minorHAnsi" w:cs="Arial"/>
          <w:sz w:val="21"/>
          <w:szCs w:val="21"/>
        </w:rPr>
        <w:t>, tools</w:t>
      </w:r>
      <w:r w:rsidRPr="00AC2103">
        <w:rPr>
          <w:rFonts w:asciiTheme="minorHAnsi" w:hAnsiTheme="minorHAnsi" w:cs="Arial"/>
          <w:sz w:val="21"/>
          <w:szCs w:val="21"/>
        </w:rPr>
        <w:t xml:space="preserve"> and/or light machinery.</w:t>
      </w:r>
    </w:p>
    <w:p w:rsidR="00443D53" w:rsidRPr="00443D53" w:rsidRDefault="00443D53" w:rsidP="00443D53">
      <w:pPr>
        <w:widowControl/>
        <w:suppressAutoHyphens/>
        <w:adjustRightInd/>
        <w:ind w:left="360"/>
        <w:jc w:val="both"/>
        <w:rPr>
          <w:rFonts w:ascii="Calibri" w:hAnsi="Calibri" w:cs="Calibri"/>
          <w:sz w:val="22"/>
          <w:szCs w:val="22"/>
        </w:rPr>
      </w:pPr>
    </w:p>
    <w:p w:rsidR="007C712D" w:rsidRDefault="00BB14C9" w:rsidP="007C712D">
      <w:pPr>
        <w:widowControl/>
        <w:suppressAutoHyphens/>
        <w:autoSpaceDE/>
        <w:autoSpaceDN/>
        <w:adjustRightInd/>
        <w:jc w:val="both"/>
        <w:rPr>
          <w:rFonts w:ascii="Calibri" w:eastAsia="Calibri" w:hAnsi="Calibri" w:cs="Calibri"/>
          <w:bCs/>
          <w:sz w:val="22"/>
          <w:szCs w:val="22"/>
        </w:rPr>
      </w:pPr>
      <w:r w:rsidRPr="00BB14C9">
        <w:rPr>
          <w:rFonts w:ascii="Calibri" w:eastAsia="Calibri" w:hAnsi="Calibri" w:cs="Calibri"/>
          <w:b/>
          <w:bCs/>
          <w:sz w:val="22"/>
          <w:szCs w:val="22"/>
        </w:rPr>
        <w:t xml:space="preserve">PHYSICAL DEMANDS: </w:t>
      </w:r>
      <w:r w:rsidR="00117DC1" w:rsidRPr="00117DC1">
        <w:rPr>
          <w:rFonts w:ascii="Calibri" w:eastAsia="Calibri" w:hAnsi="Calibri" w:cs="Calibri"/>
          <w:bCs/>
          <w:i/>
          <w:sz w:val="22"/>
          <w:szCs w:val="22"/>
        </w:rPr>
        <w:t>(</w:t>
      </w:r>
      <w:r w:rsidRPr="00117DC1">
        <w:rPr>
          <w:rFonts w:ascii="Calibri" w:eastAsia="Calibri" w:hAnsi="Calibri" w:cs="Calibri"/>
          <w:bCs/>
          <w:i/>
          <w:sz w:val="22"/>
          <w:szCs w:val="22"/>
        </w:rPr>
        <w:t>The physical demands described here are representative of those that must be met by an employee to successfully perform th</w:t>
      </w:r>
      <w:r w:rsidR="00117DC1">
        <w:rPr>
          <w:rFonts w:ascii="Calibri" w:eastAsia="Calibri" w:hAnsi="Calibri" w:cs="Calibri"/>
          <w:bCs/>
          <w:i/>
          <w:sz w:val="22"/>
          <w:szCs w:val="22"/>
        </w:rPr>
        <w:t>e essential tasks of this job.</w:t>
      </w:r>
      <w:r w:rsidR="00117DC1" w:rsidRPr="00117DC1">
        <w:rPr>
          <w:rFonts w:ascii="Calibri" w:eastAsia="Calibri" w:hAnsi="Calibri" w:cs="Calibri"/>
          <w:bCs/>
          <w:i/>
          <w:sz w:val="22"/>
          <w:szCs w:val="22"/>
        </w:rPr>
        <w:t>)</w:t>
      </w:r>
      <w:r w:rsidR="00117DC1">
        <w:rPr>
          <w:rFonts w:ascii="Calibri" w:eastAsia="Calibri" w:hAnsi="Calibri" w:cs="Calibri"/>
          <w:bCs/>
          <w:i/>
          <w:sz w:val="22"/>
          <w:szCs w:val="22"/>
        </w:rPr>
        <w:t xml:space="preserve"> </w:t>
      </w:r>
      <w:r w:rsidR="008008B4" w:rsidRPr="008008B4">
        <w:rPr>
          <w:rFonts w:ascii="Calibri" w:eastAsia="Calibri" w:hAnsi="Calibri" w:cs="Calibri"/>
          <w:bCs/>
          <w:sz w:val="22"/>
          <w:szCs w:val="22"/>
        </w:rPr>
        <w:t>R</w:t>
      </w:r>
      <w:r w:rsidRPr="008008B4">
        <w:rPr>
          <w:rFonts w:ascii="Calibri" w:eastAsia="Calibri" w:hAnsi="Calibri" w:cs="Calibri"/>
          <w:bCs/>
          <w:sz w:val="22"/>
          <w:szCs w:val="22"/>
        </w:rPr>
        <w:t>e</w:t>
      </w:r>
      <w:r w:rsidRPr="00BB14C9">
        <w:rPr>
          <w:rFonts w:ascii="Calibri" w:eastAsia="Calibri" w:hAnsi="Calibri" w:cs="Calibri"/>
          <w:bCs/>
          <w:sz w:val="22"/>
          <w:szCs w:val="22"/>
        </w:rPr>
        <w:t>gularly required to stand, walk, use hands and fingers to handle or feel objects, tools, or controls; and talk or hear</w:t>
      </w:r>
      <w:r w:rsidR="008008B4">
        <w:rPr>
          <w:rFonts w:ascii="Calibri" w:eastAsia="Calibri" w:hAnsi="Calibri" w:cs="Calibri"/>
          <w:bCs/>
          <w:sz w:val="22"/>
          <w:szCs w:val="22"/>
        </w:rPr>
        <w:t xml:space="preserve">. </w:t>
      </w:r>
      <w:r w:rsidRPr="00BB14C9">
        <w:rPr>
          <w:rFonts w:ascii="Calibri" w:eastAsia="Calibri" w:hAnsi="Calibri" w:cs="Calibri"/>
          <w:bCs/>
          <w:sz w:val="22"/>
          <w:szCs w:val="22"/>
        </w:rPr>
        <w:t xml:space="preserve"> </w:t>
      </w:r>
      <w:r w:rsidR="008008B4">
        <w:rPr>
          <w:rFonts w:ascii="Calibri" w:eastAsia="Calibri" w:hAnsi="Calibri" w:cs="Calibri"/>
          <w:bCs/>
          <w:sz w:val="22"/>
          <w:szCs w:val="22"/>
        </w:rPr>
        <w:t>O</w:t>
      </w:r>
      <w:r w:rsidRPr="00BB14C9">
        <w:rPr>
          <w:rFonts w:ascii="Calibri" w:eastAsia="Calibri" w:hAnsi="Calibri" w:cs="Calibri"/>
          <w:bCs/>
          <w:sz w:val="22"/>
          <w:szCs w:val="22"/>
        </w:rPr>
        <w:t xml:space="preserve">ccasionally required to sit.  </w:t>
      </w:r>
      <w:r w:rsidR="008008B4">
        <w:rPr>
          <w:rFonts w:ascii="Calibri" w:eastAsia="Calibri" w:hAnsi="Calibri" w:cs="Calibri"/>
          <w:bCs/>
          <w:sz w:val="22"/>
          <w:szCs w:val="22"/>
        </w:rPr>
        <w:t>F</w:t>
      </w:r>
      <w:r w:rsidRPr="00BB14C9">
        <w:rPr>
          <w:rFonts w:ascii="Calibri" w:eastAsia="Calibri" w:hAnsi="Calibri" w:cs="Calibri"/>
          <w:bCs/>
          <w:sz w:val="22"/>
          <w:szCs w:val="22"/>
        </w:rPr>
        <w:t xml:space="preserve">requently must squat, stoop, or kneel, reach above the head and reach forward. </w:t>
      </w:r>
      <w:r w:rsidR="00C94D66">
        <w:rPr>
          <w:rFonts w:ascii="Calibri" w:eastAsia="Calibri" w:hAnsi="Calibri" w:cs="Calibri"/>
          <w:bCs/>
          <w:sz w:val="22"/>
          <w:szCs w:val="22"/>
        </w:rPr>
        <w:t>Daily</w:t>
      </w:r>
      <w:r w:rsidR="00C94D66" w:rsidRPr="00BB14C9">
        <w:rPr>
          <w:rFonts w:ascii="Calibri" w:eastAsia="Calibri" w:hAnsi="Calibri" w:cs="Calibri"/>
          <w:bCs/>
          <w:sz w:val="22"/>
          <w:szCs w:val="22"/>
        </w:rPr>
        <w:t xml:space="preserve"> uses hand strength to grasp tools</w:t>
      </w:r>
      <w:r w:rsidR="00C94D66">
        <w:rPr>
          <w:rFonts w:ascii="Calibri" w:eastAsia="Calibri" w:hAnsi="Calibri" w:cs="Calibri"/>
          <w:bCs/>
          <w:sz w:val="22"/>
          <w:szCs w:val="22"/>
        </w:rPr>
        <w:t>, supplies and equipment</w:t>
      </w:r>
      <w:r w:rsidR="00C94D66" w:rsidRPr="00BB14C9">
        <w:rPr>
          <w:rFonts w:ascii="Calibri" w:eastAsia="Calibri" w:hAnsi="Calibri" w:cs="Calibri"/>
          <w:bCs/>
          <w:sz w:val="22"/>
          <w:szCs w:val="22"/>
        </w:rPr>
        <w:t>.</w:t>
      </w:r>
      <w:r w:rsidRPr="00BB14C9">
        <w:rPr>
          <w:rFonts w:ascii="Calibri" w:eastAsia="Calibri" w:hAnsi="Calibri" w:cs="Calibri"/>
          <w:bCs/>
          <w:sz w:val="22"/>
          <w:szCs w:val="22"/>
        </w:rPr>
        <w:t xml:space="preserve"> </w:t>
      </w:r>
      <w:r w:rsidR="00742A0B">
        <w:rPr>
          <w:rFonts w:ascii="Calibri" w:eastAsia="Calibri" w:hAnsi="Calibri" w:cs="Calibri"/>
          <w:bCs/>
          <w:sz w:val="22"/>
          <w:szCs w:val="22"/>
        </w:rPr>
        <w:t>Oc</w:t>
      </w:r>
      <w:r w:rsidR="00C94D66">
        <w:rPr>
          <w:rFonts w:ascii="Calibri" w:eastAsia="Calibri" w:hAnsi="Calibri" w:cs="Calibri"/>
          <w:bCs/>
          <w:sz w:val="22"/>
          <w:szCs w:val="22"/>
        </w:rPr>
        <w:t>c</w:t>
      </w:r>
      <w:r w:rsidR="00742A0B">
        <w:rPr>
          <w:rFonts w:ascii="Calibri" w:eastAsia="Calibri" w:hAnsi="Calibri" w:cs="Calibri"/>
          <w:bCs/>
          <w:sz w:val="22"/>
          <w:szCs w:val="22"/>
        </w:rPr>
        <w:t>asional</w:t>
      </w:r>
      <w:r w:rsidR="00C94D66">
        <w:rPr>
          <w:rFonts w:ascii="Calibri" w:eastAsia="Calibri" w:hAnsi="Calibri" w:cs="Calibri"/>
          <w:bCs/>
          <w:sz w:val="22"/>
          <w:szCs w:val="22"/>
        </w:rPr>
        <w:t>l</w:t>
      </w:r>
      <w:r w:rsidR="00742A0B">
        <w:rPr>
          <w:rFonts w:ascii="Calibri" w:eastAsia="Calibri" w:hAnsi="Calibri" w:cs="Calibri"/>
          <w:bCs/>
          <w:sz w:val="22"/>
          <w:szCs w:val="22"/>
        </w:rPr>
        <w:t xml:space="preserve">y </w:t>
      </w:r>
      <w:r w:rsidRPr="00BB14C9">
        <w:rPr>
          <w:rFonts w:ascii="Calibri" w:eastAsia="Calibri" w:hAnsi="Calibri" w:cs="Calibri"/>
          <w:bCs/>
          <w:sz w:val="22"/>
          <w:szCs w:val="22"/>
        </w:rPr>
        <w:t>climb</w:t>
      </w:r>
      <w:r w:rsidR="00742A0B">
        <w:rPr>
          <w:rFonts w:ascii="Calibri" w:eastAsia="Calibri" w:hAnsi="Calibri" w:cs="Calibri"/>
          <w:bCs/>
          <w:sz w:val="22"/>
          <w:szCs w:val="22"/>
        </w:rPr>
        <w:t>s</w:t>
      </w:r>
      <w:r w:rsidRPr="00BB14C9">
        <w:rPr>
          <w:rFonts w:ascii="Calibri" w:eastAsia="Calibri" w:hAnsi="Calibri" w:cs="Calibri"/>
          <w:bCs/>
          <w:sz w:val="22"/>
          <w:szCs w:val="22"/>
        </w:rPr>
        <w:t xml:space="preserve"> ladders.  </w:t>
      </w:r>
      <w:r w:rsidR="008008B4">
        <w:rPr>
          <w:rFonts w:ascii="Calibri" w:eastAsia="Calibri" w:hAnsi="Calibri" w:cs="Calibri"/>
          <w:bCs/>
          <w:sz w:val="22"/>
          <w:szCs w:val="22"/>
        </w:rPr>
        <w:t>F</w:t>
      </w:r>
      <w:r w:rsidRPr="00BB14C9">
        <w:rPr>
          <w:rFonts w:ascii="Calibri" w:eastAsia="Calibri" w:hAnsi="Calibri" w:cs="Calibri"/>
          <w:bCs/>
          <w:sz w:val="22"/>
          <w:szCs w:val="22"/>
        </w:rPr>
        <w:t xml:space="preserve">requently lift and/or move up to 25 pounds and occasionally lift and/or move up to 100 pounds.   </w:t>
      </w:r>
    </w:p>
    <w:p w:rsidR="00117DC1" w:rsidRPr="00BB14C9" w:rsidRDefault="00117DC1" w:rsidP="007C712D">
      <w:pPr>
        <w:widowControl/>
        <w:suppressAutoHyphens/>
        <w:autoSpaceDE/>
        <w:autoSpaceDN/>
        <w:adjustRightInd/>
        <w:jc w:val="both"/>
        <w:rPr>
          <w:rFonts w:ascii="Calibri" w:eastAsia="Calibri" w:hAnsi="Calibri" w:cs="Calibri"/>
          <w:bCs/>
          <w:sz w:val="22"/>
          <w:szCs w:val="22"/>
        </w:rPr>
      </w:pPr>
    </w:p>
    <w:p w:rsidR="00BB14C9" w:rsidRPr="00BB14C9" w:rsidRDefault="00BB14C9" w:rsidP="007C712D">
      <w:pPr>
        <w:widowControl/>
        <w:suppressAutoHyphens/>
        <w:autoSpaceDE/>
        <w:autoSpaceDN/>
        <w:adjustRightInd/>
        <w:jc w:val="both"/>
        <w:rPr>
          <w:rFonts w:ascii="Calibri" w:eastAsia="Calibri" w:hAnsi="Calibri" w:cs="Calibri"/>
          <w:bCs/>
          <w:sz w:val="22"/>
          <w:szCs w:val="22"/>
        </w:rPr>
      </w:pPr>
      <w:r w:rsidRPr="00BB14C9">
        <w:rPr>
          <w:rFonts w:ascii="Calibri" w:eastAsia="Calibri" w:hAnsi="Calibri" w:cs="Calibri"/>
          <w:b/>
          <w:bCs/>
          <w:sz w:val="22"/>
          <w:szCs w:val="22"/>
        </w:rPr>
        <w:t>WORK ENVIRONMENT:</w:t>
      </w:r>
      <w:r w:rsidRPr="00BB14C9">
        <w:rPr>
          <w:rFonts w:ascii="Calibri" w:eastAsia="Calibri" w:hAnsi="Calibri" w:cs="Calibri"/>
          <w:bCs/>
          <w:sz w:val="22"/>
          <w:szCs w:val="22"/>
        </w:rPr>
        <w:t xml:space="preserve">  </w:t>
      </w:r>
      <w:r w:rsidR="00117DC1" w:rsidRPr="00117DC1">
        <w:rPr>
          <w:rFonts w:ascii="Calibri" w:eastAsia="Calibri" w:hAnsi="Calibri" w:cs="Calibri"/>
          <w:bCs/>
          <w:i/>
          <w:sz w:val="22"/>
          <w:szCs w:val="22"/>
        </w:rPr>
        <w:t>(</w:t>
      </w:r>
      <w:r w:rsidRPr="00117DC1">
        <w:rPr>
          <w:rFonts w:ascii="Calibri" w:eastAsia="Calibri" w:hAnsi="Calibri" w:cs="Calibri"/>
          <w:bCs/>
          <w:i/>
          <w:sz w:val="22"/>
          <w:szCs w:val="22"/>
        </w:rPr>
        <w:t>The work environment described here is representative of those an employee encounters while performing the essential functions of this job.</w:t>
      </w:r>
      <w:r w:rsidR="00117DC1" w:rsidRPr="00117DC1">
        <w:rPr>
          <w:rFonts w:ascii="Calibri" w:eastAsia="Calibri" w:hAnsi="Calibri" w:cs="Calibri"/>
          <w:bCs/>
          <w:i/>
          <w:sz w:val="22"/>
          <w:szCs w:val="22"/>
        </w:rPr>
        <w:t>)</w:t>
      </w:r>
      <w:r w:rsidRPr="00BB14C9">
        <w:rPr>
          <w:rFonts w:ascii="Calibri" w:eastAsia="Calibri" w:hAnsi="Calibri" w:cs="Calibri"/>
          <w:bCs/>
          <w:sz w:val="22"/>
          <w:szCs w:val="22"/>
        </w:rPr>
        <w:t xml:space="preserve">  </w:t>
      </w:r>
      <w:r w:rsidR="008008B4">
        <w:rPr>
          <w:rFonts w:ascii="Calibri" w:eastAsia="Calibri" w:hAnsi="Calibri" w:cs="Calibri"/>
          <w:bCs/>
          <w:sz w:val="22"/>
          <w:szCs w:val="22"/>
        </w:rPr>
        <w:t>R</w:t>
      </w:r>
      <w:r w:rsidRPr="00BB14C9">
        <w:rPr>
          <w:rFonts w:ascii="Calibri" w:eastAsia="Calibri" w:hAnsi="Calibri" w:cs="Calibri"/>
          <w:bCs/>
          <w:sz w:val="22"/>
          <w:szCs w:val="22"/>
        </w:rPr>
        <w:t xml:space="preserve">egularly works indoors and outdoors.  </w:t>
      </w:r>
      <w:r w:rsidR="008008B4">
        <w:rPr>
          <w:rFonts w:ascii="Calibri" w:eastAsia="Calibri" w:hAnsi="Calibri" w:cs="Calibri"/>
          <w:bCs/>
          <w:sz w:val="22"/>
          <w:szCs w:val="22"/>
        </w:rPr>
        <w:t>O</w:t>
      </w:r>
      <w:r w:rsidRPr="00BB14C9">
        <w:rPr>
          <w:rFonts w:ascii="Calibri" w:eastAsia="Calibri" w:hAnsi="Calibri" w:cs="Calibri"/>
          <w:bCs/>
          <w:sz w:val="22"/>
          <w:szCs w:val="22"/>
        </w:rPr>
        <w:t xml:space="preserve">ccasionally work with toxic or caustic chemicals such as petroleum products, degreasers, and sprays.  </w:t>
      </w:r>
      <w:r w:rsidR="008008B4">
        <w:rPr>
          <w:rFonts w:ascii="Calibri" w:eastAsia="Calibri" w:hAnsi="Calibri" w:cs="Calibri"/>
          <w:bCs/>
          <w:sz w:val="22"/>
          <w:szCs w:val="22"/>
        </w:rPr>
        <w:t>F</w:t>
      </w:r>
      <w:r w:rsidR="002361D2">
        <w:rPr>
          <w:rFonts w:ascii="Calibri" w:eastAsia="Calibri" w:hAnsi="Calibri" w:cs="Calibri"/>
          <w:bCs/>
          <w:sz w:val="22"/>
          <w:szCs w:val="22"/>
        </w:rPr>
        <w:t xml:space="preserve">requently exposed to risk of electrical shock, mechanical hazards, explosive hazards, burn hazards, chemical hazards. </w:t>
      </w:r>
      <w:r w:rsidR="008008B4">
        <w:rPr>
          <w:rFonts w:ascii="Calibri" w:eastAsia="Calibri" w:hAnsi="Calibri" w:cs="Calibri"/>
          <w:bCs/>
          <w:sz w:val="22"/>
          <w:szCs w:val="22"/>
        </w:rPr>
        <w:t>M</w:t>
      </w:r>
      <w:r w:rsidRPr="00BB14C9">
        <w:rPr>
          <w:rFonts w:ascii="Calibri" w:eastAsia="Calibri" w:hAnsi="Calibri" w:cs="Calibri"/>
          <w:bCs/>
          <w:sz w:val="22"/>
          <w:szCs w:val="22"/>
        </w:rPr>
        <w:t xml:space="preserve">eet deadlines </w:t>
      </w:r>
      <w:r w:rsidR="008008B4">
        <w:rPr>
          <w:rFonts w:ascii="Calibri" w:eastAsia="Calibri" w:hAnsi="Calibri" w:cs="Calibri"/>
          <w:bCs/>
          <w:sz w:val="22"/>
          <w:szCs w:val="22"/>
        </w:rPr>
        <w:t>with severe time constraints.  Moderate noise level. F</w:t>
      </w:r>
      <w:r w:rsidR="008008B4">
        <w:rPr>
          <w:rFonts w:asciiTheme="minorHAnsi" w:hAnsiTheme="minorHAnsi" w:cs="Arial"/>
          <w:spacing w:val="-3"/>
          <w:sz w:val="21"/>
          <w:szCs w:val="21"/>
        </w:rPr>
        <w:t>requently</w:t>
      </w:r>
      <w:r w:rsidR="008008B4" w:rsidRPr="00AC2103">
        <w:rPr>
          <w:rFonts w:asciiTheme="minorHAnsi" w:hAnsiTheme="minorHAnsi" w:cs="Arial"/>
          <w:sz w:val="21"/>
          <w:szCs w:val="21"/>
        </w:rPr>
        <w:t xml:space="preserve"> exposed to wet and/or humid conditions; fumes or airborne particles; outside weather conditions; extreme cold; extreme heat</w:t>
      </w:r>
      <w:r w:rsidR="008008B4">
        <w:rPr>
          <w:rFonts w:asciiTheme="minorHAnsi" w:hAnsiTheme="minorHAnsi" w:cs="Arial"/>
          <w:sz w:val="21"/>
          <w:szCs w:val="21"/>
        </w:rPr>
        <w:t>.</w:t>
      </w:r>
    </w:p>
    <w:p w:rsidR="001D12C6" w:rsidRDefault="001D12C6" w:rsidP="00173D2F">
      <w:pPr>
        <w:widowControl/>
        <w:adjustRightInd/>
        <w:spacing w:before="360"/>
        <w:rPr>
          <w:rFonts w:ascii="Calibri" w:hAnsi="Calibri" w:cs="Calibri"/>
          <w:sz w:val="22"/>
          <w:szCs w:val="22"/>
        </w:rPr>
      </w:pPr>
      <w:r w:rsidRPr="00354863">
        <w:rPr>
          <w:rFonts w:ascii="Calibri" w:hAnsi="Calibri" w:cs="Calibri"/>
          <w:b/>
          <w:bCs/>
          <w:sz w:val="22"/>
          <w:szCs w:val="22"/>
        </w:rPr>
        <w:t>POSITIONS SUPERVISED</w:t>
      </w:r>
      <w:r w:rsidRPr="00DA33B3">
        <w:rPr>
          <w:rFonts w:ascii="Calibri" w:hAnsi="Calibri" w:cs="Calibri"/>
          <w:b/>
          <w:bCs/>
          <w:sz w:val="22"/>
          <w:szCs w:val="22"/>
        </w:rPr>
        <w:t xml:space="preserve">: </w:t>
      </w:r>
      <w:r w:rsidRPr="00DA33B3">
        <w:rPr>
          <w:rFonts w:ascii="Calibri" w:hAnsi="Calibri" w:cs="Calibri"/>
          <w:sz w:val="22"/>
          <w:szCs w:val="22"/>
        </w:rPr>
        <w:t>None</w:t>
      </w:r>
    </w:p>
    <w:p w:rsidR="001F2755" w:rsidRDefault="001F2755" w:rsidP="00A56AD2">
      <w:pPr>
        <w:rPr>
          <w:rFonts w:asciiTheme="minorHAnsi" w:hAnsiTheme="minorHAnsi" w:cs="Arial"/>
          <w:b/>
          <w:bCs/>
          <w:sz w:val="22"/>
          <w:szCs w:val="22"/>
        </w:rPr>
      </w:pPr>
    </w:p>
    <w:p w:rsidR="00A56AD2" w:rsidRDefault="00A56AD2" w:rsidP="00A56AD2">
      <w:pPr>
        <w:rPr>
          <w:rFonts w:ascii="Calibri" w:eastAsia="Calibri" w:hAnsi="Calibri" w:cs="Calibri"/>
          <w:sz w:val="22"/>
          <w:szCs w:val="22"/>
        </w:rPr>
      </w:pPr>
      <w:r w:rsidRPr="00575A7B">
        <w:rPr>
          <w:rFonts w:asciiTheme="minorHAnsi" w:hAnsiTheme="minorHAnsi" w:cs="Arial"/>
          <w:b/>
          <w:bCs/>
          <w:sz w:val="22"/>
          <w:szCs w:val="22"/>
        </w:rPr>
        <w:t xml:space="preserve">SIGNATURES:  </w:t>
      </w:r>
      <w:r w:rsidRPr="00575A7B">
        <w:rPr>
          <w:rFonts w:asciiTheme="minorHAnsi" w:hAnsiTheme="minorHAnsi" w:cs="Arial"/>
          <w:sz w:val="22"/>
          <w:szCs w:val="22"/>
        </w:rPr>
        <w:t xml:space="preserve">I have read and reviewed the above job description with my immediate supervisor. </w:t>
      </w:r>
      <w:r w:rsidRPr="00575A7B">
        <w:rPr>
          <w:rFonts w:ascii="Calibri" w:eastAsia="Calibri" w:hAnsi="Calibri" w:cs="Calibri"/>
          <w:sz w:val="22"/>
          <w:szCs w:val="22"/>
        </w:rPr>
        <w:t xml:space="preserve">This job description has been designed to indicate the general nature and level of work performed.  It is not designed to contain or be interpreted as a comprehensive inventory of all duties, responsibilities and qualification required </w:t>
      </w:r>
      <w:r>
        <w:rPr>
          <w:rFonts w:ascii="Calibri" w:eastAsia="Calibri" w:hAnsi="Calibri" w:cs="Calibri"/>
          <w:sz w:val="22"/>
          <w:szCs w:val="22"/>
        </w:rPr>
        <w:t xml:space="preserve">for </w:t>
      </w:r>
      <w:r w:rsidRPr="00575A7B">
        <w:rPr>
          <w:rFonts w:ascii="Calibri" w:eastAsia="Calibri" w:hAnsi="Calibri" w:cs="Calibri"/>
          <w:sz w:val="22"/>
          <w:szCs w:val="22"/>
        </w:rPr>
        <w:t>the job.</w:t>
      </w:r>
    </w:p>
    <w:p w:rsidR="00A56AD2" w:rsidRDefault="00A56AD2" w:rsidP="00A56AD2">
      <w:pPr>
        <w:rPr>
          <w:rFonts w:ascii="Calibri" w:eastAsia="Calibri" w:hAnsi="Calibri" w:cs="Calibri"/>
          <w:sz w:val="22"/>
          <w:szCs w:val="22"/>
        </w:rPr>
      </w:pPr>
    </w:p>
    <w:p w:rsidR="00A56AD2" w:rsidRPr="00575A7B" w:rsidRDefault="00A56AD2" w:rsidP="00A56AD2">
      <w:pPr>
        <w:rPr>
          <w:rFonts w:ascii="Calibri" w:eastAsia="Calibri" w:hAnsi="Calibri" w:cs="Calibri"/>
          <w:sz w:val="22"/>
          <w:szCs w:val="22"/>
        </w:rPr>
      </w:pPr>
    </w:p>
    <w:p w:rsidR="001D12C6" w:rsidRPr="00DA33B3" w:rsidRDefault="00443D53" w:rsidP="0099126C">
      <w:pPr>
        <w:widowControl/>
        <w:tabs>
          <w:tab w:val="left" w:pos="4950"/>
          <w:tab w:val="right" w:pos="7052"/>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58240" behindDoc="0" locked="0" layoutInCell="0" allowOverlap="1">
                <wp:simplePos x="0" y="0"/>
                <wp:positionH relativeFrom="column">
                  <wp:posOffset>3136900</wp:posOffset>
                </wp:positionH>
                <wp:positionV relativeFrom="paragraph">
                  <wp:posOffset>3810</wp:posOffset>
                </wp:positionV>
                <wp:extent cx="2006600" cy="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C21906E" id="Line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JE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mGQd56CaHTwJaQYEo11/hPXHQpGiSVwjsDktHU+ECHFEBLuUXojpIxi&#10;S4X6Es+nszQmOC0FC84Q5uxhX0mLTiSMS/xiVeB5DLP6qFgEazlh65vtiZBXGy6XKuBBKUDnZl3n&#10;4cdT+rRerBf5KJ/M16M8revRx02Vj+ab7MOsntZVVWc/A7UsL1rBGFeB3TCbWf532t9eyXWq7tN5&#10;b0PyFj32C8gO/0g6ahnkuw7CXrPLzg4awzjG4NvTCfP+uAf78YGvfgEAAP//AwBQSwMEFAAGAAgA&#10;AAAhAKWFWljZAAAABQEAAA8AAABkcnMvZG93bnJldi54bWxMj8FOwzAQRO9I/IO1SNyoHdRUJY1T&#10;IaQgLhwoiLMbu0mEvY5sNw58PdsTHJ9mNfO23i/OstmEOHqUUKwEMIOd1yP2Ej7e27stsJgUamU9&#10;GgnfJsK+ub6qVaV9xjczH1LPqARjpSQMKU0V57EbjFNx5SeDlJ18cCoRhp7roDKVO8vvhdhwp0ak&#10;hUFN5mkw3dfh7CRgkT5tzinP4ad8LouyfRGvrZS3N8vjDlgyS/o7hos+qUNDTkd/Rh2ZlbB+WNMv&#10;ScIGGMXbQhAeL8ibmv+3b34BAAD//wMAUEsBAi0AFAAGAAgAAAAhALaDOJL+AAAA4QEAABMAAAAA&#10;AAAAAAAAAAAAAAAAAFtDb250ZW50X1R5cGVzXS54bWxQSwECLQAUAAYACAAAACEAOP0h/9YAAACU&#10;AQAACwAAAAAAAAAAAAAAAAAvAQAAX3JlbHMvLnJlbHNQSwECLQAUAAYACAAAACEAyKUiRBACAAAo&#10;BAAADgAAAAAAAAAAAAAAAAAuAgAAZHJzL2Uyb0RvYy54bWxQSwECLQAUAAYACAAAACEApYVaWNkA&#10;AAAFAQAADwAAAAAAAAAAAAAAAABqBAAAZHJzL2Rvd25yZXYueG1sUEsFBgAAAAAEAAQA8wAAAHAF&#10;AA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1952625" cy="0"/>
                <wp:effectExtent l="0" t="0" r="0" b="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0199B5D" id="Line 2"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I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E2n+TTfIIRHXwJKYdEY53/xHWHglFhCZwjMDltnQ9ESDmEhHuU3ggp&#10;o9hSob7C06dJGhOcloIFZwhz9rBfSYtOJIxL/GJV4HkMs/qoWARrOWHrm+2JkFcbLpcq4EEpQOdm&#10;Xefhxzydr2frWTEq8ul6VKR1Pfq4WRWj6Sb7MKmf6tWqzn4GallRtoIxrgK7YTaz4u+0v72S61Td&#10;p/PehuQteuwXkB3+kXTUMsh3HYS9ZpedHTSGcYzBt6cT5v1xD/bjA1/+AgAA//8DAFBLAwQUAAYA&#10;CAAAACEA6AFoGNYAAAACAQAADwAAAGRycy9kb3ducmV2LnhtbEyPQUvEMBSE74L/ITzBm5tU6Sq1&#10;6SJCxYsHV/GcbZ5tsXkpydum+uvNnvQ4zDDzTb1b3SQWDHH0pKHYKBBInbcj9Rre39qrOxCRDVkz&#10;eUIN3xhh15yf1aayPtErLnvuRS6hWBkNA/NcSRm7AZ2JGz8jZe/TB2c4y9BLG0zK5W6S10ptpTMj&#10;5YXBzPg4YPe1PzoNVPDHlBKnJfyUT2VRts/qpdX68mJ9uAfBuPJfGE74GR2azHTwR7JRTBryEdaw&#10;BZG9G3VbgjicpGxq+R+9+QUAAP//AwBQSwECLQAUAAYACAAAACEAtoM4kv4AAADhAQAAEwAAAAAA&#10;AAAAAAAAAAAAAAAAW0NvbnRlbnRfVHlwZXNdLnhtbFBLAQItABQABgAIAAAAIQA4/SH/1gAAAJQB&#10;AAALAAAAAAAAAAAAAAAAAC8BAABfcmVscy8ucmVsc1BLAQItABQABgAIAAAAIQCaPEI8EgIAACgE&#10;AAAOAAAAAAAAAAAAAAAAAC4CAABkcnMvZTJvRG9jLnhtbFBLAQItABQABgAIAAAAIQDoAWgY1gAA&#10;AAIBAAAPAAAAAAAAAAAAAAAAAGwEAABkcnMvZG93bnJldi54bWxQSwUGAAAAAAQABADzAAAAbwUA&#10;AAAA&#10;" o:allowincell="f" strokeweight=".5pt">
                <w10:wrap type="square"/>
              </v:line>
            </w:pict>
          </mc:Fallback>
        </mc:AlternateContent>
      </w:r>
      <w:r w:rsidR="001D12C6" w:rsidRPr="00DA33B3">
        <w:rPr>
          <w:rFonts w:ascii="Calibri" w:hAnsi="Calibri" w:cs="Calibri"/>
          <w:sz w:val="22"/>
          <w:szCs w:val="22"/>
        </w:rPr>
        <w:t>Employee Signature/Date</w:t>
      </w:r>
      <w:r w:rsidR="001D12C6" w:rsidRPr="00DA33B3">
        <w:rPr>
          <w:rFonts w:ascii="Calibri" w:hAnsi="Calibri" w:cs="Calibri"/>
          <w:sz w:val="22"/>
          <w:szCs w:val="22"/>
        </w:rPr>
        <w:tab/>
        <w:t>Supervisor Signature/Date</w:t>
      </w:r>
    </w:p>
    <w:p w:rsidR="00DA33B3" w:rsidRPr="00DA33B3" w:rsidRDefault="00DA33B3" w:rsidP="0099126C">
      <w:pPr>
        <w:widowControl/>
        <w:tabs>
          <w:tab w:val="left" w:pos="4950"/>
          <w:tab w:val="right" w:pos="7052"/>
        </w:tabs>
        <w:adjustRightInd/>
        <w:rPr>
          <w:rFonts w:ascii="Calibri" w:hAnsi="Calibri" w:cs="Calibri"/>
          <w:sz w:val="22"/>
          <w:szCs w:val="22"/>
        </w:rPr>
      </w:pPr>
    </w:p>
    <w:p w:rsidR="00DA33B3" w:rsidRPr="00DA33B3" w:rsidRDefault="00117DC1" w:rsidP="0099126C">
      <w:pPr>
        <w:widowControl/>
        <w:tabs>
          <w:tab w:val="left" w:pos="4950"/>
          <w:tab w:val="right" w:pos="7052"/>
        </w:tabs>
        <w:adjustRightInd/>
        <w:rPr>
          <w:rFonts w:ascii="Calibri" w:hAnsi="Calibri" w:cs="Calibri"/>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268605</wp:posOffset>
                </wp:positionV>
                <wp:extent cx="6851015" cy="944880"/>
                <wp:effectExtent l="0" t="0" r="26035" b="266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944880"/>
                        </a:xfrm>
                        <a:prstGeom prst="rect">
                          <a:avLst/>
                        </a:prstGeom>
                        <a:solidFill>
                          <a:srgbClr val="FFFFFF"/>
                        </a:solidFill>
                        <a:ln w="9525">
                          <a:solidFill>
                            <a:srgbClr val="000000"/>
                          </a:solidFill>
                          <a:miter lim="800000"/>
                          <a:headEnd/>
                          <a:tailEnd/>
                        </a:ln>
                      </wps:spPr>
                      <wps:txbx>
                        <w:txbxContent>
                          <w:p w:rsidR="00DB31FF" w:rsidRPr="00876158" w:rsidRDefault="00DB31FF" w:rsidP="00DB31FF">
                            <w:pPr>
                              <w:rPr>
                                <w:rFonts w:asciiTheme="minorHAnsi" w:hAnsiTheme="minorHAnsi"/>
                                <w:color w:val="000000"/>
                              </w:rPr>
                            </w:pPr>
                            <w:r w:rsidRPr="00876158">
                              <w:rPr>
                                <w:rFonts w:asciiTheme="minorHAnsi" w:hAnsiTheme="minorHAnsi"/>
                                <w:b/>
                              </w:rPr>
                              <w:t xml:space="preserve">NOTICE OF NON-DISCRIMINATION: </w:t>
                            </w:r>
                            <w:r w:rsidRPr="00876158">
                              <w:rPr>
                                <w:rFonts w:asciiTheme="minorHAnsi" w:hAnsiTheme="minorHAnsi"/>
                              </w:rPr>
                              <w:t xml:space="preserve"> </w:t>
                            </w:r>
                            <w:r w:rsidRPr="00876158">
                              <w:rPr>
                                <w:rFonts w:asciiTheme="minorHAnsi" w:hAnsiTheme="minorHAnsi"/>
                                <w:i/>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r w:rsidR="004D7382" w:rsidRPr="00876158">
                              <w:rPr>
                                <w:rFonts w:asciiTheme="minorHAnsi" w:hAnsiTheme="minorHAnsi"/>
                                <w:i/>
                              </w:rPr>
                              <w:t> 636</w:t>
                            </w:r>
                            <w:r w:rsidRPr="00876158">
                              <w:rPr>
                                <w:rFonts w:asciiTheme="minorHAnsi" w:hAnsiTheme="minorHAnsi"/>
                                <w:i/>
                              </w:rPr>
                              <w:t>-584-6712.  East Central College is an equal opportunity employer and provider of employment and training services.  Auxiliary aids and services are available upon request to individuals with disabilities.</w:t>
                            </w:r>
                            <w:r w:rsidRPr="00876158">
                              <w:rPr>
                                <w:rFonts w:asciiTheme="minorHAnsi" w:hAnsiTheme="minorHAnsi"/>
                              </w:rPr>
                              <w:t xml:space="preserve"> </w:t>
                            </w:r>
                          </w:p>
                          <w:p w:rsidR="00117DC1" w:rsidRPr="00DA33B3" w:rsidRDefault="00117DC1" w:rsidP="002C2F75">
                            <w:pPr>
                              <w:ind w:left="360"/>
                              <w:jc w:val="both"/>
                              <w:rPr>
                                <w:rFonts w:ascii="Calibri" w:eastAsia="Calibri" w:hAnsi="Calibri" w:cs="Calibri"/>
                                <w:i/>
                              </w:rPr>
                            </w:pPr>
                          </w:p>
                          <w:p w:rsidR="00D70289" w:rsidRDefault="00D702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21.15pt;width:539.45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eKgIAAFAEAAAOAAAAZHJzL2Uyb0RvYy54bWysVNtu2zAMfR+wfxD0vtjOkjY14hRdugwD&#10;ugvQ7gNkWbaFSaImKbG7ry8lp1nQbS/D/CCIEnVInkN6fT1qRQ7CeQmmosUsp0QYDo00XUW/Peze&#10;rCjxgZmGKTCioo/C0+vN61frwZZiDj2oRjiCIMaXg61oH4Its8zzXmjmZ2CFwcsWnGYBTddljWMD&#10;omuVzfP8IhvANdYBF97j6e10STcJv20FD1/a1otAVEUxt5BWl9Y6rtlmzcrOMdtLfkyD/UMWmkmD&#10;QU9QtywwsnfyNygtuQMPbZhx0Bm0reQi1YDVFPmLau57ZkWqBcnx9kST/3+w/PPhqyOyqehbSgzT&#10;KNGDGAN5ByO5jOwM1pfodG/RLYx4jCqnSr29A/7dEwPbnplO3DgHQy9Yg9kV8WV29nTC8RGkHj5B&#10;g2HYPkACGlunI3VIBkF0VOnxpExMhePhxWpZ5MWSEo53V4vFapWky1j5/No6Hz4I0CRuKupQ+YTO&#10;Dnc+xGxY+ewSg3lQstlJpZLhunqrHDkw7JJd+lIBL9yUIQNGX86XEwF/hcjT9ycILQO2u5K6oquT&#10;Eysjbe9Nk5oxMKmmPaaszJHHSN1EYhjr8ahLDc0jMupgamscQ9z04H5SMmBLV9T/2DMnKFEfDapy&#10;VSwWcQaSsVheztFw5zf1+Q0zHKEqGiiZttswzc3eOtn1GGnqAwM3qGQrE8lR8imrY97Yton744jF&#10;uTi3k9evH8HmCQAA//8DAFBLAwQUAAYACAAAACEAG6pcwd8AAAAIAQAADwAAAGRycy9kb3ducmV2&#10;LnhtbEyPwU7DMBBE70j9B2srcUHUSVu1SYhTVUgguJWC4OrG2ySqvQ62m4a/xz3BbVazmnlTbkaj&#10;2YDOd5YEpLMEGFJtVUeNgI/3p/sMmA+SlNSWUMAPethUk5tSFspe6A2HfWhYDCFfSAFtCH3Bua9b&#10;NNLPbI8UvaN1RoZ4uoYrJy8x3Gg+T5IVN7Kj2NDKHh9brE/7sxGQLV+GL/+62H3Wq6POw916eP52&#10;QtxOx+0DsIBj+HuGK35EhyoyHeyZlGdaQBwSBCznC2BXN1lnObBDVHmaAq9K/n9A9QsAAP//AwBQ&#10;SwECLQAUAAYACAAAACEAtoM4kv4AAADhAQAAEwAAAAAAAAAAAAAAAAAAAAAAW0NvbnRlbnRfVHlw&#10;ZXNdLnhtbFBLAQItABQABgAIAAAAIQA4/SH/1gAAAJQBAAALAAAAAAAAAAAAAAAAAC8BAABfcmVs&#10;cy8ucmVsc1BLAQItABQABgAIAAAAIQCyWw/eKgIAAFAEAAAOAAAAAAAAAAAAAAAAAC4CAABkcnMv&#10;ZTJvRG9jLnhtbFBLAQItABQABgAIAAAAIQAbqlzB3wAAAAgBAAAPAAAAAAAAAAAAAAAAAIQEAABk&#10;cnMvZG93bnJldi54bWxQSwUGAAAAAAQABADzAAAAkAUAAAAA&#10;">
                <v:textbox>
                  <w:txbxContent>
                    <w:p w:rsidR="00DB31FF" w:rsidRPr="00876158" w:rsidRDefault="00DB31FF" w:rsidP="00DB31FF">
                      <w:pPr>
                        <w:rPr>
                          <w:rFonts w:asciiTheme="minorHAnsi" w:hAnsiTheme="minorHAnsi"/>
                          <w:color w:val="000000"/>
                        </w:rPr>
                      </w:pPr>
                      <w:r w:rsidRPr="00876158">
                        <w:rPr>
                          <w:rFonts w:asciiTheme="minorHAnsi" w:hAnsiTheme="minorHAnsi"/>
                          <w:b/>
                        </w:rPr>
                        <w:t xml:space="preserve">NOTICE OF NON-DISCRIMINATION: </w:t>
                      </w:r>
                      <w:r w:rsidRPr="00876158">
                        <w:rPr>
                          <w:rFonts w:asciiTheme="minorHAnsi" w:hAnsiTheme="minorHAnsi"/>
                        </w:rPr>
                        <w:t xml:space="preserve"> </w:t>
                      </w:r>
                      <w:r w:rsidRPr="00876158">
                        <w:rPr>
                          <w:rFonts w:asciiTheme="minorHAnsi" w:hAnsiTheme="minorHAnsi"/>
                          <w:i/>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r w:rsidR="004D7382" w:rsidRPr="00876158">
                        <w:rPr>
                          <w:rFonts w:asciiTheme="minorHAnsi" w:hAnsiTheme="minorHAnsi"/>
                          <w:i/>
                        </w:rPr>
                        <w:t> 636</w:t>
                      </w:r>
                      <w:r w:rsidRPr="00876158">
                        <w:rPr>
                          <w:rFonts w:asciiTheme="minorHAnsi" w:hAnsiTheme="minorHAnsi"/>
                          <w:i/>
                        </w:rPr>
                        <w:t>-584-6712.  East Central College is an equal opportunity employer and provider of employment and training services.  Auxiliary aids and services are available upon request to individuals with disabilities.</w:t>
                      </w:r>
                      <w:r w:rsidRPr="00876158">
                        <w:rPr>
                          <w:rFonts w:asciiTheme="minorHAnsi" w:hAnsiTheme="minorHAnsi"/>
                        </w:rPr>
                        <w:t xml:space="preserve"> </w:t>
                      </w:r>
                    </w:p>
                    <w:p w:rsidR="00117DC1" w:rsidRPr="00DA33B3" w:rsidRDefault="00117DC1" w:rsidP="002C2F75">
                      <w:pPr>
                        <w:ind w:left="360"/>
                        <w:jc w:val="both"/>
                        <w:rPr>
                          <w:rFonts w:ascii="Calibri" w:eastAsia="Calibri" w:hAnsi="Calibri" w:cs="Calibri"/>
                          <w:i/>
                        </w:rPr>
                      </w:pPr>
                    </w:p>
                    <w:p w:rsidR="00D70289" w:rsidRDefault="00D70289"/>
                  </w:txbxContent>
                </v:textbox>
              </v:shape>
            </w:pict>
          </mc:Fallback>
        </mc:AlternateContent>
      </w:r>
      <w:r w:rsidR="007C712D">
        <w:rPr>
          <w:noProof/>
        </w:rPr>
        <mc:AlternateContent>
          <mc:Choice Requires="wps">
            <w:drawing>
              <wp:anchor distT="0" distB="0" distL="114300" distR="114300" simplePos="0" relativeHeight="251660288" behindDoc="0" locked="0" layoutInCell="1" allowOverlap="1">
                <wp:simplePos x="0" y="0"/>
                <wp:positionH relativeFrom="column">
                  <wp:posOffset>264795</wp:posOffset>
                </wp:positionH>
                <wp:positionV relativeFrom="paragraph">
                  <wp:posOffset>8145780</wp:posOffset>
                </wp:positionV>
                <wp:extent cx="69342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76300"/>
                        </a:xfrm>
                        <a:prstGeom prst="rect">
                          <a:avLst/>
                        </a:prstGeom>
                        <a:solidFill>
                          <a:srgbClr val="FFFFFF"/>
                        </a:solidFill>
                        <a:ln w="9525">
                          <a:solidFill>
                            <a:srgbClr val="000000"/>
                          </a:solidFill>
                          <a:miter lim="800000"/>
                          <a:headEnd/>
                          <a:tailEnd/>
                        </a:ln>
                      </wps:spPr>
                      <wps:txbx>
                        <w:txbxContent>
                          <w:p w:rsidR="00D70289" w:rsidRPr="00DA33B3" w:rsidRDefault="00D70289" w:rsidP="00DA33B3">
                            <w:pPr>
                              <w:ind w:left="360"/>
                              <w:rPr>
                                <w:rFonts w:cs="Calibri"/>
                                <w:i/>
                              </w:rPr>
                            </w:pPr>
                            <w:r w:rsidRPr="00DA33B3">
                              <w:rPr>
                                <w:rFonts w:cs="Calibri"/>
                                <w:b/>
                              </w:rPr>
                              <w:t>DISCLAIMER:</w:t>
                            </w:r>
                            <w:r w:rsidRPr="00DA33B3">
                              <w:rPr>
                                <w:rFonts w:cs="Calibri"/>
                              </w:rPr>
                              <w:t xml:space="preserve">   </w:t>
                            </w:r>
                            <w:r w:rsidRPr="00DA33B3">
                              <w:rPr>
                                <w:rFonts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70289" w:rsidRDefault="00D70289" w:rsidP="00DA3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0.85pt;margin-top:641.4pt;width:546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PVJQIAAE0EAAAOAAAAZHJzL2Uyb0RvYy54bWysVNtu2zAMfR+wfxD0vti5tjHiFF26DAO6&#10;C9DuA2RZjoVJoiYpsbOvLyWnaXZ7GeYHQRSpI/Ic0qubXityEM5LMCUdj3JKhOFQS7Mr6dfH7Ztr&#10;SnxgpmYKjCjpUXh6s379atXZQkygBVULRxDE+KKzJW1DsEWWed4KzfwIrDDobMBpFtB0u6x2rEN0&#10;rbJJni+yDlxtHXDhPZ7eDU66TvhNI3j43DReBKJKirmFtLq0VnHN1itW7ByzreSnNNg/ZKGZNPjo&#10;GeqOBUb2Tv4GpSV34KEJIw46g6aRXKQasJpx/ks1Dy2zItWC5Hh7psn/P1j+6fDFEVmXdJpfUWKY&#10;RpEeRR/IW+jJJPLTWV9g2IPFwNDjMeqcavX2Hvg3TwxsWmZ24tY56FrBasxvHG9mF1cHHB9Bqu4j&#10;1PgM2wdIQH3jdCQP6SCIjjodz9rEVDgeLpbTGQpOCUff9dViivv4BCueb1vnw3sBmsRNSR1qn9DZ&#10;4d6HIfQ5JD7mQcl6K5VKhttVG+XIgWGfbNN3Qv8pTBnSlXQ5n8wHAv4KkafvTxBaBmx4JTVWcQ5i&#10;RaTtnakxTVYEJtWwx+qUOfEYqRtIDH3VJ8kSyZHjCuojEutg6G+cR9y04H5Q0mFvl9R/3zMnKFEf&#10;DIqzHM9mcRiSMZtfTdBwl57q0sMMR6iSBkqG7SakAYqpGrhFERuZ+H3J5JQy9mxS6DRfcSgu7RT1&#10;8hdYPwEAAP//AwBQSwMEFAAGAAgAAAAhAEMRSFThAAAADQEAAA8AAABkcnMvZG93bnJldi54bWxM&#10;j0tPwzAQhO9I/Adrkbgg6rzUhhCnQkgguEFB7dWNt0mEH8F20/Dv2Z7gtjs7mv2mXs9Gswl9GJwV&#10;kC4SYGhbpwbbCfj8eLotgYUorZLaWRTwgwHWzeVFLSvlTvYdp03sGIXYUEkBfYxjxXloezQyLNyI&#10;lm4H542MtPqOKy9PFG40z5JkyY0cLH3o5YiPPbZfm6MRUBYv0y685m/bdnnQd/FmNT1/eyGur+aH&#10;e2AR5/hnhjM+oUNDTHt3tCowLaBIV+QkPSsz6nB2pHlO2p6mIktK4E3N/7dofgEAAP//AwBQSwEC&#10;LQAUAAYACAAAACEAtoM4kv4AAADhAQAAEwAAAAAAAAAAAAAAAAAAAAAAW0NvbnRlbnRfVHlwZXNd&#10;LnhtbFBLAQItABQABgAIAAAAIQA4/SH/1gAAAJQBAAALAAAAAAAAAAAAAAAAAC8BAABfcmVscy8u&#10;cmVsc1BLAQItABQABgAIAAAAIQAfooPVJQIAAE0EAAAOAAAAAAAAAAAAAAAAAC4CAABkcnMvZTJv&#10;RG9jLnhtbFBLAQItABQABgAIAAAAIQBDEUhU4QAAAA0BAAAPAAAAAAAAAAAAAAAAAH8EAABkcnMv&#10;ZG93bnJldi54bWxQSwUGAAAAAAQABADzAAAAjQUAAAAA&#10;">
                <v:textbox>
                  <w:txbxContent>
                    <w:p w:rsidR="00D70289" w:rsidRPr="00DA33B3" w:rsidRDefault="00D70289" w:rsidP="00DA33B3">
                      <w:pPr>
                        <w:ind w:left="360"/>
                        <w:rPr>
                          <w:rFonts w:cs="Calibri"/>
                          <w:i/>
                        </w:rPr>
                      </w:pPr>
                      <w:r w:rsidRPr="00DA33B3">
                        <w:rPr>
                          <w:rFonts w:cs="Calibri"/>
                          <w:b/>
                        </w:rPr>
                        <w:t>DISCLAIMER:</w:t>
                      </w:r>
                      <w:r w:rsidRPr="00DA33B3">
                        <w:rPr>
                          <w:rFonts w:cs="Calibri"/>
                        </w:rPr>
                        <w:t xml:space="preserve">   </w:t>
                      </w:r>
                      <w:r w:rsidRPr="00DA33B3">
                        <w:rPr>
                          <w:rFonts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70289" w:rsidRDefault="00D70289" w:rsidP="00DA33B3"/>
                  </w:txbxContent>
                </v:textbox>
              </v:shape>
            </w:pict>
          </mc:Fallback>
        </mc:AlternateContent>
      </w:r>
    </w:p>
    <w:sectPr w:rsidR="00DA33B3" w:rsidRPr="00DA33B3" w:rsidSect="0099126C">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FC" w:rsidRDefault="00EF21FC" w:rsidP="001164A8">
      <w:r>
        <w:separator/>
      </w:r>
    </w:p>
  </w:endnote>
  <w:endnote w:type="continuationSeparator" w:id="0">
    <w:p w:rsidR="00EF21FC" w:rsidRDefault="00EF21FC" w:rsidP="0011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FC" w:rsidRDefault="00EF21FC" w:rsidP="001164A8">
      <w:r>
        <w:separator/>
      </w:r>
    </w:p>
  </w:footnote>
  <w:footnote w:type="continuationSeparator" w:id="0">
    <w:p w:rsidR="00EF21FC" w:rsidRDefault="00EF21FC" w:rsidP="00116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306"/>
    <w:multiLevelType w:val="hybridMultilevel"/>
    <w:tmpl w:val="FCF4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B551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6126E81"/>
    <w:multiLevelType w:val="hybridMultilevel"/>
    <w:tmpl w:val="1CCC2B7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53F6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89E759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C700114"/>
    <w:multiLevelType w:val="hybridMultilevel"/>
    <w:tmpl w:val="0A28E9B4"/>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E0E"/>
    <w:multiLevelType w:val="hybridMultilevel"/>
    <w:tmpl w:val="DE9C8480"/>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67C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3A5B7D69"/>
    <w:multiLevelType w:val="hybridMultilevel"/>
    <w:tmpl w:val="FC107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928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49307EA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4AB95A3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4B280CB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CC0272E"/>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4" w15:restartNumberingAfterBreak="0">
    <w:nsid w:val="4DC11E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503B40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514A4DD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7E961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588F22EA"/>
    <w:multiLevelType w:val="hybridMultilevel"/>
    <w:tmpl w:val="5D70067A"/>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4063D"/>
    <w:multiLevelType w:val="multilevel"/>
    <w:tmpl w:val="0A28E9B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4756A4"/>
    <w:multiLevelType w:val="hybridMultilevel"/>
    <w:tmpl w:val="31F857DA"/>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DE7A59"/>
    <w:multiLevelType w:val="hybridMultilevel"/>
    <w:tmpl w:val="ED5CA660"/>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74D67543"/>
    <w:multiLevelType w:val="hybridMultilevel"/>
    <w:tmpl w:val="ADA63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13BA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3"/>
  </w:num>
  <w:num w:numId="2">
    <w:abstractNumId w:val="15"/>
  </w:num>
  <w:num w:numId="3">
    <w:abstractNumId w:val="3"/>
  </w:num>
  <w:num w:numId="4">
    <w:abstractNumId w:val="11"/>
  </w:num>
  <w:num w:numId="5">
    <w:abstractNumId w:val="24"/>
  </w:num>
  <w:num w:numId="6">
    <w:abstractNumId w:val="14"/>
  </w:num>
  <w:num w:numId="7">
    <w:abstractNumId w:val="17"/>
  </w:num>
  <w:num w:numId="8">
    <w:abstractNumId w:val="12"/>
  </w:num>
  <w:num w:numId="9">
    <w:abstractNumId w:val="16"/>
  </w:num>
  <w:num w:numId="10">
    <w:abstractNumId w:val="4"/>
  </w:num>
  <w:num w:numId="11">
    <w:abstractNumId w:val="6"/>
  </w:num>
  <w:num w:numId="12">
    <w:abstractNumId w:val="18"/>
  </w:num>
  <w:num w:numId="13">
    <w:abstractNumId w:val="10"/>
  </w:num>
  <w:num w:numId="14">
    <w:abstractNumId w:val="5"/>
  </w:num>
  <w:num w:numId="15">
    <w:abstractNumId w:val="19"/>
  </w:num>
  <w:num w:numId="16">
    <w:abstractNumId w:val="21"/>
  </w:num>
  <w:num w:numId="17">
    <w:abstractNumId w:val="2"/>
  </w:num>
  <w:num w:numId="18">
    <w:abstractNumId w:val="20"/>
  </w:num>
  <w:num w:numId="19">
    <w:abstractNumId w:val="9"/>
  </w:num>
  <w:num w:numId="20">
    <w:abstractNumId w:val="22"/>
  </w:num>
  <w:num w:numId="21">
    <w:abstractNumId w:val="7"/>
  </w:num>
  <w:num w:numId="22">
    <w:abstractNumId w:val="8"/>
  </w:num>
  <w:num w:numId="23">
    <w:abstractNumId w:val="23"/>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CC"/>
    <w:rsid w:val="00034155"/>
    <w:rsid w:val="000A06E4"/>
    <w:rsid w:val="000A2AFD"/>
    <w:rsid w:val="000C71AD"/>
    <w:rsid w:val="001164A8"/>
    <w:rsid w:val="00117DC1"/>
    <w:rsid w:val="00173D2F"/>
    <w:rsid w:val="001B10BE"/>
    <w:rsid w:val="001D12C6"/>
    <w:rsid w:val="001E264F"/>
    <w:rsid w:val="001F2755"/>
    <w:rsid w:val="00200A80"/>
    <w:rsid w:val="002122B7"/>
    <w:rsid w:val="00230963"/>
    <w:rsid w:val="002361D2"/>
    <w:rsid w:val="002527F6"/>
    <w:rsid w:val="002B6F52"/>
    <w:rsid w:val="002C2F75"/>
    <w:rsid w:val="002F49E6"/>
    <w:rsid w:val="00354863"/>
    <w:rsid w:val="003856E2"/>
    <w:rsid w:val="003B0CEC"/>
    <w:rsid w:val="003D4801"/>
    <w:rsid w:val="003D4CD7"/>
    <w:rsid w:val="003D77F5"/>
    <w:rsid w:val="004032B2"/>
    <w:rsid w:val="00443D53"/>
    <w:rsid w:val="00445273"/>
    <w:rsid w:val="00484DBF"/>
    <w:rsid w:val="004C2ED0"/>
    <w:rsid w:val="004D7382"/>
    <w:rsid w:val="00500AA4"/>
    <w:rsid w:val="00545F7E"/>
    <w:rsid w:val="005605A3"/>
    <w:rsid w:val="00570A15"/>
    <w:rsid w:val="005A59CC"/>
    <w:rsid w:val="005C3643"/>
    <w:rsid w:val="00633043"/>
    <w:rsid w:val="006416D1"/>
    <w:rsid w:val="00695CFF"/>
    <w:rsid w:val="006E1102"/>
    <w:rsid w:val="00704AFB"/>
    <w:rsid w:val="00742A0B"/>
    <w:rsid w:val="0074366E"/>
    <w:rsid w:val="007B6F3B"/>
    <w:rsid w:val="007C712D"/>
    <w:rsid w:val="007F1C21"/>
    <w:rsid w:val="008008B4"/>
    <w:rsid w:val="008054CD"/>
    <w:rsid w:val="00864D2C"/>
    <w:rsid w:val="00876158"/>
    <w:rsid w:val="00883F63"/>
    <w:rsid w:val="008B7A11"/>
    <w:rsid w:val="008D4D05"/>
    <w:rsid w:val="008F5BDA"/>
    <w:rsid w:val="0091291B"/>
    <w:rsid w:val="00913532"/>
    <w:rsid w:val="009550A7"/>
    <w:rsid w:val="009556B0"/>
    <w:rsid w:val="009724A3"/>
    <w:rsid w:val="0099126C"/>
    <w:rsid w:val="0099248A"/>
    <w:rsid w:val="009B4303"/>
    <w:rsid w:val="00A11C0E"/>
    <w:rsid w:val="00A11FB5"/>
    <w:rsid w:val="00A46631"/>
    <w:rsid w:val="00A513E6"/>
    <w:rsid w:val="00A56AD2"/>
    <w:rsid w:val="00A62B43"/>
    <w:rsid w:val="00A82A09"/>
    <w:rsid w:val="00A8719A"/>
    <w:rsid w:val="00AB4B84"/>
    <w:rsid w:val="00AD7AFF"/>
    <w:rsid w:val="00B1229E"/>
    <w:rsid w:val="00B244A7"/>
    <w:rsid w:val="00BA5835"/>
    <w:rsid w:val="00BB14C9"/>
    <w:rsid w:val="00BC3C70"/>
    <w:rsid w:val="00BC7EAF"/>
    <w:rsid w:val="00BD18E0"/>
    <w:rsid w:val="00BE7406"/>
    <w:rsid w:val="00C01925"/>
    <w:rsid w:val="00C071E3"/>
    <w:rsid w:val="00C94D66"/>
    <w:rsid w:val="00CA1E99"/>
    <w:rsid w:val="00D05BFD"/>
    <w:rsid w:val="00D13F19"/>
    <w:rsid w:val="00D63567"/>
    <w:rsid w:val="00D70289"/>
    <w:rsid w:val="00DA33B3"/>
    <w:rsid w:val="00DB31FF"/>
    <w:rsid w:val="00DE5FBC"/>
    <w:rsid w:val="00E0080F"/>
    <w:rsid w:val="00E80070"/>
    <w:rsid w:val="00E85D25"/>
    <w:rsid w:val="00E909A3"/>
    <w:rsid w:val="00EB6CA8"/>
    <w:rsid w:val="00EC5CCC"/>
    <w:rsid w:val="00ED2C5B"/>
    <w:rsid w:val="00EF21FC"/>
    <w:rsid w:val="00F23EC7"/>
    <w:rsid w:val="00F45899"/>
    <w:rsid w:val="00F61B16"/>
    <w:rsid w:val="00FC7AAE"/>
    <w:rsid w:val="00FE3BE6"/>
    <w:rsid w:val="00FF1AC0"/>
    <w:rsid w:val="00FF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FB2CF4A1-C3A0-482F-83E7-002C9DAC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6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7F5"/>
    <w:pPr>
      <w:autoSpaceDE w:val="0"/>
      <w:autoSpaceDN w:val="0"/>
      <w:adjustRightInd w:val="0"/>
    </w:pPr>
    <w:rPr>
      <w:rFonts w:ascii="Arial" w:hAnsi="Arial" w:cs="Arial"/>
      <w:color w:val="000000"/>
      <w:sz w:val="24"/>
      <w:szCs w:val="24"/>
    </w:rPr>
  </w:style>
  <w:style w:type="paragraph" w:styleId="Header">
    <w:name w:val="header"/>
    <w:basedOn w:val="Normal"/>
    <w:link w:val="HeaderChar"/>
    <w:rsid w:val="001164A8"/>
    <w:pPr>
      <w:tabs>
        <w:tab w:val="center" w:pos="4680"/>
        <w:tab w:val="right" w:pos="9360"/>
      </w:tabs>
    </w:pPr>
  </w:style>
  <w:style w:type="character" w:customStyle="1" w:styleId="HeaderChar">
    <w:name w:val="Header Char"/>
    <w:basedOn w:val="DefaultParagraphFont"/>
    <w:link w:val="Header"/>
    <w:rsid w:val="001164A8"/>
  </w:style>
  <w:style w:type="paragraph" w:styleId="Footer">
    <w:name w:val="footer"/>
    <w:basedOn w:val="Normal"/>
    <w:link w:val="FooterChar"/>
    <w:rsid w:val="001164A8"/>
    <w:pPr>
      <w:tabs>
        <w:tab w:val="center" w:pos="4680"/>
        <w:tab w:val="right" w:pos="9360"/>
      </w:tabs>
    </w:pPr>
  </w:style>
  <w:style w:type="character" w:customStyle="1" w:styleId="FooterChar">
    <w:name w:val="Footer Char"/>
    <w:basedOn w:val="DefaultParagraphFont"/>
    <w:link w:val="Footer"/>
    <w:rsid w:val="001164A8"/>
  </w:style>
  <w:style w:type="paragraph" w:styleId="BalloonText">
    <w:name w:val="Balloon Text"/>
    <w:basedOn w:val="Normal"/>
    <w:link w:val="BalloonTextChar"/>
    <w:rsid w:val="00DA33B3"/>
    <w:rPr>
      <w:rFonts w:ascii="Tahoma" w:hAnsi="Tahoma" w:cs="Tahoma"/>
      <w:sz w:val="16"/>
      <w:szCs w:val="16"/>
    </w:rPr>
  </w:style>
  <w:style w:type="character" w:customStyle="1" w:styleId="BalloonTextChar">
    <w:name w:val="Balloon Text Char"/>
    <w:link w:val="BalloonText"/>
    <w:rsid w:val="00DA33B3"/>
    <w:rPr>
      <w:rFonts w:ascii="Tahoma" w:hAnsi="Tahoma" w:cs="Tahoma"/>
      <w:sz w:val="16"/>
      <w:szCs w:val="16"/>
    </w:rPr>
  </w:style>
  <w:style w:type="paragraph" w:styleId="ListParagraph">
    <w:name w:val="List Paragraph"/>
    <w:basedOn w:val="Normal"/>
    <w:uiPriority w:val="34"/>
    <w:qFormat/>
    <w:rsid w:val="00230963"/>
    <w:pPr>
      <w:widowControl/>
      <w:autoSpaceDE/>
      <w:autoSpaceDN/>
      <w:adjustRightInd/>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23096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B524-4797-4CFF-B59C-84E77E68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959</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TITLE: Maintenance Technician</vt:lpstr>
    </vt:vector>
  </TitlesOfParts>
  <Company>MGT of America, Inc.</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Maintenance Technician</dc:title>
  <dc:creator>Allyne Miller</dc:creator>
  <cp:lastModifiedBy>Wendy Hartmann</cp:lastModifiedBy>
  <cp:revision>36</cp:revision>
  <cp:lastPrinted>2017-12-06T17:42:00Z</cp:lastPrinted>
  <dcterms:created xsi:type="dcterms:W3CDTF">2017-12-05T22:49:00Z</dcterms:created>
  <dcterms:modified xsi:type="dcterms:W3CDTF">2017-12-19T18:17:00Z</dcterms:modified>
</cp:coreProperties>
</file>