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AF" w:rsidRPr="00D52B30" w:rsidRDefault="00DA03AF" w:rsidP="00DA03AF">
      <w:pPr>
        <w:jc w:val="center"/>
        <w:rPr>
          <w:u w:val="single"/>
        </w:rPr>
      </w:pPr>
      <w:r>
        <w:rPr>
          <w:noProof/>
        </w:rPr>
        <w:drawing>
          <wp:anchor distT="0" distB="0" distL="114300" distR="114300" simplePos="0" relativeHeight="251659264" behindDoc="1" locked="0" layoutInCell="1" allowOverlap="1">
            <wp:simplePos x="0" y="0"/>
            <wp:positionH relativeFrom="column">
              <wp:posOffset>1821180</wp:posOffset>
            </wp:positionH>
            <wp:positionV relativeFrom="paragraph">
              <wp:posOffset>-741045</wp:posOffset>
            </wp:positionV>
            <wp:extent cx="2821305" cy="586105"/>
            <wp:effectExtent l="0" t="0" r="0" b="0"/>
            <wp:wrapNone/>
            <wp:docPr id="1" name="Picture 1" descr="New-ECC-Letterhead-Log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1305" cy="586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Memorandum of Understanding - Temporary Salary Employee </w:t>
      </w:r>
    </w:p>
    <w:p w:rsidR="00DA03AF" w:rsidRDefault="00DA03AF" w:rsidP="00DA03AF">
      <w:pPr>
        <w:tabs>
          <w:tab w:val="decimal" w:pos="540"/>
          <w:tab w:val="left" w:pos="940"/>
        </w:tabs>
      </w:pPr>
    </w:p>
    <w:p w:rsidR="00DA03AF" w:rsidRDefault="00DA03AF" w:rsidP="00DA03AF">
      <w:pPr>
        <w:tabs>
          <w:tab w:val="decimal" w:pos="540"/>
          <w:tab w:val="left" w:pos="940"/>
        </w:tabs>
        <w:rPr>
          <w:sz w:val="22"/>
          <w:szCs w:val="22"/>
        </w:rPr>
      </w:pPr>
    </w:p>
    <w:p w:rsidR="00DA03AF" w:rsidRPr="00D52B30" w:rsidRDefault="00DA03AF" w:rsidP="00DA03AF">
      <w:pPr>
        <w:tabs>
          <w:tab w:val="decimal" w:pos="540"/>
          <w:tab w:val="left" w:pos="960"/>
        </w:tabs>
        <w:rPr>
          <w:sz w:val="22"/>
          <w:szCs w:val="22"/>
        </w:rPr>
      </w:pPr>
      <w:r w:rsidRPr="00D52B30">
        <w:rPr>
          <w:sz w:val="22"/>
          <w:szCs w:val="22"/>
        </w:rPr>
        <w:t xml:space="preserve">This </w:t>
      </w:r>
      <w:r>
        <w:t>Memorandum of Understanding (“MOU”)</w:t>
      </w:r>
      <w:r w:rsidRPr="00D52B30">
        <w:rPr>
          <w:sz w:val="22"/>
          <w:szCs w:val="22"/>
        </w:rPr>
        <w:t xml:space="preserve">, by and between East Central College, hereinafter called the College, </w:t>
      </w:r>
      <w:proofErr w:type="gramStart"/>
      <w:r w:rsidRPr="00D52B30">
        <w:rPr>
          <w:sz w:val="22"/>
          <w:szCs w:val="22"/>
        </w:rPr>
        <w:t xml:space="preserve">and </w:t>
      </w:r>
      <w:proofErr w:type="gramEnd"/>
      <w:r w:rsidRPr="00D52B30">
        <w:rPr>
          <w:sz w:val="22"/>
          <w:szCs w:val="22"/>
        </w:rPr>
        <w:fldChar w:fldCharType="begin">
          <w:ffData>
            <w:name w:val="Text9"/>
            <w:enabled/>
            <w:calcOnExit w:val="0"/>
            <w:textInput/>
          </w:ffData>
        </w:fldChar>
      </w:r>
      <w:bookmarkStart w:id="0" w:name="Text9"/>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bookmarkEnd w:id="0"/>
      <w:r>
        <w:rPr>
          <w:sz w:val="22"/>
          <w:szCs w:val="22"/>
        </w:rPr>
        <w:t>, hereinafter called Temporary Employee</w:t>
      </w:r>
      <w:r w:rsidRPr="00D52B30">
        <w:rPr>
          <w:sz w:val="22"/>
          <w:szCs w:val="22"/>
        </w:rPr>
        <w:t>.</w:t>
      </w:r>
      <w:r>
        <w:rPr>
          <w:sz w:val="22"/>
          <w:szCs w:val="22"/>
        </w:rPr>
        <w:t xml:space="preserve"> T</w:t>
      </w:r>
      <w:r w:rsidRPr="00D52B30">
        <w:rPr>
          <w:sz w:val="22"/>
          <w:szCs w:val="22"/>
        </w:rPr>
        <w:t>he parties mutually agree to the following:</w:t>
      </w:r>
    </w:p>
    <w:p w:rsidR="00DA03AF" w:rsidRDefault="00DA03AF" w:rsidP="00DA03AF">
      <w:pPr>
        <w:tabs>
          <w:tab w:val="left" w:pos="960"/>
          <w:tab w:val="left" w:pos="1460"/>
        </w:tabs>
        <w:rPr>
          <w:sz w:val="22"/>
          <w:szCs w:val="22"/>
        </w:rPr>
      </w:pPr>
    </w:p>
    <w:p w:rsidR="00DA03AF" w:rsidRDefault="00DA03AF" w:rsidP="00DA03AF">
      <w:pPr>
        <w:tabs>
          <w:tab w:val="left" w:pos="960"/>
          <w:tab w:val="left" w:pos="1460"/>
        </w:tabs>
        <w:rPr>
          <w:sz w:val="22"/>
          <w:szCs w:val="22"/>
        </w:rPr>
      </w:pPr>
      <w:r>
        <w:rPr>
          <w:sz w:val="22"/>
          <w:szCs w:val="22"/>
        </w:rPr>
        <w:t>Employment Status with East Central College:  New Employee</w:t>
      </w:r>
      <w:r>
        <w:rPr>
          <w:sz w:val="22"/>
          <w:szCs w:val="22"/>
        </w:rPr>
        <w:tab/>
        <w:t>Current Employee</w:t>
      </w:r>
    </w:p>
    <w:p w:rsidR="00DA03AF" w:rsidRPr="00D52B30" w:rsidRDefault="00DA03AF" w:rsidP="00DA03AF">
      <w:pPr>
        <w:rPr>
          <w:sz w:val="22"/>
          <w:szCs w:val="22"/>
        </w:rPr>
      </w:pPr>
      <w:r>
        <w:rPr>
          <w:sz w:val="22"/>
          <w:szCs w:val="22"/>
        </w:rPr>
        <w:t xml:space="preserve">Department: </w:t>
      </w:r>
      <w:r w:rsidRPr="00D52B30">
        <w:rPr>
          <w:sz w:val="22"/>
          <w:szCs w:val="22"/>
        </w:rPr>
        <w:fldChar w:fldCharType="begin">
          <w:ffData>
            <w:name w:val="Text7"/>
            <w:enabled/>
            <w:calcOnExit w:val="0"/>
            <w:textInput/>
          </w:ffData>
        </w:fldChar>
      </w:r>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p>
    <w:p w:rsidR="00DA03AF" w:rsidRPr="00D52B30" w:rsidRDefault="00DA03AF" w:rsidP="00DA03AF">
      <w:pPr>
        <w:rPr>
          <w:sz w:val="22"/>
          <w:szCs w:val="22"/>
        </w:rPr>
      </w:pPr>
      <w:r w:rsidRPr="00D52B30">
        <w:rPr>
          <w:sz w:val="22"/>
          <w:szCs w:val="22"/>
        </w:rPr>
        <w:t xml:space="preserve">GL Account to be used for payment:  </w:t>
      </w:r>
      <w:r w:rsidRPr="00D52B30">
        <w:rPr>
          <w:sz w:val="22"/>
          <w:szCs w:val="22"/>
        </w:rPr>
        <w:fldChar w:fldCharType="begin">
          <w:ffData>
            <w:name w:val="Text7"/>
            <w:enabled/>
            <w:calcOnExit w:val="0"/>
            <w:textInput/>
          </w:ffData>
        </w:fldChar>
      </w:r>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p>
    <w:p w:rsidR="00DA03AF" w:rsidRDefault="00DA03AF" w:rsidP="00DA03AF">
      <w:pPr>
        <w:tabs>
          <w:tab w:val="left" w:pos="960"/>
          <w:tab w:val="left" w:pos="1460"/>
        </w:tabs>
        <w:rPr>
          <w:sz w:val="22"/>
          <w:szCs w:val="22"/>
        </w:rPr>
      </w:pPr>
    </w:p>
    <w:p w:rsidR="00DA03AF" w:rsidRPr="00D52B30" w:rsidRDefault="00DA03AF" w:rsidP="00DA03AF">
      <w:pPr>
        <w:tabs>
          <w:tab w:val="left" w:pos="960"/>
          <w:tab w:val="left" w:pos="1460"/>
        </w:tabs>
        <w:rPr>
          <w:sz w:val="22"/>
          <w:szCs w:val="22"/>
        </w:rPr>
      </w:pPr>
    </w:p>
    <w:p w:rsidR="00DA03AF" w:rsidRDefault="00DA03AF" w:rsidP="00DA03AF">
      <w:pPr>
        <w:numPr>
          <w:ilvl w:val="0"/>
          <w:numId w:val="1"/>
        </w:numPr>
        <w:tabs>
          <w:tab w:val="left" w:pos="360"/>
          <w:tab w:val="left" w:pos="1460"/>
        </w:tabs>
        <w:ind w:left="360"/>
        <w:rPr>
          <w:sz w:val="22"/>
          <w:szCs w:val="22"/>
        </w:rPr>
      </w:pPr>
      <w:r>
        <w:rPr>
          <w:sz w:val="22"/>
          <w:szCs w:val="22"/>
        </w:rPr>
        <w:t>Temporary Employee</w:t>
      </w:r>
      <w:r w:rsidRPr="00D52B30">
        <w:rPr>
          <w:sz w:val="22"/>
          <w:szCs w:val="22"/>
        </w:rPr>
        <w:t xml:space="preserve"> shall provide the </w:t>
      </w:r>
      <w:r>
        <w:rPr>
          <w:sz w:val="22"/>
          <w:szCs w:val="22"/>
        </w:rPr>
        <w:t>“S</w:t>
      </w:r>
      <w:r w:rsidRPr="00D52B30">
        <w:rPr>
          <w:sz w:val="22"/>
          <w:szCs w:val="22"/>
        </w:rPr>
        <w:t xml:space="preserve">cope of </w:t>
      </w:r>
      <w:r>
        <w:rPr>
          <w:sz w:val="22"/>
          <w:szCs w:val="22"/>
        </w:rPr>
        <w:t>W</w:t>
      </w:r>
      <w:r w:rsidRPr="00D52B30">
        <w:rPr>
          <w:sz w:val="22"/>
          <w:szCs w:val="22"/>
        </w:rPr>
        <w:t>ork</w:t>
      </w:r>
      <w:r>
        <w:rPr>
          <w:sz w:val="22"/>
          <w:szCs w:val="22"/>
        </w:rPr>
        <w:t>”</w:t>
      </w:r>
      <w:r w:rsidRPr="00D52B30">
        <w:rPr>
          <w:sz w:val="22"/>
          <w:szCs w:val="22"/>
        </w:rPr>
        <w:t xml:space="preserve"> as set forth in this </w:t>
      </w:r>
      <w:r>
        <w:rPr>
          <w:sz w:val="22"/>
          <w:szCs w:val="22"/>
        </w:rPr>
        <w:t>paragraph of the MOU or the attached  addendum to this MOU describing the Scope of Work:</w:t>
      </w:r>
      <w:r>
        <w:rPr>
          <w:sz w:val="22"/>
          <w:szCs w:val="22"/>
        </w:rPr>
        <w:fldChar w:fldCharType="begin">
          <w:ffData>
            <w:name w:val="Text12"/>
            <w:enabled/>
            <w:calcOnExit w:val="0"/>
            <w:textInput/>
          </w:ffData>
        </w:fldChar>
      </w:r>
      <w:bookmarkStart w:id="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DA03AF" w:rsidRDefault="00DA03AF" w:rsidP="00DA03AF">
      <w:pPr>
        <w:numPr>
          <w:ilvl w:val="0"/>
          <w:numId w:val="1"/>
        </w:numPr>
        <w:tabs>
          <w:tab w:val="left" w:pos="360"/>
          <w:tab w:val="left" w:pos="1460"/>
        </w:tabs>
        <w:spacing w:before="240"/>
        <w:ind w:left="360"/>
        <w:rPr>
          <w:sz w:val="22"/>
          <w:szCs w:val="22"/>
        </w:rPr>
      </w:pPr>
      <w:r w:rsidRPr="00D52B30">
        <w:rPr>
          <w:sz w:val="22"/>
          <w:szCs w:val="22"/>
        </w:rPr>
        <w:t>Services shall be provided on the College premises or at such other location(s) as may be necessary at such times as shall be subsequently and mutually agreed to.</w:t>
      </w:r>
      <w:r>
        <w:rPr>
          <w:sz w:val="22"/>
          <w:szCs w:val="22"/>
        </w:rPr>
        <w:t xml:space="preserve">  Temporary Employee agrees to comply with all College policies and procedures.</w:t>
      </w:r>
    </w:p>
    <w:p w:rsidR="00DA03AF" w:rsidRPr="00825635" w:rsidRDefault="00DA03AF" w:rsidP="00DA03AF">
      <w:pPr>
        <w:numPr>
          <w:ilvl w:val="0"/>
          <w:numId w:val="1"/>
        </w:numPr>
        <w:tabs>
          <w:tab w:val="left" w:pos="360"/>
          <w:tab w:val="left" w:pos="1460"/>
        </w:tabs>
        <w:spacing w:before="240"/>
        <w:ind w:left="360"/>
        <w:rPr>
          <w:sz w:val="22"/>
          <w:szCs w:val="22"/>
        </w:rPr>
      </w:pPr>
      <w:r w:rsidRPr="00825635">
        <w:rPr>
          <w:sz w:val="22"/>
          <w:szCs w:val="22"/>
        </w:rPr>
        <w:t xml:space="preserve">Services will begin </w:t>
      </w:r>
      <w:r w:rsidRPr="00825635">
        <w:rPr>
          <w:sz w:val="22"/>
          <w:szCs w:val="22"/>
        </w:rPr>
        <w:fldChar w:fldCharType="begin">
          <w:ffData>
            <w:name w:val="Text11"/>
            <w:enabled/>
            <w:calcOnExit w:val="0"/>
            <w:textInput/>
          </w:ffData>
        </w:fldChar>
      </w:r>
      <w:r w:rsidRPr="00825635">
        <w:rPr>
          <w:sz w:val="22"/>
          <w:szCs w:val="22"/>
        </w:rPr>
        <w:instrText xml:space="preserve"> FORMTEXT </w:instrText>
      </w:r>
      <w:r w:rsidRPr="00D52B30">
        <w:rPr>
          <w:sz w:val="22"/>
          <w:szCs w:val="22"/>
        </w:rPr>
      </w:r>
      <w:r w:rsidRPr="00825635">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825635">
        <w:rPr>
          <w:sz w:val="22"/>
          <w:szCs w:val="22"/>
        </w:rPr>
        <w:fldChar w:fldCharType="end"/>
      </w:r>
      <w:r w:rsidRPr="00825635">
        <w:rPr>
          <w:sz w:val="22"/>
          <w:szCs w:val="22"/>
        </w:rPr>
        <w:t xml:space="preserve"> and </w:t>
      </w:r>
      <w:proofErr w:type="gramStart"/>
      <w:r w:rsidRPr="00825635">
        <w:rPr>
          <w:sz w:val="22"/>
          <w:szCs w:val="22"/>
        </w:rPr>
        <w:t xml:space="preserve">end </w:t>
      </w:r>
      <w:proofErr w:type="gramEnd"/>
      <w:r w:rsidRPr="00825635">
        <w:rPr>
          <w:sz w:val="22"/>
          <w:szCs w:val="22"/>
        </w:rPr>
        <w:fldChar w:fldCharType="begin">
          <w:ffData>
            <w:name w:val="Text11"/>
            <w:enabled/>
            <w:calcOnExit w:val="0"/>
            <w:textInput/>
          </w:ffData>
        </w:fldChar>
      </w:r>
      <w:r w:rsidRPr="00825635">
        <w:rPr>
          <w:sz w:val="22"/>
          <w:szCs w:val="22"/>
        </w:rPr>
        <w:instrText xml:space="preserve"> FORMTEXT </w:instrText>
      </w:r>
      <w:r w:rsidRPr="00D52B30">
        <w:rPr>
          <w:sz w:val="22"/>
          <w:szCs w:val="22"/>
        </w:rPr>
      </w:r>
      <w:r w:rsidRPr="00825635">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825635">
        <w:rPr>
          <w:sz w:val="22"/>
          <w:szCs w:val="22"/>
        </w:rPr>
        <w:fldChar w:fldCharType="end"/>
      </w:r>
      <w:r w:rsidRPr="00825635">
        <w:rPr>
          <w:sz w:val="22"/>
          <w:szCs w:val="22"/>
        </w:rPr>
        <w:t xml:space="preserve">.   </w:t>
      </w:r>
      <w:r>
        <w:rPr>
          <w:sz w:val="22"/>
          <w:szCs w:val="22"/>
        </w:rPr>
        <w:t>E</w:t>
      </w:r>
      <w:r w:rsidRPr="00825635">
        <w:rPr>
          <w:sz w:val="22"/>
          <w:szCs w:val="22"/>
        </w:rPr>
        <w:t xml:space="preserve">ither party may terminate this </w:t>
      </w:r>
      <w:r>
        <w:rPr>
          <w:sz w:val="22"/>
          <w:szCs w:val="22"/>
        </w:rPr>
        <w:t>MOU at any time; the dates listed in this MOU do not guarantee employment through the listed end date</w:t>
      </w:r>
      <w:r w:rsidRPr="00825635">
        <w:rPr>
          <w:sz w:val="22"/>
          <w:szCs w:val="22"/>
        </w:rPr>
        <w:t>.</w:t>
      </w:r>
      <w:r>
        <w:rPr>
          <w:sz w:val="22"/>
          <w:szCs w:val="22"/>
        </w:rPr>
        <w:t xml:space="preserve">  </w:t>
      </w:r>
    </w:p>
    <w:p w:rsidR="00DA03AF" w:rsidRPr="00D52B30" w:rsidRDefault="00DA03AF" w:rsidP="00DA03AF">
      <w:pPr>
        <w:numPr>
          <w:ilvl w:val="0"/>
          <w:numId w:val="1"/>
        </w:numPr>
        <w:tabs>
          <w:tab w:val="left" w:pos="360"/>
          <w:tab w:val="left" w:pos="1460"/>
        </w:tabs>
        <w:spacing w:before="240"/>
        <w:ind w:left="360"/>
        <w:jc w:val="both"/>
        <w:rPr>
          <w:sz w:val="22"/>
          <w:szCs w:val="22"/>
        </w:rPr>
      </w:pPr>
      <w:r w:rsidRPr="00D52B30">
        <w:rPr>
          <w:sz w:val="22"/>
          <w:szCs w:val="22"/>
        </w:rPr>
        <w:t xml:space="preserve">Payment will be </w:t>
      </w:r>
      <w:r w:rsidRPr="00D52B30">
        <w:rPr>
          <w:sz w:val="22"/>
          <w:szCs w:val="22"/>
        </w:rPr>
        <w:fldChar w:fldCharType="begin">
          <w:ffData>
            <w:name w:val=""/>
            <w:enabled/>
            <w:calcOnExit w:val="0"/>
            <w:textInput/>
          </w:ffData>
        </w:fldChar>
      </w:r>
      <w:r w:rsidRPr="00D52B30">
        <w:rPr>
          <w:sz w:val="22"/>
          <w:szCs w:val="22"/>
        </w:rPr>
        <w:instrText xml:space="preserve"> FORMTEXT </w:instrText>
      </w:r>
      <w:r w:rsidRPr="00D52B30">
        <w:rPr>
          <w:sz w:val="22"/>
          <w:szCs w:val="22"/>
        </w:rPr>
      </w:r>
      <w:r w:rsidRPr="00D52B30">
        <w:rPr>
          <w:sz w:val="22"/>
          <w:szCs w:val="22"/>
        </w:rPr>
        <w:fldChar w:fldCharType="separate"/>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noProof/>
          <w:sz w:val="22"/>
          <w:szCs w:val="22"/>
        </w:rPr>
        <w:t> </w:t>
      </w:r>
      <w:r w:rsidRPr="00D52B30">
        <w:rPr>
          <w:sz w:val="22"/>
          <w:szCs w:val="22"/>
        </w:rPr>
        <w:fldChar w:fldCharType="end"/>
      </w:r>
      <w:r w:rsidRPr="00D52B30">
        <w:rPr>
          <w:sz w:val="22"/>
          <w:szCs w:val="22"/>
        </w:rPr>
        <w:t xml:space="preserve"> for services during the specified timeframe listed above</w:t>
      </w:r>
      <w:bookmarkStart w:id="2" w:name="_GoBack"/>
      <w:bookmarkEnd w:id="2"/>
      <w:r>
        <w:rPr>
          <w:sz w:val="22"/>
          <w:szCs w:val="22"/>
        </w:rPr>
        <w:t>, except that if either party terminates the MOU prior to its end date, Temporary Employee</w:t>
      </w:r>
      <w:r w:rsidRPr="00D52B30">
        <w:rPr>
          <w:sz w:val="22"/>
          <w:szCs w:val="22"/>
        </w:rPr>
        <w:t xml:space="preserve"> </w:t>
      </w:r>
      <w:r w:rsidRPr="00137E6B">
        <w:rPr>
          <w:sz w:val="22"/>
          <w:szCs w:val="22"/>
        </w:rPr>
        <w:t xml:space="preserve">shall </w:t>
      </w:r>
      <w:r>
        <w:rPr>
          <w:sz w:val="22"/>
          <w:szCs w:val="22"/>
        </w:rPr>
        <w:t xml:space="preserve">only </w:t>
      </w:r>
      <w:r w:rsidRPr="00137E6B">
        <w:rPr>
          <w:sz w:val="22"/>
          <w:szCs w:val="22"/>
        </w:rPr>
        <w:t xml:space="preserve">be paid for work performed </w:t>
      </w:r>
      <w:r>
        <w:rPr>
          <w:sz w:val="22"/>
          <w:szCs w:val="22"/>
        </w:rPr>
        <w:t xml:space="preserve">up </w:t>
      </w:r>
      <w:r w:rsidRPr="00137E6B">
        <w:rPr>
          <w:sz w:val="22"/>
          <w:szCs w:val="22"/>
        </w:rPr>
        <w:t xml:space="preserve">to </w:t>
      </w:r>
      <w:r>
        <w:rPr>
          <w:sz w:val="22"/>
          <w:szCs w:val="22"/>
        </w:rPr>
        <w:t xml:space="preserve">the </w:t>
      </w:r>
      <w:r w:rsidRPr="00137E6B">
        <w:rPr>
          <w:sz w:val="22"/>
          <w:szCs w:val="22"/>
        </w:rPr>
        <w:t>date of termination.</w:t>
      </w:r>
      <w:r>
        <w:rPr>
          <w:sz w:val="22"/>
          <w:szCs w:val="22"/>
        </w:rPr>
        <w:t xml:space="preserve">  </w:t>
      </w:r>
      <w:r w:rsidRPr="00D52B30">
        <w:rPr>
          <w:sz w:val="22"/>
          <w:szCs w:val="22"/>
        </w:rPr>
        <w:t xml:space="preserve">Payments will be made in equal installments via the </w:t>
      </w:r>
      <w:r>
        <w:rPr>
          <w:sz w:val="22"/>
          <w:szCs w:val="22"/>
        </w:rPr>
        <w:t>C</w:t>
      </w:r>
      <w:r w:rsidRPr="00D52B30">
        <w:rPr>
          <w:sz w:val="22"/>
          <w:szCs w:val="22"/>
        </w:rPr>
        <w:t xml:space="preserve">ollege’s biweekly payroll during the course of this assignment.  All pay will be provided under current College payroll functions, and subject to all applicable state and federal regulations as well as College policy.  </w:t>
      </w:r>
    </w:p>
    <w:p w:rsidR="00DA03AF" w:rsidRPr="00D52B30" w:rsidRDefault="00DA03AF" w:rsidP="00DA03AF">
      <w:pPr>
        <w:numPr>
          <w:ilvl w:val="0"/>
          <w:numId w:val="1"/>
        </w:numPr>
        <w:tabs>
          <w:tab w:val="left" w:pos="360"/>
          <w:tab w:val="left" w:pos="1460"/>
        </w:tabs>
        <w:spacing w:before="240"/>
        <w:ind w:left="360"/>
        <w:jc w:val="both"/>
        <w:rPr>
          <w:sz w:val="22"/>
          <w:szCs w:val="22"/>
        </w:rPr>
      </w:pPr>
      <w:r w:rsidRPr="00D52B30">
        <w:rPr>
          <w:sz w:val="22"/>
          <w:szCs w:val="22"/>
        </w:rPr>
        <w:t xml:space="preserve">The first payment will be issued the following pay period after </w:t>
      </w:r>
      <w:r>
        <w:rPr>
          <w:sz w:val="22"/>
          <w:szCs w:val="22"/>
        </w:rPr>
        <w:t xml:space="preserve">the </w:t>
      </w:r>
      <w:r w:rsidRPr="00D52B30">
        <w:rPr>
          <w:sz w:val="22"/>
          <w:szCs w:val="22"/>
        </w:rPr>
        <w:t xml:space="preserve">completed MOU is submitted to Payroll within the timeframe listed above.  The last payment will be dispersed with the pay period following the </w:t>
      </w:r>
      <w:r>
        <w:rPr>
          <w:sz w:val="22"/>
          <w:szCs w:val="22"/>
        </w:rPr>
        <w:t>termination</w:t>
      </w:r>
      <w:r w:rsidRPr="00D52B30">
        <w:rPr>
          <w:sz w:val="22"/>
          <w:szCs w:val="22"/>
        </w:rPr>
        <w:t xml:space="preserve"> date of this Memorandum of Understanding.</w:t>
      </w:r>
    </w:p>
    <w:p w:rsidR="00DA03AF" w:rsidRDefault="00DA03AF" w:rsidP="00DA03AF">
      <w:pPr>
        <w:tabs>
          <w:tab w:val="left" w:pos="960"/>
          <w:tab w:val="left" w:pos="1460"/>
        </w:tabs>
        <w:rPr>
          <w:sz w:val="22"/>
          <w:szCs w:val="22"/>
        </w:rPr>
      </w:pPr>
    </w:p>
    <w:p w:rsidR="00DA03AF" w:rsidRDefault="00DA03AF" w:rsidP="00DA03AF">
      <w:pPr>
        <w:tabs>
          <w:tab w:val="left" w:pos="960"/>
          <w:tab w:val="left" w:pos="1460"/>
        </w:tabs>
        <w:rPr>
          <w:sz w:val="22"/>
          <w:szCs w:val="22"/>
        </w:rPr>
      </w:pPr>
    </w:p>
    <w:p w:rsidR="00DA03AF" w:rsidRDefault="00DA03AF" w:rsidP="00DA03AF">
      <w:pPr>
        <w:tabs>
          <w:tab w:val="left" w:pos="960"/>
          <w:tab w:val="left" w:pos="1460"/>
        </w:tabs>
        <w:rPr>
          <w:sz w:val="22"/>
          <w:szCs w:val="22"/>
        </w:rPr>
      </w:pPr>
      <w:r>
        <w:rPr>
          <w:sz w:val="22"/>
          <w:szCs w:val="22"/>
        </w:rPr>
        <w:t xml:space="preserve">Please route according to the numbers below. Human Resources will retain a copy and return the original to the Supervisor. Supervisor will send the original signed agreement to Payroll for processing once all signatures are received. </w:t>
      </w:r>
    </w:p>
    <w:p w:rsidR="00DA03AF" w:rsidRPr="00D52B30" w:rsidRDefault="00DA03AF" w:rsidP="00DA03AF">
      <w:pPr>
        <w:tabs>
          <w:tab w:val="left" w:pos="960"/>
          <w:tab w:val="left" w:pos="1460"/>
        </w:tabs>
        <w:rPr>
          <w:sz w:val="22"/>
          <w:szCs w:val="22"/>
        </w:rPr>
      </w:pPr>
    </w:p>
    <w:p w:rsidR="00DA03AF" w:rsidRDefault="00DA03AF" w:rsidP="00DA03AF">
      <w:pPr>
        <w:rPr>
          <w:sz w:val="22"/>
          <w:szCs w:val="22"/>
        </w:rPr>
      </w:pPr>
    </w:p>
    <w:p w:rsidR="00DA03AF" w:rsidRPr="00D52B30" w:rsidRDefault="00DA03AF" w:rsidP="00DA03AF">
      <w:pPr>
        <w:tabs>
          <w:tab w:val="left" w:pos="2880"/>
          <w:tab w:val="left" w:pos="3600"/>
        </w:tabs>
        <w:rPr>
          <w:sz w:val="22"/>
          <w:szCs w:val="22"/>
          <w:u w:val="single"/>
        </w:rPr>
      </w:pPr>
      <w:r w:rsidRPr="00D52B30">
        <w:rPr>
          <w:sz w:val="22"/>
          <w:szCs w:val="22"/>
          <w:u w:val="single"/>
        </w:rPr>
        <w:tab/>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p>
    <w:p w:rsidR="00DA03AF" w:rsidRPr="00D52B30" w:rsidRDefault="00DA03AF" w:rsidP="00DA03AF">
      <w:pPr>
        <w:rPr>
          <w:sz w:val="22"/>
          <w:szCs w:val="22"/>
        </w:rPr>
      </w:pPr>
      <w:r>
        <w:rPr>
          <w:sz w:val="22"/>
          <w:szCs w:val="22"/>
        </w:rPr>
        <w:t>1-</w:t>
      </w:r>
      <w:r w:rsidRPr="00D52B30">
        <w:rPr>
          <w:sz w:val="22"/>
          <w:szCs w:val="22"/>
        </w:rPr>
        <w:t>Immediate Supervisor</w:t>
      </w:r>
      <w:r>
        <w:rPr>
          <w:sz w:val="22"/>
          <w:szCs w:val="22"/>
        </w:rPr>
        <w:t>/Date</w:t>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rPr>
        <w:tab/>
      </w:r>
      <w:r>
        <w:rPr>
          <w:sz w:val="22"/>
          <w:szCs w:val="22"/>
        </w:rPr>
        <w:t>4-Director Financial Services/Date</w:t>
      </w:r>
    </w:p>
    <w:p w:rsidR="00DA03AF" w:rsidRPr="00D52B30" w:rsidRDefault="00DA03AF" w:rsidP="00DA03AF">
      <w:pPr>
        <w:rPr>
          <w:sz w:val="22"/>
          <w:szCs w:val="22"/>
        </w:rPr>
      </w:pPr>
    </w:p>
    <w:p w:rsidR="00DA03AF" w:rsidRPr="00D52B30" w:rsidRDefault="00DA03AF" w:rsidP="00DA03AF">
      <w:pPr>
        <w:tabs>
          <w:tab w:val="left" w:pos="2880"/>
        </w:tabs>
        <w:rPr>
          <w:sz w:val="22"/>
          <w:szCs w:val="22"/>
        </w:rPr>
      </w:pPr>
      <w:r w:rsidRPr="00D52B30">
        <w:rPr>
          <w:sz w:val="22"/>
          <w:szCs w:val="22"/>
          <w:u w:val="single"/>
        </w:rPr>
        <w:tab/>
      </w:r>
      <w:r w:rsidRPr="00D52B30">
        <w:rPr>
          <w:sz w:val="22"/>
          <w:szCs w:val="22"/>
        </w:rPr>
        <w:tab/>
      </w:r>
      <w:r w:rsidRPr="00D52B30">
        <w:rPr>
          <w:sz w:val="22"/>
          <w:szCs w:val="22"/>
        </w:rPr>
        <w:tab/>
      </w:r>
      <w:r w:rsidRPr="00D52B30">
        <w:rPr>
          <w:sz w:val="22"/>
          <w:szCs w:val="22"/>
        </w:rPr>
        <w:tab/>
      </w:r>
      <w:r w:rsidRPr="00D52B30">
        <w:rPr>
          <w:sz w:val="22"/>
          <w:szCs w:val="22"/>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r w:rsidRPr="00D52B30">
        <w:rPr>
          <w:sz w:val="22"/>
          <w:szCs w:val="22"/>
          <w:u w:val="single"/>
        </w:rPr>
        <w:tab/>
      </w:r>
    </w:p>
    <w:p w:rsidR="00DA03AF" w:rsidRPr="00D52B30" w:rsidRDefault="00DA03AF" w:rsidP="00DA03AF">
      <w:pPr>
        <w:rPr>
          <w:sz w:val="22"/>
          <w:szCs w:val="22"/>
        </w:rPr>
      </w:pPr>
      <w:r>
        <w:rPr>
          <w:sz w:val="22"/>
          <w:szCs w:val="22"/>
        </w:rPr>
        <w:t>2-</w:t>
      </w:r>
      <w:r w:rsidRPr="00D52B30">
        <w:rPr>
          <w:sz w:val="22"/>
          <w:szCs w:val="22"/>
        </w:rPr>
        <w:t>Area Vice President</w:t>
      </w:r>
      <w:r>
        <w:rPr>
          <w:sz w:val="22"/>
          <w:szCs w:val="22"/>
        </w:rPr>
        <w:t>/Date</w:t>
      </w:r>
      <w:r w:rsidRPr="00D52B30">
        <w:rPr>
          <w:sz w:val="22"/>
          <w:szCs w:val="22"/>
        </w:rPr>
        <w:tab/>
      </w:r>
      <w:r w:rsidRPr="00D52B30">
        <w:rPr>
          <w:sz w:val="22"/>
          <w:szCs w:val="22"/>
        </w:rPr>
        <w:tab/>
      </w:r>
      <w:r>
        <w:rPr>
          <w:sz w:val="22"/>
          <w:szCs w:val="22"/>
        </w:rPr>
        <w:tab/>
      </w:r>
      <w:r>
        <w:rPr>
          <w:sz w:val="22"/>
          <w:szCs w:val="22"/>
        </w:rPr>
        <w:tab/>
      </w:r>
      <w:r>
        <w:rPr>
          <w:sz w:val="22"/>
          <w:szCs w:val="22"/>
        </w:rPr>
        <w:tab/>
        <w:t>5-</w:t>
      </w:r>
      <w:r w:rsidRPr="00D52B30">
        <w:rPr>
          <w:sz w:val="22"/>
          <w:szCs w:val="22"/>
        </w:rPr>
        <w:t>Director, Human Resources</w:t>
      </w:r>
      <w:r>
        <w:rPr>
          <w:sz w:val="22"/>
          <w:szCs w:val="22"/>
        </w:rPr>
        <w:t>/Date</w:t>
      </w:r>
      <w:r w:rsidRPr="00D52B30">
        <w:rPr>
          <w:sz w:val="22"/>
          <w:szCs w:val="22"/>
        </w:rPr>
        <w:tab/>
      </w:r>
      <w:r w:rsidRPr="00D52B30">
        <w:rPr>
          <w:sz w:val="22"/>
          <w:szCs w:val="22"/>
        </w:rPr>
        <w:tab/>
      </w:r>
      <w:r w:rsidRPr="00D52B30">
        <w:rPr>
          <w:sz w:val="22"/>
          <w:szCs w:val="22"/>
        </w:rPr>
        <w:tab/>
      </w:r>
    </w:p>
    <w:p w:rsidR="00DA03AF" w:rsidRPr="007C635B" w:rsidRDefault="00DA03AF" w:rsidP="00DA03AF">
      <w:pPr>
        <w:tabs>
          <w:tab w:val="left" w:pos="2880"/>
          <w:tab w:val="left" w:pos="5760"/>
        </w:tabs>
        <w:rPr>
          <w:sz w:val="22"/>
          <w:szCs w:val="22"/>
          <w:u w:val="single"/>
        </w:rPr>
      </w:pPr>
      <w:r w:rsidRPr="00D52B30">
        <w:rPr>
          <w:sz w:val="22"/>
          <w:szCs w:val="22"/>
          <w:u w:val="single"/>
        </w:rPr>
        <w:tab/>
      </w:r>
      <w:r w:rsidRPr="00D52B30">
        <w:rPr>
          <w:sz w:val="22"/>
          <w:szCs w:val="22"/>
        </w:rPr>
        <w:tab/>
      </w:r>
      <w:r w:rsidRPr="007C635B">
        <w:rPr>
          <w:sz w:val="22"/>
          <w:szCs w:val="22"/>
          <w:u w:val="single"/>
        </w:rPr>
        <w:tab/>
      </w:r>
      <w:r w:rsidRPr="007C635B">
        <w:rPr>
          <w:sz w:val="22"/>
          <w:szCs w:val="22"/>
          <w:u w:val="single"/>
        </w:rPr>
        <w:tab/>
      </w:r>
      <w:r w:rsidRPr="007C635B">
        <w:rPr>
          <w:sz w:val="22"/>
          <w:szCs w:val="22"/>
          <w:u w:val="single"/>
        </w:rPr>
        <w:tab/>
      </w:r>
      <w:r w:rsidRPr="007C635B">
        <w:rPr>
          <w:sz w:val="22"/>
          <w:szCs w:val="22"/>
          <w:u w:val="single"/>
        </w:rPr>
        <w:tab/>
      </w:r>
      <w:r w:rsidRPr="007C635B">
        <w:rPr>
          <w:sz w:val="22"/>
          <w:szCs w:val="22"/>
          <w:u w:val="single"/>
        </w:rPr>
        <w:tab/>
      </w:r>
    </w:p>
    <w:p w:rsidR="00DA03AF" w:rsidRDefault="00DA03AF" w:rsidP="00DA03AF">
      <w:pPr>
        <w:rPr>
          <w:sz w:val="22"/>
          <w:szCs w:val="22"/>
        </w:rPr>
      </w:pPr>
      <w:r>
        <w:rPr>
          <w:sz w:val="22"/>
          <w:szCs w:val="22"/>
        </w:rPr>
        <w:t>3-</w:t>
      </w:r>
      <w:r w:rsidRPr="00D52B30">
        <w:rPr>
          <w:sz w:val="22"/>
          <w:szCs w:val="22"/>
        </w:rPr>
        <w:t>College President</w:t>
      </w:r>
      <w:r>
        <w:rPr>
          <w:sz w:val="22"/>
          <w:szCs w:val="22"/>
        </w:rPr>
        <w:t>/Date</w:t>
      </w:r>
      <w:r w:rsidRPr="00D52B30">
        <w:rPr>
          <w:sz w:val="22"/>
          <w:szCs w:val="22"/>
        </w:rPr>
        <w:tab/>
      </w:r>
      <w:r w:rsidRPr="00D52B30">
        <w:rPr>
          <w:sz w:val="22"/>
          <w:szCs w:val="22"/>
        </w:rPr>
        <w:tab/>
      </w:r>
      <w:r w:rsidRPr="00D52B30">
        <w:rPr>
          <w:sz w:val="22"/>
          <w:szCs w:val="22"/>
        </w:rPr>
        <w:tab/>
      </w:r>
      <w:r w:rsidRPr="00D52B30">
        <w:rPr>
          <w:sz w:val="22"/>
          <w:szCs w:val="22"/>
        </w:rPr>
        <w:tab/>
      </w:r>
      <w:r>
        <w:rPr>
          <w:sz w:val="22"/>
          <w:szCs w:val="22"/>
        </w:rPr>
        <w:tab/>
        <w:t xml:space="preserve">6-Temporary </w:t>
      </w:r>
      <w:r w:rsidRPr="00D52B30">
        <w:rPr>
          <w:sz w:val="22"/>
          <w:szCs w:val="22"/>
        </w:rPr>
        <w:t>Employee</w:t>
      </w:r>
      <w:r>
        <w:rPr>
          <w:sz w:val="22"/>
          <w:szCs w:val="22"/>
        </w:rPr>
        <w:t>/Date</w:t>
      </w:r>
      <w:r w:rsidRPr="00D52B30">
        <w:rPr>
          <w:sz w:val="22"/>
          <w:szCs w:val="22"/>
        </w:rPr>
        <w:t xml:space="preserve">   </w:t>
      </w:r>
    </w:p>
    <w:p w:rsidR="00DA03AF" w:rsidRPr="00D52B30" w:rsidRDefault="00DA03AF" w:rsidP="00DA03AF">
      <w:pPr>
        <w:ind w:left="2880" w:firstLine="720"/>
        <w:rPr>
          <w:sz w:val="22"/>
          <w:szCs w:val="22"/>
        </w:rPr>
      </w:pPr>
    </w:p>
    <w:p w:rsidR="00DA03AF" w:rsidRDefault="00DA03AF" w:rsidP="00DA03AF">
      <w:pPr>
        <w:ind w:left="3600" w:firstLine="720"/>
        <w:rPr>
          <w:sz w:val="22"/>
          <w:szCs w:val="22"/>
        </w:rPr>
      </w:pPr>
    </w:p>
    <w:p w:rsidR="00DA03AF" w:rsidRDefault="00DA03AF" w:rsidP="00DA03AF">
      <w:pPr>
        <w:ind w:left="3600" w:firstLine="720"/>
        <w:rPr>
          <w:sz w:val="22"/>
          <w:szCs w:val="22"/>
        </w:rPr>
      </w:pPr>
    </w:p>
    <w:p w:rsidR="00DA03AF" w:rsidRDefault="00DA03AF" w:rsidP="00DA03AF">
      <w:pPr>
        <w:ind w:left="4320" w:firstLine="720"/>
        <w:rPr>
          <w:sz w:val="22"/>
          <w:szCs w:val="22"/>
        </w:rPr>
      </w:pPr>
    </w:p>
    <w:p w:rsidR="00B0299A" w:rsidRDefault="00B0299A"/>
    <w:sectPr w:rsidR="00B0299A" w:rsidSect="00D52B30">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008"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DA0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B30" w:rsidRDefault="00DA03AF">
    <w:pPr>
      <w:pStyle w:val="Footer"/>
      <w:rPr>
        <w:sz w:val="16"/>
      </w:rPr>
    </w:pPr>
  </w:p>
  <w:p w:rsidR="00D52B30" w:rsidRPr="00D52B30" w:rsidRDefault="00DA03AF">
    <w:pPr>
      <w:pStyle w:val="Footer"/>
      <w:rPr>
        <w:sz w:val="16"/>
      </w:rPr>
    </w:pPr>
    <w:r w:rsidRPr="00D52B30">
      <w:rPr>
        <w:sz w:val="16"/>
      </w:rPr>
      <w:t xml:space="preserve">Revised </w:t>
    </w:r>
    <w:r w:rsidRPr="00D52B30">
      <w:rPr>
        <w:sz w:val="16"/>
      </w:rPr>
      <w:fldChar w:fldCharType="begin"/>
    </w:r>
    <w:r w:rsidRPr="00D52B30">
      <w:rPr>
        <w:sz w:val="16"/>
      </w:rPr>
      <w:instrText xml:space="preserve"> DATE \@ "MM/dd/yy" </w:instrText>
    </w:r>
    <w:r w:rsidRPr="00D52B30">
      <w:rPr>
        <w:sz w:val="16"/>
      </w:rPr>
      <w:fldChar w:fldCharType="separate"/>
    </w:r>
    <w:r>
      <w:rPr>
        <w:noProof/>
        <w:sz w:val="16"/>
      </w:rPr>
      <w:t>08/28/13</w:t>
    </w:r>
    <w:r w:rsidRPr="00D52B30">
      <w:rPr>
        <w:sz w:val="16"/>
      </w:rPr>
      <w:fldChar w:fldCharType="end"/>
    </w:r>
  </w:p>
  <w:p w:rsidR="0080159E" w:rsidRDefault="00DA0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DA03A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DA0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DA0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A" w:rsidRDefault="00DA0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49F"/>
    <w:multiLevelType w:val="hybridMultilevel"/>
    <w:tmpl w:val="EDBA7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AF"/>
    <w:rsid w:val="001241C3"/>
    <w:rsid w:val="00146619"/>
    <w:rsid w:val="0032415F"/>
    <w:rsid w:val="003A1DE6"/>
    <w:rsid w:val="00435C2D"/>
    <w:rsid w:val="00463E7F"/>
    <w:rsid w:val="007D5049"/>
    <w:rsid w:val="007E0BB1"/>
    <w:rsid w:val="009E7626"/>
    <w:rsid w:val="00AB747D"/>
    <w:rsid w:val="00B0299A"/>
    <w:rsid w:val="00D20219"/>
    <w:rsid w:val="00DA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AF"/>
    <w:pPr>
      <w:spacing w:before="0" w:beforeAutospacing="0" w:after="0" w:afterAutospacing="0"/>
    </w:pPr>
    <w:rPr>
      <w:rFonts w:eastAsia="Times New Roman"/>
      <w:szCs w:val="24"/>
    </w:rPr>
  </w:style>
  <w:style w:type="paragraph" w:styleId="Heading1">
    <w:name w:val="heading 1"/>
    <w:basedOn w:val="Normal"/>
    <w:next w:val="Normal"/>
    <w:link w:val="Heading1Char"/>
    <w:uiPriority w:val="9"/>
    <w:qFormat/>
    <w:rsid w:val="00AB7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paragraph" w:styleId="Header">
    <w:name w:val="header"/>
    <w:basedOn w:val="Normal"/>
    <w:link w:val="HeaderChar"/>
    <w:uiPriority w:val="99"/>
    <w:unhideWhenUsed/>
    <w:rsid w:val="00DA03A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A03AF"/>
    <w:rPr>
      <w:rFonts w:eastAsia="Times New Roman"/>
      <w:szCs w:val="24"/>
      <w:lang w:val="x-none" w:eastAsia="x-none"/>
    </w:rPr>
  </w:style>
  <w:style w:type="paragraph" w:styleId="Footer">
    <w:name w:val="footer"/>
    <w:basedOn w:val="Normal"/>
    <w:link w:val="FooterChar"/>
    <w:uiPriority w:val="99"/>
    <w:unhideWhenUsed/>
    <w:rsid w:val="00DA03A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03AF"/>
    <w:rPr>
      <w:rFonts w:eastAsia="Times New Roman"/>
      <w:szCs w:val="24"/>
      <w:lang w:val="x-none" w:eastAsia="x-none"/>
    </w:rPr>
  </w:style>
  <w:style w:type="character" w:styleId="CommentReference">
    <w:name w:val="annotation reference"/>
    <w:uiPriority w:val="99"/>
    <w:semiHidden/>
    <w:unhideWhenUsed/>
    <w:rsid w:val="00DA03AF"/>
    <w:rPr>
      <w:sz w:val="16"/>
      <w:szCs w:val="16"/>
    </w:rPr>
  </w:style>
  <w:style w:type="paragraph" w:styleId="CommentText">
    <w:name w:val="annotation text"/>
    <w:basedOn w:val="Normal"/>
    <w:link w:val="CommentTextChar"/>
    <w:uiPriority w:val="99"/>
    <w:semiHidden/>
    <w:unhideWhenUsed/>
    <w:rsid w:val="00DA03AF"/>
    <w:rPr>
      <w:sz w:val="20"/>
      <w:szCs w:val="20"/>
    </w:rPr>
  </w:style>
  <w:style w:type="character" w:customStyle="1" w:styleId="CommentTextChar">
    <w:name w:val="Comment Text Char"/>
    <w:basedOn w:val="DefaultParagraphFont"/>
    <w:link w:val="CommentText"/>
    <w:uiPriority w:val="99"/>
    <w:semiHidden/>
    <w:rsid w:val="00DA03AF"/>
    <w:rPr>
      <w:rFonts w:eastAsia="Times New Roman"/>
      <w:sz w:val="20"/>
      <w:szCs w:val="20"/>
    </w:rPr>
  </w:style>
  <w:style w:type="paragraph" w:styleId="BalloonText">
    <w:name w:val="Balloon Text"/>
    <w:basedOn w:val="Normal"/>
    <w:link w:val="BalloonTextChar"/>
    <w:uiPriority w:val="99"/>
    <w:semiHidden/>
    <w:unhideWhenUsed/>
    <w:rsid w:val="00DA03AF"/>
    <w:rPr>
      <w:rFonts w:ascii="Tahoma" w:hAnsi="Tahoma" w:cs="Tahoma"/>
      <w:sz w:val="16"/>
      <w:szCs w:val="16"/>
    </w:rPr>
  </w:style>
  <w:style w:type="character" w:customStyle="1" w:styleId="BalloonTextChar">
    <w:name w:val="Balloon Text Char"/>
    <w:basedOn w:val="DefaultParagraphFont"/>
    <w:link w:val="BalloonText"/>
    <w:uiPriority w:val="99"/>
    <w:semiHidden/>
    <w:rsid w:val="00DA03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AF"/>
    <w:pPr>
      <w:spacing w:before="0" w:beforeAutospacing="0" w:after="0" w:afterAutospacing="0"/>
    </w:pPr>
    <w:rPr>
      <w:rFonts w:eastAsia="Times New Roman"/>
      <w:szCs w:val="24"/>
    </w:rPr>
  </w:style>
  <w:style w:type="paragraph" w:styleId="Heading1">
    <w:name w:val="heading 1"/>
    <w:basedOn w:val="Normal"/>
    <w:next w:val="Normal"/>
    <w:link w:val="Heading1Char"/>
    <w:uiPriority w:val="9"/>
    <w:qFormat/>
    <w:rsid w:val="00AB7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74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4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B74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7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4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747D"/>
    <w:rPr>
      <w:rFonts w:asciiTheme="majorHAnsi" w:eastAsiaTheme="majorEastAsia" w:hAnsiTheme="majorHAnsi" w:cstheme="majorBidi"/>
      <w:b/>
      <w:bCs/>
      <w:i/>
      <w:iCs/>
      <w:color w:val="4F81BD" w:themeColor="accent1"/>
    </w:rPr>
  </w:style>
  <w:style w:type="paragraph" w:styleId="NoSpacing">
    <w:name w:val="No Spacing"/>
    <w:uiPriority w:val="1"/>
    <w:qFormat/>
    <w:rsid w:val="00AB747D"/>
    <w:pPr>
      <w:spacing w:after="0"/>
    </w:pPr>
  </w:style>
  <w:style w:type="paragraph" w:styleId="ListParagraph">
    <w:name w:val="List Paragraph"/>
    <w:basedOn w:val="Normal"/>
    <w:uiPriority w:val="34"/>
    <w:qFormat/>
    <w:rsid w:val="009E7626"/>
    <w:pPr>
      <w:ind w:left="720"/>
      <w:contextualSpacing/>
    </w:pPr>
  </w:style>
  <w:style w:type="paragraph" w:styleId="Header">
    <w:name w:val="header"/>
    <w:basedOn w:val="Normal"/>
    <w:link w:val="HeaderChar"/>
    <w:uiPriority w:val="99"/>
    <w:unhideWhenUsed/>
    <w:rsid w:val="00DA03A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A03AF"/>
    <w:rPr>
      <w:rFonts w:eastAsia="Times New Roman"/>
      <w:szCs w:val="24"/>
      <w:lang w:val="x-none" w:eastAsia="x-none"/>
    </w:rPr>
  </w:style>
  <w:style w:type="paragraph" w:styleId="Footer">
    <w:name w:val="footer"/>
    <w:basedOn w:val="Normal"/>
    <w:link w:val="FooterChar"/>
    <w:uiPriority w:val="99"/>
    <w:unhideWhenUsed/>
    <w:rsid w:val="00DA03A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A03AF"/>
    <w:rPr>
      <w:rFonts w:eastAsia="Times New Roman"/>
      <w:szCs w:val="24"/>
      <w:lang w:val="x-none" w:eastAsia="x-none"/>
    </w:rPr>
  </w:style>
  <w:style w:type="character" w:styleId="CommentReference">
    <w:name w:val="annotation reference"/>
    <w:uiPriority w:val="99"/>
    <w:semiHidden/>
    <w:unhideWhenUsed/>
    <w:rsid w:val="00DA03AF"/>
    <w:rPr>
      <w:sz w:val="16"/>
      <w:szCs w:val="16"/>
    </w:rPr>
  </w:style>
  <w:style w:type="paragraph" w:styleId="CommentText">
    <w:name w:val="annotation text"/>
    <w:basedOn w:val="Normal"/>
    <w:link w:val="CommentTextChar"/>
    <w:uiPriority w:val="99"/>
    <w:semiHidden/>
    <w:unhideWhenUsed/>
    <w:rsid w:val="00DA03AF"/>
    <w:rPr>
      <w:sz w:val="20"/>
      <w:szCs w:val="20"/>
    </w:rPr>
  </w:style>
  <w:style w:type="character" w:customStyle="1" w:styleId="CommentTextChar">
    <w:name w:val="Comment Text Char"/>
    <w:basedOn w:val="DefaultParagraphFont"/>
    <w:link w:val="CommentText"/>
    <w:uiPriority w:val="99"/>
    <w:semiHidden/>
    <w:rsid w:val="00DA03AF"/>
    <w:rPr>
      <w:rFonts w:eastAsia="Times New Roman"/>
      <w:sz w:val="20"/>
      <w:szCs w:val="20"/>
    </w:rPr>
  </w:style>
  <w:style w:type="paragraph" w:styleId="BalloonText">
    <w:name w:val="Balloon Text"/>
    <w:basedOn w:val="Normal"/>
    <w:link w:val="BalloonTextChar"/>
    <w:uiPriority w:val="99"/>
    <w:semiHidden/>
    <w:unhideWhenUsed/>
    <w:rsid w:val="00DA03AF"/>
    <w:rPr>
      <w:rFonts w:ascii="Tahoma" w:hAnsi="Tahoma" w:cs="Tahoma"/>
      <w:sz w:val="16"/>
      <w:szCs w:val="16"/>
    </w:rPr>
  </w:style>
  <w:style w:type="character" w:customStyle="1" w:styleId="BalloonTextChar">
    <w:name w:val="Balloon Text Char"/>
    <w:basedOn w:val="DefaultParagraphFont"/>
    <w:link w:val="BalloonText"/>
    <w:uiPriority w:val="99"/>
    <w:semiHidden/>
    <w:rsid w:val="00DA03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ECC USER</cp:lastModifiedBy>
  <cp:revision>1</cp:revision>
  <dcterms:created xsi:type="dcterms:W3CDTF">2013-08-28T19:32:00Z</dcterms:created>
  <dcterms:modified xsi:type="dcterms:W3CDTF">2013-08-28T19:32:00Z</dcterms:modified>
</cp:coreProperties>
</file>