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5D16E" w14:textId="1285420D" w:rsidR="00B80596" w:rsidRDefault="0097676E">
      <w:r>
        <w:t xml:space="preserve">Student </w:t>
      </w:r>
      <w:r w:rsidR="00A61084">
        <w:t xml:space="preserve">made </w:t>
      </w:r>
      <w:r>
        <w:t>appointments</w:t>
      </w:r>
    </w:p>
    <w:p w14:paraId="56B375B3" w14:textId="1337971B" w:rsidR="0097676E" w:rsidRDefault="0097676E">
      <w:r>
        <w:t>Pilot: embedded courses</w:t>
      </w:r>
    </w:p>
    <w:p w14:paraId="56ACA17A" w14:textId="022D32A0" w:rsidR="0097676E" w:rsidRDefault="0097676E">
      <w:r>
        <w:t>MTH*094 10 and Web</w:t>
      </w:r>
    </w:p>
    <w:p w14:paraId="1AFBDDD3" w14:textId="589A3AF0" w:rsidR="0097676E" w:rsidRDefault="00A61084">
      <w:r>
        <w:t xml:space="preserve">ENG*90 </w:t>
      </w:r>
    </w:p>
    <w:p w14:paraId="2FD3DCE2" w14:textId="35AF8F05" w:rsidR="00A61084" w:rsidRDefault="00A61084">
      <w:r>
        <w:t xml:space="preserve">Students in these classes can make online appointments using </w:t>
      </w:r>
      <w:proofErr w:type="spellStart"/>
      <w:r>
        <w:t>tutortrac</w:t>
      </w:r>
      <w:proofErr w:type="spellEnd"/>
      <w:r>
        <w:t xml:space="preserve"> for all</w:t>
      </w:r>
      <w:r w:rsidR="00626548">
        <w:t xml:space="preserve"> ENG, MTH, CHM, and BIO classes. </w:t>
      </w:r>
    </w:p>
    <w:p w14:paraId="5B16930D" w14:textId="3BD3B06B" w:rsidR="00626548" w:rsidRDefault="00626548">
      <w:r>
        <w:t xml:space="preserve">Current Scheduling Time </w:t>
      </w:r>
      <w:r w:rsidR="00682331">
        <w:t>Guidelines for Students</w:t>
      </w:r>
      <w:r>
        <w:t>:</w:t>
      </w:r>
    </w:p>
    <w:p w14:paraId="29DBBB38" w14:textId="68A053CA" w:rsidR="00626548" w:rsidRDefault="00DC7C53">
      <w:r>
        <w:rPr>
          <w:noProof/>
        </w:rPr>
        <w:drawing>
          <wp:inline distT="0" distB="0" distL="0" distR="0" wp14:anchorId="2B22CC0E" wp14:editId="375D4111">
            <wp:extent cx="5943600" cy="22783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D0CBA" w14:textId="0E73C0FA" w:rsidR="00682331" w:rsidRDefault="00682331">
      <w:r>
        <w:t xml:space="preserve">NB: </w:t>
      </w:r>
      <w:r w:rsidR="00DC7C53">
        <w:t xml:space="preserve"> </w:t>
      </w:r>
      <w:r>
        <w:t xml:space="preserve"> </w:t>
      </w:r>
      <w:r w:rsidR="00E44D36">
        <w:t xml:space="preserve">If a student comes in physically to the center, for tutoring within an hour, they would be a drop </w:t>
      </w:r>
      <w:proofErr w:type="gramStart"/>
      <w:r w:rsidR="00E44D36">
        <w:t>in</w:t>
      </w:r>
      <w:proofErr w:type="gramEnd"/>
      <w:r w:rsidR="00E44D36">
        <w:t xml:space="preserve"> and no appointment would be made. Close attention to how close to the appointment can they be made or canceled to see if there are any issues. </w:t>
      </w:r>
    </w:p>
    <w:p w14:paraId="2D27E9DA" w14:textId="7D460ABC" w:rsidR="00E44D36" w:rsidRDefault="00E44D36">
      <w:r>
        <w:t xml:space="preserve">Process for students to make appointments: </w:t>
      </w:r>
    </w:p>
    <w:p w14:paraId="0316BDF2" w14:textId="51BA49BE" w:rsidR="00E44D36" w:rsidRDefault="00E44D36" w:rsidP="00E44D36">
      <w:pPr>
        <w:pStyle w:val="ListParagraph"/>
        <w:numPr>
          <w:ilvl w:val="0"/>
          <w:numId w:val="1"/>
        </w:numPr>
      </w:pPr>
      <w:r>
        <w:t>Web browser, stutrac.eastcentral.edu</w:t>
      </w:r>
    </w:p>
    <w:p w14:paraId="72ABDE4E" w14:textId="3A19C73A" w:rsidR="00E44D36" w:rsidRDefault="00E44D36" w:rsidP="00E44D36">
      <w:pPr>
        <w:pStyle w:val="ListParagraph"/>
        <w:numPr>
          <w:ilvl w:val="0"/>
          <w:numId w:val="1"/>
        </w:numPr>
      </w:pPr>
      <w:r>
        <w:t xml:space="preserve">Log in with username: </w:t>
      </w:r>
      <w:proofErr w:type="spellStart"/>
      <w:proofErr w:type="gramStart"/>
      <w:r>
        <w:t>first.lastname</w:t>
      </w:r>
      <w:proofErr w:type="spellEnd"/>
      <w:proofErr w:type="gramEnd"/>
      <w:r>
        <w:t xml:space="preserve">     password: ECC password</w:t>
      </w:r>
    </w:p>
    <w:p w14:paraId="09FCD7F0" w14:textId="15635DE1" w:rsidR="00E44D36" w:rsidRDefault="00E44D36" w:rsidP="00E44D36">
      <w:pPr>
        <w:pStyle w:val="ListParagraph"/>
        <w:numPr>
          <w:ilvl w:val="0"/>
          <w:numId w:val="1"/>
        </w:numPr>
      </w:pPr>
      <w:r>
        <w:t>Click Search Availability</w:t>
      </w:r>
    </w:p>
    <w:p w14:paraId="20153DFF" w14:textId="47B7E0AD" w:rsidR="00E44D36" w:rsidRDefault="00E44D36" w:rsidP="000A1E9F">
      <w:pPr>
        <w:ind w:left="360"/>
      </w:pPr>
      <w:r>
        <w:rPr>
          <w:noProof/>
        </w:rPr>
        <w:drawing>
          <wp:inline distT="0" distB="0" distL="0" distR="0" wp14:anchorId="0DB5D31C" wp14:editId="7AFBE9D1">
            <wp:extent cx="3550920" cy="1850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5903" cy="186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326C2" w14:textId="3F921FE5" w:rsidR="000A1E9F" w:rsidRDefault="000A1E9F" w:rsidP="000A1E9F">
      <w:pPr>
        <w:pStyle w:val="ListParagraph"/>
        <w:numPr>
          <w:ilvl w:val="0"/>
          <w:numId w:val="1"/>
        </w:numPr>
      </w:pPr>
      <w:r>
        <w:lastRenderedPageBreak/>
        <w:t>Choose Center: Learning Center</w:t>
      </w:r>
    </w:p>
    <w:p w14:paraId="63DE6FC0" w14:textId="468E071A" w:rsidR="000A1E9F" w:rsidRDefault="000A1E9F" w:rsidP="000A1E9F">
      <w:pPr>
        <w:pStyle w:val="ListParagraph"/>
        <w:numPr>
          <w:ilvl w:val="0"/>
          <w:numId w:val="1"/>
        </w:numPr>
      </w:pPr>
      <w:r>
        <w:t>Choose Section: Class to receive tutoring</w:t>
      </w:r>
    </w:p>
    <w:p w14:paraId="51B33E39" w14:textId="01C2804D" w:rsidR="000A1E9F" w:rsidRDefault="000A1E9F" w:rsidP="000A1E9F">
      <w:pPr>
        <w:pStyle w:val="ListParagraph"/>
        <w:numPr>
          <w:ilvl w:val="0"/>
          <w:numId w:val="1"/>
        </w:numPr>
      </w:pPr>
      <w:r>
        <w:t>Choose Date range (within 7 days), time, and days</w:t>
      </w:r>
      <w:r>
        <w:rPr>
          <w:noProof/>
        </w:rPr>
        <w:drawing>
          <wp:inline distT="0" distB="0" distL="0" distR="0" wp14:anchorId="36B0DAD0" wp14:editId="1E6E1FB1">
            <wp:extent cx="4114800" cy="4023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30769" b="18654"/>
                    <a:stretch/>
                  </pic:blipFill>
                  <pic:spPr bwMode="auto">
                    <a:xfrm>
                      <a:off x="0" y="0"/>
                      <a:ext cx="4114800" cy="4023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0C9E4" w14:textId="27186405" w:rsidR="000A1E9F" w:rsidRDefault="000A1E9F" w:rsidP="000A1E9F">
      <w:pPr>
        <w:pStyle w:val="ListParagraph"/>
        <w:numPr>
          <w:ilvl w:val="0"/>
          <w:numId w:val="1"/>
        </w:numPr>
      </w:pPr>
      <w:r>
        <w:t>Click Search</w:t>
      </w:r>
    </w:p>
    <w:p w14:paraId="6DC1DA2C" w14:textId="77777777" w:rsidR="000A1E9F" w:rsidRDefault="000A1E9F" w:rsidP="000A1E9F">
      <w:pPr>
        <w:pStyle w:val="ListParagraph"/>
        <w:numPr>
          <w:ilvl w:val="0"/>
          <w:numId w:val="1"/>
        </w:numPr>
      </w:pPr>
      <w:bookmarkStart w:id="0" w:name="_GoBack"/>
      <w:bookmarkEnd w:id="0"/>
    </w:p>
    <w:p w14:paraId="53ACA919" w14:textId="77777777" w:rsidR="00E44D36" w:rsidRDefault="00E44D36"/>
    <w:sectPr w:rsidR="00E4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14BF9"/>
    <w:multiLevelType w:val="hybridMultilevel"/>
    <w:tmpl w:val="419C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6E"/>
    <w:rsid w:val="00084EE1"/>
    <w:rsid w:val="000A1E9F"/>
    <w:rsid w:val="00534BDA"/>
    <w:rsid w:val="00626548"/>
    <w:rsid w:val="00682331"/>
    <w:rsid w:val="0097676E"/>
    <w:rsid w:val="00A61084"/>
    <w:rsid w:val="00AE5610"/>
    <w:rsid w:val="00B80596"/>
    <w:rsid w:val="00B84D01"/>
    <w:rsid w:val="00DC7C53"/>
    <w:rsid w:val="00E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C78C4"/>
  <w15:chartTrackingRefBased/>
  <w15:docId w15:val="{A7AD51BC-B496-4A04-BE05-4C61BFE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610"/>
  </w:style>
  <w:style w:type="paragraph" w:styleId="Heading1">
    <w:name w:val="heading 1"/>
    <w:basedOn w:val="Normal"/>
    <w:next w:val="Normal"/>
    <w:link w:val="Heading1Char"/>
    <w:uiPriority w:val="9"/>
    <w:qFormat/>
    <w:rsid w:val="00AE5610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610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610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610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610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610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610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61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61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610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610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610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5610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610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610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610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61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61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5610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E5610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5610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61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E561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E5610"/>
    <w:rPr>
      <w:b/>
      <w:bCs/>
    </w:rPr>
  </w:style>
  <w:style w:type="character" w:styleId="Emphasis">
    <w:name w:val="Emphasis"/>
    <w:uiPriority w:val="20"/>
    <w:qFormat/>
    <w:rsid w:val="00AE5610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E56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561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561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610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610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AE5610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E5610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E5610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E5610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E561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610"/>
    <w:pPr>
      <w:outlineLvl w:val="9"/>
    </w:pPr>
  </w:style>
  <w:style w:type="paragraph" w:styleId="ListParagraph">
    <w:name w:val="List Paragraph"/>
    <w:basedOn w:val="Normal"/>
    <w:uiPriority w:val="34"/>
    <w:qFormat/>
    <w:rsid w:val="00E44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Tucker</dc:creator>
  <cp:keywords/>
  <dc:description/>
  <cp:lastModifiedBy>Alison Tucker</cp:lastModifiedBy>
  <cp:revision>2</cp:revision>
  <dcterms:created xsi:type="dcterms:W3CDTF">2021-01-21T19:02:00Z</dcterms:created>
  <dcterms:modified xsi:type="dcterms:W3CDTF">2021-01-22T19:16:00Z</dcterms:modified>
</cp:coreProperties>
</file>